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DE" w:rsidRPr="0098775B" w:rsidRDefault="000677DE" w:rsidP="000677DE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98775B">
        <w:rPr>
          <w:rFonts w:ascii="Calibri" w:hAnsi="Calibri"/>
          <w:b/>
          <w:sz w:val="32"/>
          <w:szCs w:val="32"/>
        </w:rPr>
        <w:t>KUPNÍ SMLOUVA</w:t>
      </w:r>
    </w:p>
    <w:p w:rsidR="000677DE" w:rsidRPr="00A94A7A" w:rsidRDefault="000677DE" w:rsidP="002B466A">
      <w:pPr>
        <w:pStyle w:val="Nzev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uzavř</w:t>
      </w:r>
      <w:r w:rsidR="00B61553">
        <w:rPr>
          <w:rFonts w:ascii="Calibri" w:hAnsi="Calibri"/>
          <w:sz w:val="22"/>
          <w:szCs w:val="22"/>
        </w:rPr>
        <w:t xml:space="preserve">ená dle </w:t>
      </w:r>
      <w:proofErr w:type="spellStart"/>
      <w:r w:rsidR="00B61553">
        <w:rPr>
          <w:rFonts w:ascii="Calibri" w:hAnsi="Calibri"/>
          <w:sz w:val="22"/>
          <w:szCs w:val="22"/>
        </w:rPr>
        <w:t>ust</w:t>
      </w:r>
      <w:proofErr w:type="spellEnd"/>
      <w:r w:rsidR="00B61553">
        <w:rPr>
          <w:rFonts w:ascii="Calibri" w:hAnsi="Calibri"/>
          <w:sz w:val="22"/>
          <w:szCs w:val="22"/>
        </w:rPr>
        <w:t>. § 2079 a násl. zákona</w:t>
      </w:r>
      <w:r w:rsidRPr="00A94A7A">
        <w:rPr>
          <w:rFonts w:ascii="Calibri" w:hAnsi="Calibri"/>
          <w:sz w:val="22"/>
          <w:szCs w:val="22"/>
        </w:rPr>
        <w:t xml:space="preserve"> č. 89/2</w:t>
      </w:r>
      <w:r w:rsidR="00B61553">
        <w:rPr>
          <w:rFonts w:ascii="Calibri" w:hAnsi="Calibri"/>
          <w:sz w:val="22"/>
          <w:szCs w:val="22"/>
        </w:rPr>
        <w:t xml:space="preserve">012 Sb., </w:t>
      </w:r>
      <w:r w:rsidR="002B466A">
        <w:rPr>
          <w:rFonts w:ascii="Calibri" w:hAnsi="Calibri"/>
          <w:sz w:val="22"/>
          <w:szCs w:val="22"/>
        </w:rPr>
        <w:t>občanský zákoník</w:t>
      </w:r>
    </w:p>
    <w:p w:rsidR="00FD7E74" w:rsidRPr="00A94A7A" w:rsidRDefault="0081364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D7E74" w:rsidRPr="00A94A7A" w:rsidRDefault="00FD7E74" w:rsidP="004478E0">
      <w:pPr>
        <w:jc w:val="center"/>
        <w:rPr>
          <w:rFonts w:ascii="Calibri" w:hAnsi="Calibri"/>
          <w:sz w:val="22"/>
          <w:szCs w:val="22"/>
        </w:rPr>
      </w:pPr>
    </w:p>
    <w:p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:rsidR="00FD7E74" w:rsidRPr="00A94A7A" w:rsidRDefault="00FD7E74" w:rsidP="00694315">
      <w:pPr>
        <w:pStyle w:val="nadpisvesmlouvch"/>
      </w:pPr>
      <w:r w:rsidRPr="00A94A7A">
        <w:t>Smluvní strany</w:t>
      </w:r>
    </w:p>
    <w:p w:rsidR="00FD7E74" w:rsidRPr="00A94A7A" w:rsidRDefault="00FD7E74" w:rsidP="00B652C7">
      <w:pPr>
        <w:jc w:val="center"/>
        <w:rPr>
          <w:rFonts w:ascii="Calibri" w:hAnsi="Calibri"/>
          <w:sz w:val="22"/>
          <w:szCs w:val="22"/>
        </w:rPr>
      </w:pPr>
    </w:p>
    <w:p w:rsidR="00764C1D" w:rsidRPr="00A94A7A" w:rsidRDefault="007E3B2C" w:rsidP="00764C1D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Prodávající</w:t>
      </w:r>
      <w:r w:rsidR="00354239" w:rsidRPr="00A94A7A">
        <w:rPr>
          <w:rFonts w:ascii="Calibri" w:hAnsi="Calibri"/>
          <w:b/>
          <w:sz w:val="22"/>
          <w:szCs w:val="22"/>
        </w:rPr>
        <w:t>:</w:t>
      </w:r>
      <w:r w:rsidR="009B7BA8" w:rsidRPr="00A94A7A">
        <w:rPr>
          <w:rFonts w:ascii="Calibri" w:hAnsi="Calibri"/>
          <w:b/>
          <w:sz w:val="22"/>
          <w:szCs w:val="22"/>
        </w:rPr>
        <w:t xml:space="preserve">    </w:t>
      </w:r>
      <w:r w:rsidRPr="00A94A7A">
        <w:rPr>
          <w:rFonts w:ascii="Calibri" w:hAnsi="Calibri"/>
          <w:b/>
          <w:sz w:val="22"/>
          <w:szCs w:val="22"/>
        </w:rPr>
        <w:t xml:space="preserve"> </w:t>
      </w:r>
    </w:p>
    <w:p w:rsidR="00B61553" w:rsidRDefault="00397310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se sídlem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</w:p>
    <w:p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IČ: </w:t>
      </w:r>
    </w:p>
    <w:p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DIČ: </w:t>
      </w:r>
      <w:r w:rsidR="00DC170E" w:rsidRPr="00A94A7A">
        <w:rPr>
          <w:rFonts w:ascii="Calibri" w:hAnsi="Calibri"/>
          <w:sz w:val="22"/>
          <w:szCs w:val="22"/>
        </w:rPr>
        <w:t>CZ</w:t>
      </w:r>
    </w:p>
    <w:p w:rsidR="00764C1D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bankovní spojení: </w:t>
      </w:r>
    </w:p>
    <w:p w:rsidR="00764C1D" w:rsidRPr="00A94A7A" w:rsidRDefault="00764C1D" w:rsidP="00B413FD">
      <w:pPr>
        <w:ind w:left="1418" w:firstLine="99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</w:t>
      </w:r>
      <w:r w:rsidR="00DC170E" w:rsidRPr="00A94A7A">
        <w:rPr>
          <w:rFonts w:ascii="Calibri" w:hAnsi="Calibri"/>
          <w:sz w:val="22"/>
          <w:szCs w:val="22"/>
        </w:rPr>
        <w:t xml:space="preserve"> </w:t>
      </w:r>
    </w:p>
    <w:p w:rsidR="00A72744" w:rsidRPr="00A94A7A" w:rsidRDefault="00DC170E" w:rsidP="00A72744">
      <w:pPr>
        <w:ind w:left="707" w:firstLine="709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="00B61553">
        <w:rPr>
          <w:rFonts w:ascii="Calibri" w:hAnsi="Calibri"/>
          <w:sz w:val="22"/>
          <w:szCs w:val="22"/>
        </w:rPr>
        <w:t>zapsán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v obchodním rejstříku vedeném u Krajského </w:t>
      </w:r>
      <w:proofErr w:type="gramStart"/>
      <w:r w:rsidR="00A72744" w:rsidRPr="00A94A7A">
        <w:rPr>
          <w:rFonts w:ascii="Calibri" w:hAnsi="Calibri"/>
          <w:sz w:val="22"/>
          <w:szCs w:val="22"/>
        </w:rPr>
        <w:t>soudu v</w:t>
      </w:r>
      <w:r w:rsidR="00B61553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>,</w:t>
      </w:r>
      <w:proofErr w:type="gramEnd"/>
      <w:r w:rsidR="00A72744" w:rsidRPr="00A94A7A">
        <w:rPr>
          <w:rFonts w:ascii="Calibri" w:hAnsi="Calibri"/>
          <w:sz w:val="22"/>
          <w:szCs w:val="22"/>
        </w:rPr>
        <w:t xml:space="preserve"> </w:t>
      </w:r>
    </w:p>
    <w:p w:rsidR="00764C1D" w:rsidRPr="00A94A7A" w:rsidRDefault="00B61553" w:rsidP="00A72744">
      <w:pPr>
        <w:ind w:left="707" w:firstLine="709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oddíl , vložka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764C1D" w:rsidRPr="00A94A7A" w:rsidRDefault="00764C1D" w:rsidP="00764C1D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zastoupen</w:t>
      </w:r>
      <w:r w:rsidRPr="00A94A7A">
        <w:rPr>
          <w:rFonts w:ascii="Calibri" w:hAnsi="Calibri"/>
          <w:sz w:val="22"/>
          <w:szCs w:val="22"/>
        </w:rPr>
        <w:t xml:space="preserve"> </w:t>
      </w:r>
    </w:p>
    <w:p w:rsidR="007E3B2C" w:rsidRPr="00A94A7A" w:rsidRDefault="007E3B2C" w:rsidP="004478E0">
      <w:pPr>
        <w:ind w:left="1416" w:firstLine="2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číslo smlouvy prodávajícího</w:t>
      </w:r>
      <w:r w:rsidR="00DC170E" w:rsidRPr="00A94A7A">
        <w:rPr>
          <w:rFonts w:ascii="Calibri" w:hAnsi="Calibri"/>
          <w:sz w:val="22"/>
          <w:szCs w:val="22"/>
        </w:rPr>
        <w:t>: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</w:p>
    <w:p w:rsidR="004478E0" w:rsidRPr="00A94A7A" w:rsidRDefault="004478E0" w:rsidP="004478E0">
      <w:pPr>
        <w:ind w:left="1416" w:firstLine="2"/>
        <w:rPr>
          <w:rFonts w:ascii="Calibri" w:hAnsi="Calibri"/>
          <w:sz w:val="22"/>
          <w:szCs w:val="22"/>
        </w:rPr>
      </w:pPr>
    </w:p>
    <w:p w:rsidR="00756567" w:rsidRPr="0023730A" w:rsidRDefault="00756567" w:rsidP="007E3B2C">
      <w:pPr>
        <w:rPr>
          <w:rFonts w:ascii="Calibri" w:hAnsi="Calibri"/>
          <w:sz w:val="22"/>
          <w:szCs w:val="22"/>
        </w:rPr>
      </w:pPr>
      <w:r w:rsidRPr="0023730A">
        <w:rPr>
          <w:rFonts w:ascii="Calibri" w:hAnsi="Calibri"/>
          <w:sz w:val="22"/>
          <w:szCs w:val="22"/>
        </w:rPr>
        <w:t>a</w:t>
      </w:r>
    </w:p>
    <w:p w:rsidR="00756567" w:rsidRDefault="00756567" w:rsidP="007E3B2C">
      <w:pPr>
        <w:rPr>
          <w:rFonts w:ascii="Calibri" w:hAnsi="Calibri"/>
          <w:b/>
          <w:sz w:val="22"/>
          <w:szCs w:val="22"/>
        </w:rPr>
      </w:pPr>
    </w:p>
    <w:p w:rsidR="007E3B2C" w:rsidRPr="00A94A7A" w:rsidRDefault="007E3B2C" w:rsidP="007E3B2C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b/>
          <w:sz w:val="22"/>
          <w:szCs w:val="22"/>
        </w:rPr>
        <w:t>Kupující:</w:t>
      </w:r>
      <w:r w:rsidRPr="00A94A7A">
        <w:rPr>
          <w:rFonts w:ascii="Calibri" w:hAnsi="Calibri"/>
          <w:b/>
          <w:sz w:val="22"/>
          <w:szCs w:val="22"/>
        </w:rPr>
        <w:tab/>
        <w:t>Brněnské komunikace a.s.</w:t>
      </w:r>
    </w:p>
    <w:p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se sídlem Renneská třída 787/1a, 639 00 Brno</w:t>
      </w:r>
      <w:r w:rsidR="000677DE" w:rsidRPr="00A94A7A">
        <w:rPr>
          <w:rFonts w:ascii="Calibri" w:hAnsi="Calibri"/>
          <w:sz w:val="22"/>
          <w:szCs w:val="22"/>
        </w:rPr>
        <w:t xml:space="preserve"> - </w:t>
      </w:r>
      <w:r w:rsidRPr="00A94A7A">
        <w:rPr>
          <w:rFonts w:ascii="Calibri" w:hAnsi="Calibri"/>
          <w:sz w:val="22"/>
          <w:szCs w:val="22"/>
        </w:rPr>
        <w:t>Štýřice</w:t>
      </w:r>
    </w:p>
    <w:p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IČ: 60733098</w:t>
      </w:r>
    </w:p>
    <w:p w:rsidR="007E3B2C" w:rsidRPr="00A94A7A" w:rsidRDefault="007E3B2C" w:rsidP="007E3B2C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DIČ: CZ60733098</w:t>
      </w:r>
    </w:p>
    <w:p w:rsidR="00DC170E" w:rsidRPr="00A94A7A" w:rsidRDefault="007E3B2C" w:rsidP="00DC170E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bankovní spojení: Československá obchodní banka, a.s.</w:t>
      </w:r>
    </w:p>
    <w:p w:rsidR="007E3B2C" w:rsidRPr="00A94A7A" w:rsidRDefault="007E3B2C" w:rsidP="00DC170E">
      <w:pPr>
        <w:ind w:left="708" w:firstLine="708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účet č.: 382286023/0300</w:t>
      </w:r>
    </w:p>
    <w:p w:rsidR="007E3B2C" w:rsidRPr="00D24CD9" w:rsidRDefault="007E3B2C" w:rsidP="007E3B2C">
      <w:p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ab/>
      </w:r>
      <w:r w:rsidRPr="00A94A7A">
        <w:rPr>
          <w:rFonts w:ascii="Calibri" w:hAnsi="Calibri"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 xml:space="preserve">zapsán dne </w:t>
      </w:r>
      <w:proofErr w:type="gramStart"/>
      <w:r w:rsidRPr="00D24CD9">
        <w:rPr>
          <w:rFonts w:ascii="Calibri" w:hAnsi="Calibri"/>
          <w:sz w:val="22"/>
          <w:szCs w:val="22"/>
        </w:rPr>
        <w:t>1.1.1995</w:t>
      </w:r>
      <w:proofErr w:type="gramEnd"/>
      <w:r w:rsidRPr="00D24CD9">
        <w:rPr>
          <w:rFonts w:ascii="Calibri" w:hAnsi="Calibri"/>
          <w:sz w:val="22"/>
          <w:szCs w:val="22"/>
        </w:rPr>
        <w:t xml:space="preserve"> v obchodním rejstříku u KS v Brně, oddíl B, vložka 1479</w:t>
      </w:r>
    </w:p>
    <w:p w:rsidR="009D474B" w:rsidRPr="00D24CD9" w:rsidRDefault="009D474B" w:rsidP="009D474B">
      <w:pPr>
        <w:tabs>
          <w:tab w:val="left" w:pos="1418"/>
        </w:tabs>
        <w:ind w:left="1416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 xml:space="preserve">zastoupen </w:t>
      </w:r>
    </w:p>
    <w:p w:rsidR="009D474B" w:rsidRPr="00D24CD9" w:rsidRDefault="009D474B" w:rsidP="009D474B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>ve věcech běžného plnění smlouvy</w:t>
      </w:r>
      <w:r w:rsidR="005C17A6">
        <w:rPr>
          <w:rFonts w:ascii="Calibri" w:hAnsi="Calibri"/>
          <w:sz w:val="22"/>
          <w:szCs w:val="22"/>
        </w:rPr>
        <w:t>:</w:t>
      </w:r>
      <w:r w:rsidRPr="00D24CD9">
        <w:rPr>
          <w:rFonts w:ascii="Calibri" w:hAnsi="Calibri"/>
          <w:sz w:val="22"/>
          <w:szCs w:val="22"/>
        </w:rPr>
        <w:t xml:space="preserve"> </w:t>
      </w:r>
    </w:p>
    <w:p w:rsidR="009D474B" w:rsidRPr="00D24CD9" w:rsidRDefault="009D474B" w:rsidP="009D474B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ab/>
        <w:t xml:space="preserve">      </w:t>
      </w: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>Ing. Luďkem Borovým, generálním ředitelem</w:t>
      </w:r>
    </w:p>
    <w:p w:rsidR="009D474B" w:rsidRPr="00D24CD9" w:rsidRDefault="009D474B" w:rsidP="009D474B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>ve věcech technických</w:t>
      </w:r>
      <w:r w:rsidR="005C17A6">
        <w:rPr>
          <w:rFonts w:ascii="Calibri" w:hAnsi="Calibri"/>
          <w:sz w:val="22"/>
          <w:szCs w:val="22"/>
        </w:rPr>
        <w:t>:</w:t>
      </w:r>
      <w:r w:rsidRPr="00D24CD9">
        <w:rPr>
          <w:rFonts w:ascii="Calibri" w:hAnsi="Calibri"/>
          <w:sz w:val="22"/>
          <w:szCs w:val="22"/>
        </w:rPr>
        <w:t xml:space="preserve"> </w:t>
      </w:r>
    </w:p>
    <w:p w:rsidR="009D474B" w:rsidRPr="00D24CD9" w:rsidRDefault="009D474B" w:rsidP="009D474B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 xml:space="preserve">                   </w:t>
      </w: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>Ing. Leošem Chasákem, provozním ředitelem</w:t>
      </w:r>
    </w:p>
    <w:p w:rsidR="00D24CD9" w:rsidRPr="00D24CD9" w:rsidRDefault="009D474B" w:rsidP="00D24CD9">
      <w:pPr>
        <w:tabs>
          <w:tab w:val="left" w:pos="1418"/>
          <w:tab w:val="left" w:pos="2410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 xml:space="preserve">                  </w:t>
      </w:r>
      <w:r w:rsidRPr="00D24CD9">
        <w:rPr>
          <w:rFonts w:ascii="Calibri" w:hAnsi="Calibri"/>
          <w:b/>
          <w:sz w:val="22"/>
          <w:szCs w:val="22"/>
        </w:rPr>
        <w:tab/>
      </w:r>
      <w:r w:rsidR="00D24CD9" w:rsidRPr="00D24CD9">
        <w:rPr>
          <w:rFonts w:ascii="Calibri" w:hAnsi="Calibri"/>
          <w:b/>
          <w:sz w:val="22"/>
          <w:szCs w:val="22"/>
        </w:rPr>
        <w:t xml:space="preserve">              </w:t>
      </w:r>
      <w:r w:rsidR="00D24CD9" w:rsidRPr="00D24CD9">
        <w:rPr>
          <w:rFonts w:ascii="Calibri" w:hAnsi="Calibri"/>
          <w:sz w:val="22"/>
          <w:szCs w:val="22"/>
        </w:rPr>
        <w:t>Ing. Martinem Petrem, vedoucím střediska mechanizace a dopravy</w:t>
      </w:r>
    </w:p>
    <w:p w:rsidR="00C90792" w:rsidRPr="00A94A7A" w:rsidRDefault="009D474B" w:rsidP="00D24CD9">
      <w:pPr>
        <w:tabs>
          <w:tab w:val="left" w:pos="1418"/>
          <w:tab w:val="left" w:pos="2410"/>
        </w:tabs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b/>
          <w:sz w:val="22"/>
          <w:szCs w:val="22"/>
        </w:rPr>
        <w:tab/>
      </w:r>
      <w:r w:rsidRPr="00D24CD9">
        <w:rPr>
          <w:rFonts w:ascii="Calibri" w:hAnsi="Calibri"/>
          <w:sz w:val="22"/>
          <w:szCs w:val="22"/>
        </w:rPr>
        <w:t>č. smlouvy kupujícího</w:t>
      </w:r>
    </w:p>
    <w:p w:rsidR="00FD7E74" w:rsidRPr="00694315" w:rsidRDefault="00FD7E74" w:rsidP="00694315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:rsidR="00FD7E74" w:rsidRDefault="00FD7E74">
      <w:pPr>
        <w:pStyle w:val="Nadpis4"/>
        <w:jc w:val="center"/>
        <w:rPr>
          <w:rFonts w:ascii="Calibri" w:hAnsi="Calibri"/>
          <w:szCs w:val="22"/>
        </w:rPr>
      </w:pPr>
      <w:r w:rsidRPr="00A94A7A">
        <w:rPr>
          <w:rFonts w:ascii="Calibri" w:hAnsi="Calibri"/>
          <w:szCs w:val="22"/>
        </w:rPr>
        <w:t xml:space="preserve">Předmět </w:t>
      </w:r>
      <w:r w:rsidR="004F740B">
        <w:rPr>
          <w:rFonts w:ascii="Calibri" w:hAnsi="Calibri"/>
          <w:szCs w:val="22"/>
        </w:rPr>
        <w:t>smlouvy</w:t>
      </w:r>
    </w:p>
    <w:p w:rsidR="00A24AAA" w:rsidRPr="00A24AAA" w:rsidRDefault="00A24AAA" w:rsidP="00A24AAA"/>
    <w:p w:rsidR="000677DE" w:rsidRPr="00D24CD9" w:rsidRDefault="00660695" w:rsidP="000E2D39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 xml:space="preserve">Předmětem této smlouvy je dodávka </w:t>
      </w:r>
      <w:r w:rsidR="00D24CD9" w:rsidRPr="00D24CD9">
        <w:rPr>
          <w:rFonts w:ascii="Calibri" w:hAnsi="Calibri"/>
          <w:sz w:val="22"/>
          <w:szCs w:val="22"/>
        </w:rPr>
        <w:t>1 ks nové</w:t>
      </w:r>
      <w:r w:rsidR="005C17A6">
        <w:rPr>
          <w:rFonts w:ascii="Calibri" w:hAnsi="Calibri"/>
          <w:sz w:val="22"/>
          <w:szCs w:val="22"/>
        </w:rPr>
        <w:t>ho</w:t>
      </w:r>
      <w:r w:rsidR="00D24CD9" w:rsidRPr="00D24CD9">
        <w:rPr>
          <w:rFonts w:ascii="Calibri" w:hAnsi="Calibri"/>
          <w:sz w:val="22"/>
          <w:szCs w:val="22"/>
        </w:rPr>
        <w:t>, nepoužité</w:t>
      </w:r>
      <w:r w:rsidR="005C17A6">
        <w:rPr>
          <w:rFonts w:ascii="Calibri" w:hAnsi="Calibri"/>
          <w:sz w:val="22"/>
          <w:szCs w:val="22"/>
        </w:rPr>
        <w:t>ho</w:t>
      </w:r>
      <w:r w:rsidR="00D24CD9" w:rsidRPr="00D24CD9">
        <w:rPr>
          <w:rFonts w:ascii="Calibri" w:hAnsi="Calibri"/>
          <w:sz w:val="22"/>
          <w:szCs w:val="22"/>
        </w:rPr>
        <w:t xml:space="preserve"> </w:t>
      </w:r>
      <w:r w:rsidR="005C17A6">
        <w:rPr>
          <w:rFonts w:ascii="Calibri" w:hAnsi="Calibri"/>
          <w:sz w:val="22"/>
          <w:szCs w:val="22"/>
        </w:rPr>
        <w:t xml:space="preserve">vysokozdvižného vozíku o nosnosti </w:t>
      </w:r>
      <w:r w:rsidR="00153BA6">
        <w:rPr>
          <w:rFonts w:ascii="Calibri" w:hAnsi="Calibri"/>
          <w:sz w:val="22"/>
          <w:szCs w:val="22"/>
        </w:rPr>
        <w:t>7000</w:t>
      </w:r>
      <w:r w:rsidR="005C17A6">
        <w:rPr>
          <w:rFonts w:ascii="Calibri" w:hAnsi="Calibri"/>
          <w:sz w:val="22"/>
          <w:szCs w:val="22"/>
        </w:rPr>
        <w:t xml:space="preserve"> kg</w:t>
      </w:r>
      <w:r w:rsidR="00986C68" w:rsidRPr="00D24CD9">
        <w:rPr>
          <w:rFonts w:ascii="Calibri" w:hAnsi="Calibri"/>
          <w:sz w:val="22"/>
          <w:szCs w:val="22"/>
        </w:rPr>
        <w:t xml:space="preserve">, a to </w:t>
      </w:r>
      <w:r w:rsidRPr="00D24CD9">
        <w:rPr>
          <w:rFonts w:ascii="Calibri" w:hAnsi="Calibri"/>
          <w:sz w:val="22"/>
          <w:szCs w:val="22"/>
        </w:rPr>
        <w:t>na základě</w:t>
      </w:r>
      <w:r w:rsidR="00AD1C37" w:rsidRPr="00D24CD9">
        <w:rPr>
          <w:rFonts w:ascii="Calibri" w:hAnsi="Calibri"/>
          <w:sz w:val="22"/>
          <w:szCs w:val="22"/>
        </w:rPr>
        <w:t xml:space="preserve"> podmínek uvedených v této</w:t>
      </w:r>
      <w:r w:rsidRPr="00D24CD9">
        <w:rPr>
          <w:rFonts w:ascii="Calibri" w:hAnsi="Calibri"/>
          <w:sz w:val="22"/>
          <w:szCs w:val="22"/>
        </w:rPr>
        <w:t xml:space="preserve"> smlouvě a rovněž v souladu se zadávacími podmínkami</w:t>
      </w:r>
      <w:r w:rsidR="00986C68" w:rsidRPr="00D24CD9">
        <w:rPr>
          <w:rFonts w:ascii="Calibri" w:hAnsi="Calibri"/>
          <w:sz w:val="22"/>
          <w:szCs w:val="22"/>
        </w:rPr>
        <w:t xml:space="preserve"> veřejné zakázky s názvem</w:t>
      </w:r>
      <w:r w:rsidR="00986C68" w:rsidRPr="00D24CD9">
        <w:rPr>
          <w:rFonts w:ascii="Calibri" w:hAnsi="Calibri"/>
          <w:b/>
          <w:sz w:val="22"/>
          <w:szCs w:val="22"/>
        </w:rPr>
        <w:t xml:space="preserve"> </w:t>
      </w:r>
      <w:r w:rsidR="000677DE" w:rsidRPr="00D24CD9">
        <w:rPr>
          <w:rFonts w:ascii="Calibri" w:hAnsi="Calibri"/>
          <w:b/>
          <w:sz w:val="22"/>
          <w:szCs w:val="22"/>
        </w:rPr>
        <w:t>„</w:t>
      </w:r>
      <w:bookmarkStart w:id="0" w:name="_Hlk510536216"/>
      <w:r w:rsidR="005C17A6">
        <w:rPr>
          <w:rFonts w:ascii="Calibri" w:hAnsi="Calibri"/>
          <w:b/>
          <w:bCs/>
          <w:sz w:val="22"/>
          <w:szCs w:val="22"/>
        </w:rPr>
        <w:t>D</w:t>
      </w:r>
      <w:r w:rsidR="005C17A6" w:rsidRPr="005C17A6">
        <w:rPr>
          <w:rFonts w:ascii="Calibri" w:hAnsi="Calibri"/>
          <w:b/>
          <w:bCs/>
          <w:sz w:val="22"/>
          <w:szCs w:val="22"/>
        </w:rPr>
        <w:t>odávka vysokozdvižných vozíků</w:t>
      </w:r>
      <w:bookmarkEnd w:id="0"/>
      <w:r w:rsidR="00986C68" w:rsidRPr="00D24CD9">
        <w:rPr>
          <w:rFonts w:ascii="Calibri" w:hAnsi="Calibri"/>
          <w:b/>
          <w:sz w:val="22"/>
          <w:szCs w:val="22"/>
        </w:rPr>
        <w:t>“</w:t>
      </w:r>
      <w:r w:rsidR="00986C68" w:rsidRPr="00D24CD9">
        <w:rPr>
          <w:rFonts w:ascii="Calibri" w:hAnsi="Calibri"/>
          <w:sz w:val="22"/>
          <w:szCs w:val="22"/>
        </w:rPr>
        <w:t xml:space="preserve"> (dále je</w:t>
      </w:r>
      <w:r w:rsidRPr="00D24CD9">
        <w:rPr>
          <w:rFonts w:ascii="Calibri" w:hAnsi="Calibri"/>
          <w:sz w:val="22"/>
          <w:szCs w:val="22"/>
        </w:rPr>
        <w:t>n „předmět koupě</w:t>
      </w:r>
      <w:r w:rsidR="00D24CD9">
        <w:rPr>
          <w:rFonts w:ascii="Calibri" w:hAnsi="Calibri"/>
          <w:sz w:val="22"/>
          <w:szCs w:val="22"/>
        </w:rPr>
        <w:t xml:space="preserve"> nebo zboží</w:t>
      </w:r>
      <w:r w:rsidRPr="00D24CD9">
        <w:rPr>
          <w:rFonts w:ascii="Calibri" w:hAnsi="Calibri"/>
          <w:sz w:val="22"/>
          <w:szCs w:val="22"/>
        </w:rPr>
        <w:t>“)</w:t>
      </w:r>
      <w:r w:rsidR="00986C68" w:rsidRPr="00D24CD9">
        <w:rPr>
          <w:rFonts w:ascii="Calibri" w:hAnsi="Calibri"/>
          <w:sz w:val="22"/>
          <w:szCs w:val="22"/>
        </w:rPr>
        <w:t>.</w:t>
      </w:r>
    </w:p>
    <w:p w:rsidR="00660695" w:rsidRPr="00D24CD9" w:rsidRDefault="00660695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>Podrobná specifikace</w:t>
      </w:r>
      <w:r w:rsidR="000677DE" w:rsidRPr="00D24CD9">
        <w:rPr>
          <w:rFonts w:ascii="Calibri" w:hAnsi="Calibri"/>
          <w:sz w:val="22"/>
          <w:szCs w:val="22"/>
        </w:rPr>
        <w:t xml:space="preserve"> předmětu koupě je uveden</w:t>
      </w:r>
      <w:r w:rsidRPr="00D24CD9">
        <w:rPr>
          <w:rFonts w:ascii="Calibri" w:hAnsi="Calibri"/>
          <w:sz w:val="22"/>
          <w:szCs w:val="22"/>
        </w:rPr>
        <w:t>a</w:t>
      </w:r>
      <w:r w:rsidR="000677DE" w:rsidRPr="00D24CD9">
        <w:rPr>
          <w:rFonts w:ascii="Calibri" w:hAnsi="Calibri"/>
          <w:sz w:val="22"/>
          <w:szCs w:val="22"/>
        </w:rPr>
        <w:t xml:space="preserve"> </w:t>
      </w:r>
      <w:r w:rsidR="000677DE" w:rsidRPr="00D24CD9">
        <w:rPr>
          <w:rFonts w:ascii="Calibri" w:hAnsi="Calibri"/>
          <w:color w:val="auto"/>
          <w:sz w:val="22"/>
          <w:szCs w:val="22"/>
        </w:rPr>
        <w:t>v příloze č.</w:t>
      </w:r>
      <w:r w:rsidRPr="00D24CD9">
        <w:rPr>
          <w:rFonts w:ascii="Calibri" w:hAnsi="Calibri"/>
          <w:color w:val="auto"/>
          <w:sz w:val="22"/>
          <w:szCs w:val="22"/>
        </w:rPr>
        <w:t xml:space="preserve"> </w:t>
      </w:r>
      <w:r w:rsidR="000677DE" w:rsidRPr="00D24CD9">
        <w:rPr>
          <w:rFonts w:ascii="Calibri" w:hAnsi="Calibri"/>
          <w:color w:val="auto"/>
          <w:sz w:val="22"/>
          <w:szCs w:val="22"/>
        </w:rPr>
        <w:t>1</w:t>
      </w:r>
      <w:r w:rsidRPr="00D24CD9">
        <w:rPr>
          <w:rFonts w:ascii="Calibri" w:hAnsi="Calibri"/>
          <w:color w:val="auto"/>
          <w:sz w:val="22"/>
          <w:szCs w:val="22"/>
        </w:rPr>
        <w:t xml:space="preserve"> – Technická specifikace.</w:t>
      </w:r>
    </w:p>
    <w:p w:rsidR="000677DE" w:rsidRPr="0081364F" w:rsidRDefault="00357313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bookmarkStart w:id="1" w:name="_GoBack"/>
      <w:bookmarkEnd w:id="1"/>
      <w:r w:rsidRPr="0081364F">
        <w:rPr>
          <w:rFonts w:ascii="Calibri" w:hAnsi="Calibri"/>
          <w:color w:val="auto"/>
          <w:sz w:val="22"/>
          <w:szCs w:val="22"/>
        </w:rPr>
        <w:t xml:space="preserve">Součástí dodávky jsou 2 ks </w:t>
      </w:r>
      <w:r w:rsidR="004C0EF1" w:rsidRPr="0081364F">
        <w:rPr>
          <w:rFonts w:ascii="Calibri" w:hAnsi="Calibri"/>
          <w:color w:val="auto"/>
          <w:sz w:val="22"/>
          <w:szCs w:val="22"/>
        </w:rPr>
        <w:t>návod</w:t>
      </w:r>
      <w:r w:rsidRPr="0081364F">
        <w:rPr>
          <w:rFonts w:ascii="Calibri" w:hAnsi="Calibri"/>
          <w:color w:val="auto"/>
          <w:sz w:val="22"/>
          <w:szCs w:val="22"/>
        </w:rPr>
        <w:t>u</w:t>
      </w:r>
      <w:r w:rsidR="004C0EF1" w:rsidRPr="0081364F">
        <w:rPr>
          <w:rFonts w:ascii="Calibri" w:hAnsi="Calibri"/>
          <w:color w:val="auto"/>
          <w:sz w:val="22"/>
          <w:szCs w:val="22"/>
        </w:rPr>
        <w:t xml:space="preserve"> k obsluze v českém jazyce</w:t>
      </w:r>
      <w:r w:rsidRPr="0081364F">
        <w:rPr>
          <w:rFonts w:ascii="Calibri" w:hAnsi="Calibri"/>
          <w:sz w:val="22"/>
          <w:szCs w:val="22"/>
        </w:rPr>
        <w:t>, katalog náhradních dílů</w:t>
      </w:r>
      <w:r w:rsidR="004C1C7C" w:rsidRPr="0081364F">
        <w:rPr>
          <w:rFonts w:ascii="Calibri" w:hAnsi="Calibri"/>
          <w:sz w:val="22"/>
          <w:szCs w:val="22"/>
        </w:rPr>
        <w:t>.</w:t>
      </w:r>
    </w:p>
    <w:p w:rsidR="009D1837" w:rsidRPr="004C0EF1" w:rsidRDefault="00660695" w:rsidP="000E2D39">
      <w:pPr>
        <w:pStyle w:val="Zkladntext"/>
        <w:widowControl/>
        <w:numPr>
          <w:ilvl w:val="0"/>
          <w:numId w:val="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se zavazuje popsaný předmět koupě dodat kupujícímu řádně a včas a kupující se zavazuje za dodaný předmět koupě zaplatit </w:t>
      </w:r>
      <w:r w:rsidR="000928DC">
        <w:rPr>
          <w:rFonts w:ascii="Calibri" w:hAnsi="Calibri"/>
          <w:sz w:val="22"/>
          <w:szCs w:val="22"/>
        </w:rPr>
        <w:t>dohodnutou</w:t>
      </w:r>
      <w:r w:rsidR="004C0EF1">
        <w:rPr>
          <w:rFonts w:ascii="Calibri" w:hAnsi="Calibri"/>
          <w:sz w:val="22"/>
          <w:szCs w:val="22"/>
        </w:rPr>
        <w:t xml:space="preserve"> kupní cenu</w:t>
      </w:r>
      <w:r>
        <w:rPr>
          <w:rFonts w:ascii="Calibri" w:hAnsi="Calibri"/>
          <w:sz w:val="22"/>
          <w:szCs w:val="22"/>
        </w:rPr>
        <w:t>.</w:t>
      </w:r>
    </w:p>
    <w:p w:rsidR="005B3836" w:rsidRPr="00A94A7A" w:rsidRDefault="005B3836" w:rsidP="003F7BB8">
      <w:pPr>
        <w:pStyle w:val="Zkladntext"/>
        <w:widowControl/>
        <w:snapToGrid w:val="0"/>
        <w:ind w:left="720"/>
        <w:rPr>
          <w:rFonts w:ascii="Calibri" w:hAnsi="Calibri"/>
          <w:sz w:val="22"/>
          <w:szCs w:val="22"/>
        </w:rPr>
      </w:pPr>
    </w:p>
    <w:p w:rsidR="00C9354F" w:rsidRPr="00A94A7A" w:rsidRDefault="00C9354F" w:rsidP="003F7BB8">
      <w:pPr>
        <w:pStyle w:val="Zkladntext"/>
        <w:widowControl/>
        <w:snapToGrid w:val="0"/>
        <w:ind w:left="720"/>
        <w:rPr>
          <w:rFonts w:ascii="Calibri" w:hAnsi="Calibri"/>
          <w:sz w:val="22"/>
          <w:szCs w:val="22"/>
        </w:rPr>
      </w:pPr>
    </w:p>
    <w:p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:rsidR="00570686" w:rsidRDefault="003F7BB8" w:rsidP="00694315">
      <w:pPr>
        <w:pStyle w:val="nadpisvesmlouvch"/>
      </w:pPr>
      <w:r w:rsidRPr="00A94A7A">
        <w:t>Kupní cena</w:t>
      </w:r>
    </w:p>
    <w:p w:rsidR="00A24AAA" w:rsidRPr="00A94A7A" w:rsidRDefault="00A24AAA" w:rsidP="00694315">
      <w:pPr>
        <w:pStyle w:val="nadpisvesmlouvch"/>
      </w:pPr>
    </w:p>
    <w:p w:rsidR="00570686" w:rsidRPr="00A94A7A" w:rsidRDefault="00B652C7" w:rsidP="000E2D3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Kupující </w:t>
      </w:r>
      <w:r w:rsidR="000928DC">
        <w:rPr>
          <w:rFonts w:ascii="Calibri" w:hAnsi="Calibri"/>
          <w:sz w:val="22"/>
          <w:szCs w:val="22"/>
        </w:rPr>
        <w:t>se</w:t>
      </w:r>
      <w:r w:rsidR="00570686" w:rsidRPr="00A94A7A">
        <w:rPr>
          <w:rFonts w:ascii="Calibri" w:hAnsi="Calibri"/>
          <w:sz w:val="22"/>
          <w:szCs w:val="22"/>
        </w:rPr>
        <w:t xml:space="preserve"> zavazuje za</w:t>
      </w:r>
      <w:r w:rsidR="000928DC">
        <w:rPr>
          <w:rFonts w:ascii="Calibri" w:hAnsi="Calibri"/>
          <w:sz w:val="22"/>
          <w:szCs w:val="22"/>
        </w:rPr>
        <w:t>platit prodávajícímu za dodaný</w:t>
      </w:r>
      <w:r w:rsidR="00570686" w:rsidRPr="00A94A7A">
        <w:rPr>
          <w:rFonts w:ascii="Calibri" w:hAnsi="Calibri"/>
          <w:sz w:val="22"/>
          <w:szCs w:val="22"/>
        </w:rPr>
        <w:t xml:space="preserve"> předmět koupě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0928DC">
        <w:rPr>
          <w:rFonts w:ascii="Calibri" w:hAnsi="Calibri"/>
          <w:sz w:val="22"/>
          <w:szCs w:val="22"/>
        </w:rPr>
        <w:t>dohodnutou</w:t>
      </w:r>
      <w:r w:rsidRPr="00A94A7A">
        <w:rPr>
          <w:rFonts w:ascii="Calibri" w:hAnsi="Calibri"/>
          <w:sz w:val="22"/>
          <w:szCs w:val="22"/>
        </w:rPr>
        <w:t xml:space="preserve"> kupní cenu</w:t>
      </w:r>
      <w:r w:rsidR="00570686" w:rsidRPr="00A94A7A">
        <w:rPr>
          <w:rFonts w:ascii="Calibri" w:hAnsi="Calibri"/>
          <w:sz w:val="22"/>
          <w:szCs w:val="22"/>
        </w:rPr>
        <w:t>:</w:t>
      </w:r>
    </w:p>
    <w:p w:rsidR="00570686" w:rsidRPr="00A94A7A" w:rsidRDefault="00570686" w:rsidP="00570686">
      <w:pPr>
        <w:ind w:left="720"/>
        <w:rPr>
          <w:rFonts w:ascii="Calibri" w:hAnsi="Calibri"/>
          <w:sz w:val="22"/>
          <w:szCs w:val="22"/>
        </w:rPr>
      </w:pPr>
    </w:p>
    <w:p w:rsidR="00C90792" w:rsidRPr="006529B8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  <w:r w:rsidRPr="006529B8">
        <w:rPr>
          <w:rFonts w:asciiTheme="minorHAnsi" w:hAnsiTheme="minorHAnsi"/>
          <w:sz w:val="22"/>
          <w:highlight w:val="yellow"/>
        </w:rPr>
        <w:lastRenderedPageBreak/>
        <w:t>Celková cena bez DPH:</w:t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  <w:t>,- Kč</w:t>
      </w:r>
    </w:p>
    <w:p w:rsidR="00C90792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</w:p>
    <w:p w:rsidR="00C90792" w:rsidRPr="006529B8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sz w:val="22"/>
          <w:highlight w:val="yellow"/>
        </w:rPr>
      </w:pPr>
      <w:r w:rsidRPr="006529B8">
        <w:rPr>
          <w:rFonts w:asciiTheme="minorHAnsi" w:hAnsiTheme="minorHAnsi"/>
          <w:sz w:val="22"/>
          <w:highlight w:val="yellow"/>
        </w:rPr>
        <w:t>DPH 21%:</w:t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</w:r>
      <w:r w:rsidRPr="006529B8">
        <w:rPr>
          <w:rFonts w:asciiTheme="minorHAnsi" w:hAnsiTheme="minorHAnsi"/>
          <w:sz w:val="22"/>
          <w:highlight w:val="yellow"/>
        </w:rPr>
        <w:tab/>
        <w:t>,- Kč</w:t>
      </w:r>
    </w:p>
    <w:p w:rsidR="00C90792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b/>
          <w:sz w:val="22"/>
          <w:highlight w:val="yellow"/>
        </w:rPr>
      </w:pPr>
    </w:p>
    <w:p w:rsidR="00C90792" w:rsidRPr="00E3619A" w:rsidRDefault="00C90792" w:rsidP="00C90792">
      <w:pPr>
        <w:pStyle w:val="Seznam"/>
        <w:numPr>
          <w:ilvl w:val="0"/>
          <w:numId w:val="0"/>
        </w:numPr>
        <w:ind w:firstLine="708"/>
        <w:rPr>
          <w:rFonts w:asciiTheme="minorHAnsi" w:hAnsiTheme="minorHAnsi"/>
          <w:b/>
          <w:sz w:val="22"/>
        </w:rPr>
      </w:pPr>
      <w:r w:rsidRPr="006529B8">
        <w:rPr>
          <w:rFonts w:asciiTheme="minorHAnsi" w:hAnsiTheme="minorHAnsi"/>
          <w:b/>
          <w:sz w:val="22"/>
          <w:highlight w:val="yellow"/>
        </w:rPr>
        <w:t>Celková cena včetně DPH:</w:t>
      </w:r>
      <w:r w:rsidRPr="006529B8">
        <w:rPr>
          <w:rFonts w:asciiTheme="minorHAnsi" w:hAnsiTheme="minorHAnsi"/>
          <w:b/>
          <w:sz w:val="22"/>
          <w:highlight w:val="yellow"/>
        </w:rPr>
        <w:tab/>
      </w:r>
      <w:r w:rsidRPr="006529B8">
        <w:rPr>
          <w:rFonts w:asciiTheme="minorHAnsi" w:hAnsiTheme="minorHAnsi"/>
          <w:b/>
          <w:sz w:val="22"/>
          <w:highlight w:val="yellow"/>
        </w:rPr>
        <w:tab/>
      </w:r>
      <w:r w:rsidRPr="006529B8">
        <w:rPr>
          <w:rFonts w:asciiTheme="minorHAnsi" w:hAnsiTheme="minorHAnsi"/>
          <w:b/>
          <w:sz w:val="22"/>
          <w:highlight w:val="yellow"/>
        </w:rPr>
        <w:tab/>
        <w:t>,- Kč</w:t>
      </w:r>
    </w:p>
    <w:p w:rsidR="00570686" w:rsidRPr="00A94A7A" w:rsidRDefault="00570686" w:rsidP="00627D17">
      <w:pPr>
        <w:ind w:left="720"/>
        <w:rPr>
          <w:rFonts w:ascii="Calibri" w:hAnsi="Calibri"/>
          <w:sz w:val="22"/>
          <w:szCs w:val="22"/>
        </w:rPr>
      </w:pPr>
    </w:p>
    <w:p w:rsidR="00E51D2E" w:rsidRDefault="000677DE" w:rsidP="000677DE">
      <w:pPr>
        <w:pStyle w:val="Zkladntext"/>
        <w:tabs>
          <w:tab w:val="left" w:pos="540"/>
          <w:tab w:val="left" w:pos="4500"/>
        </w:tabs>
        <w:snapToGrid w:val="0"/>
        <w:outlineLvl w:val="0"/>
        <w:rPr>
          <w:rFonts w:ascii="Calibri" w:hAnsi="Calibri"/>
          <w:color w:val="auto"/>
          <w:sz w:val="22"/>
          <w:szCs w:val="22"/>
        </w:rPr>
      </w:pPr>
      <w:r w:rsidRPr="00A94A7A">
        <w:rPr>
          <w:rFonts w:ascii="Calibri" w:hAnsi="Calibri"/>
          <w:color w:val="auto"/>
          <w:sz w:val="22"/>
          <w:szCs w:val="22"/>
        </w:rPr>
        <w:tab/>
        <w:t xml:space="preserve">   </w:t>
      </w:r>
    </w:p>
    <w:p w:rsidR="000677DE" w:rsidRPr="00E51D2E" w:rsidRDefault="000677DE" w:rsidP="000E2D3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Celková</w:t>
      </w:r>
      <w:r w:rsidR="005923D7">
        <w:rPr>
          <w:rFonts w:ascii="Calibri" w:hAnsi="Calibri"/>
          <w:sz w:val="22"/>
          <w:szCs w:val="22"/>
        </w:rPr>
        <w:t xml:space="preserve"> kupní</w:t>
      </w:r>
      <w:r w:rsidRPr="00A94A7A">
        <w:rPr>
          <w:rFonts w:ascii="Calibri" w:hAnsi="Calibri"/>
          <w:sz w:val="22"/>
          <w:szCs w:val="22"/>
        </w:rPr>
        <w:t xml:space="preserve"> cena </w:t>
      </w:r>
      <w:r w:rsidR="005923D7">
        <w:rPr>
          <w:rFonts w:ascii="Calibri" w:hAnsi="Calibri"/>
          <w:sz w:val="22"/>
          <w:szCs w:val="22"/>
        </w:rPr>
        <w:t>zahrnuje</w:t>
      </w:r>
      <w:r w:rsidRPr="00A94A7A">
        <w:rPr>
          <w:rFonts w:ascii="Calibri" w:hAnsi="Calibri"/>
          <w:sz w:val="22"/>
          <w:szCs w:val="22"/>
        </w:rPr>
        <w:t xml:space="preserve"> i veškeré os</w:t>
      </w:r>
      <w:r w:rsidR="00E51D2E">
        <w:rPr>
          <w:rFonts w:ascii="Calibri" w:hAnsi="Calibri"/>
          <w:sz w:val="22"/>
          <w:szCs w:val="22"/>
        </w:rPr>
        <w:t>tatní náklady</w:t>
      </w:r>
      <w:r w:rsidR="005923D7">
        <w:rPr>
          <w:rFonts w:ascii="Calibri" w:hAnsi="Calibri"/>
          <w:sz w:val="22"/>
          <w:szCs w:val="22"/>
        </w:rPr>
        <w:t xml:space="preserve"> prodávajícího</w:t>
      </w:r>
      <w:r w:rsidR="00E51D2E">
        <w:rPr>
          <w:rFonts w:ascii="Calibri" w:hAnsi="Calibri"/>
          <w:sz w:val="22"/>
          <w:szCs w:val="22"/>
        </w:rPr>
        <w:t xml:space="preserve"> včetně nákladů na dopravu předmětu koupě do místa plnění</w:t>
      </w:r>
      <w:r w:rsidRPr="00A94A7A">
        <w:rPr>
          <w:rFonts w:ascii="Calibri" w:hAnsi="Calibri"/>
          <w:sz w:val="22"/>
          <w:szCs w:val="22"/>
        </w:rPr>
        <w:t>.</w:t>
      </w:r>
    </w:p>
    <w:p w:rsidR="00FA783E" w:rsidRDefault="00FA783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B268CE" w:rsidRPr="00A94A7A" w:rsidRDefault="00B268CE" w:rsidP="00B652C7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FD7E74" w:rsidRPr="00A94A7A" w:rsidRDefault="00FD7E74" w:rsidP="00694315">
      <w:pPr>
        <w:pStyle w:val="nadpisvesmlouvch"/>
        <w:numPr>
          <w:ilvl w:val="0"/>
          <w:numId w:val="14"/>
        </w:numPr>
      </w:pPr>
    </w:p>
    <w:p w:rsidR="00A01717" w:rsidRDefault="00A01717" w:rsidP="00694315">
      <w:pPr>
        <w:pStyle w:val="nadpisvesmlouvch"/>
      </w:pPr>
      <w:r w:rsidRPr="00A94A7A">
        <w:t>Platební podmínky</w:t>
      </w:r>
    </w:p>
    <w:p w:rsidR="00A24AAA" w:rsidRPr="00A94A7A" w:rsidRDefault="00A24AAA" w:rsidP="00694315">
      <w:pPr>
        <w:pStyle w:val="nadpisvesmlouvch"/>
      </w:pPr>
    </w:p>
    <w:p w:rsidR="000677DE" w:rsidRPr="00A94A7A" w:rsidRDefault="00C63B9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 uhradí kupní cenu na základě faktury vystavené prodávajícím po fyzickém převzetí předmětu koupě v místě plnění.</w:t>
      </w:r>
    </w:p>
    <w:p w:rsidR="002E6541" w:rsidRPr="002E6541" w:rsidRDefault="002E6541" w:rsidP="002E6541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C57BC">
        <w:rPr>
          <w:rFonts w:ascii="Calibri" w:hAnsi="Calibri"/>
          <w:sz w:val="22"/>
        </w:rPr>
        <w:t>Prodávající</w:t>
      </w:r>
      <w:r w:rsidRPr="002E6541">
        <w:rPr>
          <w:rFonts w:ascii="Calibri" w:hAnsi="Calibri"/>
          <w:sz w:val="22"/>
        </w:rPr>
        <w:t xml:space="preserve"> se zavazuje dodat fakturu </w:t>
      </w:r>
      <w:proofErr w:type="gramStart"/>
      <w:r w:rsidR="00E04A0F">
        <w:rPr>
          <w:rFonts w:ascii="Calibri" w:hAnsi="Calibri"/>
          <w:sz w:val="22"/>
        </w:rPr>
        <w:t xml:space="preserve">kupujícímu </w:t>
      </w:r>
      <w:r w:rsidRPr="002E6541">
        <w:rPr>
          <w:rFonts w:ascii="Calibri" w:hAnsi="Calibri"/>
          <w:sz w:val="22"/>
        </w:rPr>
        <w:t xml:space="preserve"> na</w:t>
      </w:r>
      <w:proofErr w:type="gramEnd"/>
      <w:r w:rsidRPr="002E6541">
        <w:rPr>
          <w:rFonts w:ascii="Calibri" w:hAnsi="Calibri"/>
          <w:sz w:val="22"/>
        </w:rPr>
        <w:t xml:space="preserve"> adresu sídla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:rsidR="000677DE" w:rsidRPr="00A94A7A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se zavazuje na daňovém dokladu pro platbu ceny předmětu koupě uvádět pouze bankovní účet, který určil správci daně ke zveřejnění v registru plátců a ide</w:t>
      </w:r>
      <w:r w:rsidR="00B268CE">
        <w:rPr>
          <w:rFonts w:ascii="Calibri" w:hAnsi="Calibri"/>
          <w:sz w:val="22"/>
          <w:szCs w:val="22"/>
        </w:rPr>
        <w:t xml:space="preserve">ntifikovaných osob. Prodávající </w:t>
      </w:r>
      <w:r w:rsidRPr="00A94A7A">
        <w:rPr>
          <w:rFonts w:ascii="Calibri" w:hAnsi="Calibri"/>
          <w:sz w:val="22"/>
          <w:szCs w:val="22"/>
        </w:rPr>
        <w:t>a kupující se dohodli, že pokud bude na daňovém dokladu uveden jiný bankovní účet než ten, který je zveřejněn správcem daně v registru plátců a identifikovaných osob, kupující je oprávněn provést úhradu daňového dokladu na tent</w:t>
      </w:r>
      <w:r w:rsidR="002E6541">
        <w:rPr>
          <w:rFonts w:ascii="Calibri" w:hAnsi="Calibri"/>
          <w:sz w:val="22"/>
          <w:szCs w:val="22"/>
        </w:rPr>
        <w:t>o účet zveřejněný podle zákona</w:t>
      </w:r>
      <w:r w:rsidR="00B268CE">
        <w:rPr>
          <w:rFonts w:ascii="Calibri" w:hAnsi="Calibri"/>
          <w:sz w:val="22"/>
          <w:szCs w:val="22"/>
        </w:rPr>
        <w:t xml:space="preserve"> č. </w:t>
      </w:r>
      <w:r w:rsidR="00B67222">
        <w:rPr>
          <w:rFonts w:ascii="Calibri" w:hAnsi="Calibri"/>
          <w:sz w:val="22"/>
          <w:szCs w:val="22"/>
        </w:rPr>
        <w:t>235/2004 </w:t>
      </w:r>
      <w:r w:rsidRPr="00A94A7A">
        <w:rPr>
          <w:rFonts w:ascii="Calibri" w:hAnsi="Calibri"/>
          <w:sz w:val="22"/>
          <w:szCs w:val="22"/>
        </w:rPr>
        <w:t>Sb., o dani z přidané hodnoty</w:t>
      </w:r>
      <w:r w:rsidR="002E6541">
        <w:rPr>
          <w:rFonts w:ascii="Calibri" w:hAnsi="Calibri"/>
          <w:sz w:val="22"/>
          <w:szCs w:val="22"/>
        </w:rPr>
        <w:t>, ve znění pozdějších předpisů,</w:t>
      </w:r>
      <w:r w:rsidRPr="00A94A7A">
        <w:rPr>
          <w:rFonts w:ascii="Calibri" w:hAnsi="Calibri"/>
          <w:sz w:val="22"/>
          <w:szCs w:val="22"/>
        </w:rPr>
        <w:t xml:space="preserve"> a nebude tak v prodlení s úhradou ceny předmětu koupě. Pokud by kupujícímu vzniklo ručení v souvislosti s neplněním povinnosti prodávajícího vyplývajících ze zákona č. 235/2004 Sb., o dani z přidané hodnoty, </w:t>
      </w:r>
      <w:r w:rsidR="002E6541">
        <w:rPr>
          <w:rFonts w:ascii="Calibri" w:hAnsi="Calibri"/>
          <w:sz w:val="22"/>
          <w:szCs w:val="22"/>
        </w:rPr>
        <w:t xml:space="preserve">ve znění pozdějších předpisů, </w:t>
      </w:r>
      <w:r w:rsidRPr="00A94A7A">
        <w:rPr>
          <w:rFonts w:ascii="Calibri" w:hAnsi="Calibri"/>
          <w:sz w:val="22"/>
          <w:szCs w:val="22"/>
        </w:rPr>
        <w:t>má kupující nárok na náhradu všeho, co za prodávajícího v souvislosti s tímto ručením plnil.</w:t>
      </w:r>
    </w:p>
    <w:p w:rsidR="000677DE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:rsidR="00B268CE" w:rsidRPr="00B268CE" w:rsidRDefault="005923D7" w:rsidP="000E2D39">
      <w:pPr>
        <w:pStyle w:val="Seznam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</w:t>
      </w:r>
      <w:r w:rsidR="00B268CE" w:rsidRPr="009B612B">
        <w:rPr>
          <w:rFonts w:ascii="Calibri" w:hAnsi="Calibri"/>
          <w:sz w:val="22"/>
          <w:szCs w:val="22"/>
        </w:rPr>
        <w:t xml:space="preserve"> </w:t>
      </w:r>
      <w:r w:rsidR="00B268CE">
        <w:rPr>
          <w:rFonts w:ascii="Calibri" w:hAnsi="Calibri"/>
          <w:sz w:val="22"/>
          <w:szCs w:val="22"/>
        </w:rPr>
        <w:t xml:space="preserve">je splatná do </w:t>
      </w:r>
      <w:r w:rsidR="00B268CE" w:rsidRPr="009B612B">
        <w:rPr>
          <w:rFonts w:ascii="Calibri" w:hAnsi="Calibri"/>
          <w:sz w:val="22"/>
          <w:szCs w:val="22"/>
        </w:rPr>
        <w:t>30 dnů od jejího doručení kupujícímu.</w:t>
      </w:r>
    </w:p>
    <w:p w:rsidR="00A01717" w:rsidRPr="00A94A7A" w:rsidRDefault="000677DE" w:rsidP="000E2D3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se zavazuje uvádět na všech daňových dokladech (fakturách</w:t>
      </w:r>
      <w:r w:rsidRPr="00B268CE">
        <w:rPr>
          <w:rFonts w:ascii="Calibri" w:hAnsi="Calibri"/>
          <w:sz w:val="22"/>
          <w:szCs w:val="22"/>
        </w:rPr>
        <w:t>)</w:t>
      </w:r>
      <w:r w:rsidR="00FA783E" w:rsidRPr="00B268CE">
        <w:rPr>
          <w:rFonts w:ascii="Calibri" w:hAnsi="Calibri"/>
          <w:sz w:val="22"/>
          <w:szCs w:val="22"/>
        </w:rPr>
        <w:t xml:space="preserve"> číslo objednávky a</w:t>
      </w:r>
      <w:r w:rsidRPr="00B268CE">
        <w:rPr>
          <w:rFonts w:ascii="Calibri" w:hAnsi="Calibri"/>
          <w:sz w:val="22"/>
          <w:szCs w:val="22"/>
        </w:rPr>
        <w:t xml:space="preserve"> </w:t>
      </w:r>
      <w:r w:rsidRPr="00A94A7A">
        <w:rPr>
          <w:rFonts w:ascii="Calibri" w:hAnsi="Calibri"/>
          <w:sz w:val="22"/>
          <w:szCs w:val="22"/>
        </w:rPr>
        <w:t>číslo smlouvy kupujícího.</w:t>
      </w:r>
    </w:p>
    <w:p w:rsidR="00FA783E" w:rsidRDefault="00FA783E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C90792" w:rsidRPr="00A94A7A" w:rsidRDefault="00C90792" w:rsidP="00020898">
      <w:pPr>
        <w:pStyle w:val="Zkladntext3"/>
        <w:tabs>
          <w:tab w:val="left" w:pos="851"/>
        </w:tabs>
        <w:spacing w:after="0" w:line="20" w:lineRule="atLeast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5B7B04" w:rsidRPr="00A94A7A" w:rsidRDefault="005B7B04" w:rsidP="00694315">
      <w:pPr>
        <w:pStyle w:val="nadpisvesmlouvch"/>
        <w:numPr>
          <w:ilvl w:val="0"/>
          <w:numId w:val="14"/>
        </w:numPr>
      </w:pPr>
    </w:p>
    <w:p w:rsidR="005B7B04" w:rsidRDefault="001172D3" w:rsidP="00694315">
      <w:pPr>
        <w:pStyle w:val="nadpisvesmlouvch"/>
      </w:pPr>
      <w:r>
        <w:t>Dodací podmínky</w:t>
      </w:r>
      <w:r w:rsidR="005B7B04" w:rsidRPr="00A94A7A">
        <w:t xml:space="preserve"> a místo plnění</w:t>
      </w:r>
    </w:p>
    <w:p w:rsidR="00A24AAA" w:rsidRPr="00A94A7A" w:rsidRDefault="00A24AAA" w:rsidP="00694315">
      <w:pPr>
        <w:pStyle w:val="nadpisvesmlouvch"/>
      </w:pPr>
    </w:p>
    <w:p w:rsidR="00137FFA" w:rsidRPr="00D61951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Prodávající se zavazuje </w:t>
      </w:r>
      <w:r w:rsidR="005B7B04" w:rsidRPr="00A94A7A">
        <w:rPr>
          <w:rFonts w:ascii="Calibri" w:hAnsi="Calibri"/>
          <w:sz w:val="22"/>
          <w:szCs w:val="22"/>
        </w:rPr>
        <w:t xml:space="preserve">dodat kupujícímu předmět koupě dle této smlouvy </w:t>
      </w:r>
      <w:r w:rsidR="005B7B04" w:rsidRPr="0081364F">
        <w:rPr>
          <w:rFonts w:ascii="Calibri" w:hAnsi="Calibri"/>
          <w:sz w:val="22"/>
          <w:szCs w:val="22"/>
        </w:rPr>
        <w:t xml:space="preserve">nejpozději do </w:t>
      </w:r>
      <w:r w:rsidR="00357313" w:rsidRPr="0081364F">
        <w:rPr>
          <w:rFonts w:ascii="Calibri" w:hAnsi="Calibri"/>
          <w:sz w:val="22"/>
          <w:szCs w:val="22"/>
          <w:shd w:val="clear" w:color="auto" w:fill="FFFFFF"/>
          <w:lang w:val="cs-CZ"/>
        </w:rPr>
        <w:t>150</w:t>
      </w:r>
      <w:r w:rsidR="00CF60D4" w:rsidRPr="00D61951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kalendářních dnů od </w:t>
      </w:r>
      <w:r w:rsidR="00B268CE" w:rsidRPr="00D61951">
        <w:rPr>
          <w:rFonts w:ascii="Calibri" w:hAnsi="Calibri"/>
          <w:sz w:val="22"/>
          <w:szCs w:val="22"/>
          <w:shd w:val="clear" w:color="auto" w:fill="FFFFFF"/>
          <w:lang w:val="cs-CZ"/>
        </w:rPr>
        <w:t>podpisu této smlouvy</w:t>
      </w:r>
      <w:r w:rsidR="00234981" w:rsidRPr="00D61951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1172D3" w:rsidRPr="00D24CD9" w:rsidRDefault="001172D3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>Předmět koupě se považuje za dodaný okamžikem převzetí kupujícím.</w:t>
      </w:r>
    </w:p>
    <w:p w:rsidR="00137FFA" w:rsidRPr="00D24CD9" w:rsidRDefault="00137FF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>Za místo</w:t>
      </w:r>
      <w:r w:rsidR="005B7B04" w:rsidRPr="00D24CD9">
        <w:rPr>
          <w:rFonts w:ascii="Calibri" w:hAnsi="Calibri"/>
          <w:sz w:val="22"/>
          <w:szCs w:val="22"/>
        </w:rPr>
        <w:t xml:space="preserve"> plnění </w:t>
      </w:r>
      <w:r w:rsidRPr="00D24CD9">
        <w:rPr>
          <w:rFonts w:ascii="Calibri" w:hAnsi="Calibri"/>
          <w:sz w:val="22"/>
          <w:szCs w:val="22"/>
        </w:rPr>
        <w:t>se pro účely té</w:t>
      </w:r>
      <w:r w:rsidR="00627D17" w:rsidRPr="00D24CD9">
        <w:rPr>
          <w:rFonts w:ascii="Calibri" w:hAnsi="Calibri"/>
          <w:sz w:val="22"/>
          <w:szCs w:val="22"/>
        </w:rPr>
        <w:t xml:space="preserve">to </w:t>
      </w:r>
      <w:r w:rsidRPr="00D24CD9">
        <w:rPr>
          <w:rFonts w:ascii="Calibri" w:hAnsi="Calibri"/>
          <w:sz w:val="22"/>
          <w:szCs w:val="22"/>
        </w:rPr>
        <w:t xml:space="preserve">smlouvy považuje </w:t>
      </w:r>
      <w:r w:rsidR="005923D7" w:rsidRPr="00D24CD9">
        <w:rPr>
          <w:rFonts w:ascii="Calibri" w:hAnsi="Calibri"/>
          <w:sz w:val="22"/>
          <w:szCs w:val="22"/>
          <w:lang w:val="cs-CZ"/>
        </w:rPr>
        <w:t>provozní areál</w:t>
      </w:r>
      <w:r w:rsidRPr="00D24CD9">
        <w:rPr>
          <w:rFonts w:ascii="Calibri" w:hAnsi="Calibri"/>
          <w:sz w:val="22"/>
          <w:szCs w:val="22"/>
        </w:rPr>
        <w:t xml:space="preserve"> </w:t>
      </w:r>
      <w:r w:rsidR="00B268CE" w:rsidRPr="00D24CD9">
        <w:rPr>
          <w:rFonts w:ascii="Calibri" w:hAnsi="Calibri"/>
          <w:sz w:val="22"/>
          <w:szCs w:val="22"/>
          <w:lang w:val="cs-CZ"/>
        </w:rPr>
        <w:t>společnosti</w:t>
      </w:r>
      <w:r w:rsidR="005B7B04" w:rsidRPr="00D24CD9">
        <w:rPr>
          <w:rFonts w:ascii="Calibri" w:hAnsi="Calibri"/>
          <w:sz w:val="22"/>
          <w:szCs w:val="22"/>
        </w:rPr>
        <w:t xml:space="preserve"> Brněnské komunikace a.s., Masná 7, Brno.</w:t>
      </w:r>
    </w:p>
    <w:p w:rsidR="00137FFA" w:rsidRPr="00D24CD9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>Předmět koupě je</w:t>
      </w:r>
      <w:r w:rsidRPr="00D24CD9">
        <w:rPr>
          <w:rFonts w:ascii="Calibri" w:hAnsi="Calibri"/>
          <w:sz w:val="22"/>
          <w:szCs w:val="22"/>
          <w:lang w:val="cs-CZ"/>
        </w:rPr>
        <w:t xml:space="preserve"> </w:t>
      </w:r>
      <w:r w:rsidR="005B7B04" w:rsidRPr="00D24CD9">
        <w:rPr>
          <w:rFonts w:ascii="Calibri" w:hAnsi="Calibri"/>
          <w:sz w:val="22"/>
          <w:szCs w:val="22"/>
        </w:rPr>
        <w:t>jméne</w:t>
      </w:r>
      <w:r w:rsidR="00020898" w:rsidRPr="00D24CD9">
        <w:rPr>
          <w:rFonts w:ascii="Calibri" w:hAnsi="Calibri"/>
          <w:sz w:val="22"/>
          <w:szCs w:val="22"/>
        </w:rPr>
        <w:t>m kupujícího</w:t>
      </w:r>
      <w:r w:rsidRPr="00D24CD9">
        <w:rPr>
          <w:rFonts w:ascii="Calibri" w:hAnsi="Calibri"/>
          <w:sz w:val="22"/>
          <w:szCs w:val="22"/>
          <w:lang w:val="cs-CZ"/>
        </w:rPr>
        <w:t xml:space="preserve"> oprávněn</w:t>
      </w:r>
      <w:r w:rsidR="00020898" w:rsidRPr="00D24CD9">
        <w:rPr>
          <w:rFonts w:ascii="Calibri" w:hAnsi="Calibri"/>
          <w:sz w:val="22"/>
          <w:szCs w:val="22"/>
        </w:rPr>
        <w:t xml:space="preserve"> odebrat (převzít) </w:t>
      </w:r>
      <w:r w:rsidR="00D24CD9" w:rsidRPr="00D24CD9">
        <w:rPr>
          <w:rFonts w:ascii="Calibri" w:hAnsi="Calibri"/>
          <w:sz w:val="22"/>
          <w:szCs w:val="22"/>
          <w:lang w:val="cs-CZ"/>
        </w:rPr>
        <w:t>Ing. Martin Petr, email: petr@bkom.cz</w:t>
      </w:r>
    </w:p>
    <w:p w:rsidR="00D24CD9" w:rsidRPr="004304AA" w:rsidRDefault="00D24CD9" w:rsidP="00D24CD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koupě je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A94A7A">
        <w:rPr>
          <w:rFonts w:ascii="Calibri" w:hAnsi="Calibri"/>
          <w:sz w:val="22"/>
          <w:szCs w:val="22"/>
        </w:rPr>
        <w:t xml:space="preserve">jménem </w:t>
      </w:r>
      <w:r>
        <w:rPr>
          <w:rFonts w:ascii="Calibri" w:hAnsi="Calibri"/>
          <w:sz w:val="22"/>
          <w:szCs w:val="22"/>
          <w:lang w:val="cs-CZ"/>
        </w:rPr>
        <w:t>prodávajícího oprávněn</w:t>
      </w:r>
      <w:r w:rsidRPr="00A94A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předat</w:t>
      </w:r>
      <w:r w:rsidRPr="00A94A7A">
        <w:rPr>
          <w:rFonts w:ascii="Calibri" w:hAnsi="Calibri"/>
          <w:sz w:val="22"/>
          <w:szCs w:val="22"/>
        </w:rPr>
        <w:t xml:space="preserve"> </w:t>
      </w:r>
      <w:r w:rsidRPr="00B268CE">
        <w:rPr>
          <w:rFonts w:ascii="Calibri" w:hAnsi="Calibri"/>
          <w:sz w:val="22"/>
          <w:szCs w:val="22"/>
          <w:highlight w:val="yellow"/>
          <w:lang w:val="cs-CZ"/>
        </w:rPr>
        <w:t>………………………</w:t>
      </w:r>
      <w:r w:rsidRPr="00B268CE">
        <w:rPr>
          <w:rFonts w:ascii="Calibri" w:hAnsi="Calibri"/>
          <w:sz w:val="22"/>
          <w:szCs w:val="22"/>
          <w:highlight w:val="yellow"/>
        </w:rPr>
        <w:t>.</w:t>
      </w:r>
    </w:p>
    <w:p w:rsidR="004304AA" w:rsidRPr="004304AA" w:rsidRDefault="004304AA" w:rsidP="000E2D39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Předmět koupě je prodávající povinen dodat kupujícímu se všemi příslušnými doklady (jejich soupis bude součástí předávacího protokolu, případně dodacího listu) a upozornit kupujícího na případné vady, o kterých ví a které předmět koupě má v okamžiku předání. </w:t>
      </w:r>
    </w:p>
    <w:p w:rsidR="00BC5EDB" w:rsidRPr="00532608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>Kupující podpisem potvrdí převzetí, úplnost a správnost dodávky zboží na dodacím listu.</w:t>
      </w:r>
    </w:p>
    <w:p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lastRenderedPageBreak/>
        <w:t xml:space="preserve">Zjevné vady zboží je kupující povinen reklamovat u prodávajícího ve lhůtě </w:t>
      </w:r>
      <w:r>
        <w:rPr>
          <w:rFonts w:ascii="Calibri" w:hAnsi="Calibri"/>
          <w:sz w:val="22"/>
          <w:szCs w:val="22"/>
        </w:rPr>
        <w:t>5</w:t>
      </w:r>
      <w:r w:rsidRPr="00532608">
        <w:rPr>
          <w:rFonts w:ascii="Calibri" w:hAnsi="Calibri"/>
          <w:sz w:val="22"/>
          <w:szCs w:val="22"/>
        </w:rPr>
        <w:t xml:space="preserve"> dnů od převzetí zboží.</w:t>
      </w:r>
    </w:p>
    <w:p w:rsidR="00BC5EDB" w:rsidRDefault="00BC5EDB" w:rsidP="000E2D39">
      <w:pPr>
        <w:pStyle w:val="Seznam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Vlastnické právo i nebezpečí škody na věci přechází na kupujícího okamžikem převzetí věci.</w:t>
      </w:r>
    </w:p>
    <w:p w:rsidR="00BC5EDB" w:rsidRPr="00BC5EDB" w:rsidRDefault="00BC5EDB" w:rsidP="004304AA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:rsidR="00020898" w:rsidRPr="00A94A7A" w:rsidRDefault="00020898" w:rsidP="00694315">
      <w:pPr>
        <w:pStyle w:val="nadpisvesmlouvch"/>
        <w:numPr>
          <w:ilvl w:val="0"/>
          <w:numId w:val="14"/>
        </w:numPr>
      </w:pPr>
    </w:p>
    <w:p w:rsidR="00137FFA" w:rsidRDefault="00137FFA" w:rsidP="00694315">
      <w:pPr>
        <w:pStyle w:val="nadpisvesmlouvch"/>
      </w:pPr>
      <w:r w:rsidRPr="00A94A7A">
        <w:t>Záruční doba</w:t>
      </w:r>
      <w:r w:rsidR="0012434C">
        <w:t xml:space="preserve"> a</w:t>
      </w:r>
      <w:r w:rsidRPr="00A94A7A">
        <w:t xml:space="preserve"> reklamace</w:t>
      </w:r>
    </w:p>
    <w:p w:rsidR="00A24AAA" w:rsidRPr="00A94A7A" w:rsidRDefault="00A24AAA" w:rsidP="00694315">
      <w:pPr>
        <w:pStyle w:val="nadpisvesmlouvch"/>
      </w:pPr>
    </w:p>
    <w:p w:rsidR="000677DE" w:rsidRPr="00D24CD9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 xml:space="preserve">Prodávající poskytuje na dodaný předmět koupě záruku v délce </w:t>
      </w:r>
      <w:r w:rsidR="00D24CD9" w:rsidRPr="00D24CD9">
        <w:rPr>
          <w:rFonts w:ascii="Calibri" w:hAnsi="Calibri"/>
          <w:sz w:val="22"/>
          <w:szCs w:val="22"/>
          <w:lang w:val="cs-CZ"/>
        </w:rPr>
        <w:t>24</w:t>
      </w:r>
      <w:r w:rsidRPr="00D24CD9">
        <w:rPr>
          <w:rFonts w:ascii="Calibri" w:hAnsi="Calibri"/>
          <w:sz w:val="22"/>
          <w:szCs w:val="22"/>
        </w:rPr>
        <w:t xml:space="preserve"> měsíců. </w:t>
      </w:r>
      <w:r w:rsidR="00B158D1" w:rsidRPr="00D24CD9">
        <w:rPr>
          <w:rFonts w:ascii="Calibri" w:hAnsi="Calibri"/>
          <w:sz w:val="22"/>
          <w:szCs w:val="22"/>
          <w:lang w:val="cs-CZ"/>
        </w:rPr>
        <w:t>Záruční</w:t>
      </w:r>
      <w:r w:rsidR="00B158D1" w:rsidRPr="00D24CD9">
        <w:rPr>
          <w:rFonts w:ascii="Calibri" w:hAnsi="Calibri"/>
          <w:sz w:val="22"/>
          <w:szCs w:val="22"/>
        </w:rPr>
        <w:t xml:space="preserve"> doba </w:t>
      </w:r>
      <w:r w:rsidR="00B158D1" w:rsidRPr="00D24CD9">
        <w:rPr>
          <w:rFonts w:ascii="Calibri" w:hAnsi="Calibri"/>
          <w:sz w:val="22"/>
          <w:szCs w:val="22"/>
          <w:lang w:val="cs-CZ"/>
        </w:rPr>
        <w:t>za</w:t>
      </w:r>
      <w:r w:rsidRPr="00D24CD9">
        <w:rPr>
          <w:rFonts w:ascii="Calibri" w:hAnsi="Calibri"/>
          <w:sz w:val="22"/>
          <w:szCs w:val="22"/>
        </w:rPr>
        <w:t xml:space="preserve">číná běžet </w:t>
      </w:r>
      <w:r w:rsidR="00B158D1" w:rsidRPr="00D24CD9">
        <w:rPr>
          <w:rFonts w:ascii="Calibri" w:hAnsi="Calibri"/>
          <w:sz w:val="22"/>
          <w:szCs w:val="22"/>
          <w:lang w:val="cs-CZ"/>
        </w:rPr>
        <w:t>okamžikem</w:t>
      </w:r>
      <w:r w:rsidR="00DE2423" w:rsidRPr="00D24CD9">
        <w:rPr>
          <w:rFonts w:ascii="Calibri" w:hAnsi="Calibri"/>
          <w:sz w:val="22"/>
          <w:szCs w:val="22"/>
        </w:rPr>
        <w:t xml:space="preserve"> převzetí zboží kupujícím.</w:t>
      </w:r>
    </w:p>
    <w:p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Kupující zajistí řádné převzetí předmětu koupě a v  předávacím protokolu, případně dodacím listu zaznamená případné vady, které při přejímce zjistil. </w:t>
      </w:r>
    </w:p>
    <w:p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Reklamaci vad, jejichž existenci kupující v průběhu záruční doby na předmětu</w:t>
      </w:r>
      <w:r w:rsidRPr="00A94A7A">
        <w:rPr>
          <w:rFonts w:ascii="Calibri" w:hAnsi="Calibri"/>
          <w:sz w:val="22"/>
          <w:szCs w:val="22"/>
        </w:rPr>
        <w:br/>
        <w:t xml:space="preserve">koupě zjistí, musí kupující vůči prodávajícímu uplatňovat </w:t>
      </w:r>
      <w:r w:rsidR="00DD3365">
        <w:rPr>
          <w:rFonts w:ascii="Calibri" w:hAnsi="Calibri"/>
          <w:sz w:val="22"/>
          <w:szCs w:val="22"/>
          <w:lang w:val="cs-CZ"/>
        </w:rPr>
        <w:t xml:space="preserve">písemně </w:t>
      </w:r>
      <w:r w:rsidRPr="00A94A7A">
        <w:rPr>
          <w:rFonts w:ascii="Calibri" w:hAnsi="Calibri"/>
          <w:sz w:val="22"/>
          <w:szCs w:val="22"/>
        </w:rPr>
        <w:t xml:space="preserve">do </w:t>
      </w:r>
      <w:r w:rsidR="00DD3365">
        <w:rPr>
          <w:rFonts w:ascii="Calibri" w:hAnsi="Calibri"/>
          <w:sz w:val="22"/>
          <w:szCs w:val="22"/>
          <w:lang w:val="cs-CZ"/>
        </w:rPr>
        <w:t>5</w:t>
      </w:r>
      <w:r w:rsidRPr="00A94A7A">
        <w:rPr>
          <w:rFonts w:ascii="Calibri" w:hAnsi="Calibri"/>
          <w:sz w:val="22"/>
          <w:szCs w:val="22"/>
        </w:rPr>
        <w:t xml:space="preserve"> pracovních dnů od zjištění závady</w:t>
      </w:r>
      <w:r w:rsidR="003F7BB8" w:rsidRPr="00A94A7A">
        <w:rPr>
          <w:rFonts w:ascii="Calibri" w:hAnsi="Calibri"/>
          <w:sz w:val="22"/>
          <w:szCs w:val="22"/>
        </w:rPr>
        <w:t>.</w:t>
      </w:r>
    </w:p>
    <w:p w:rsidR="000677DE" w:rsidRPr="00A94A7A" w:rsidRDefault="00DD3365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Oznámení vady</w:t>
      </w:r>
      <w:r w:rsidR="000677DE" w:rsidRPr="00A94A7A">
        <w:rPr>
          <w:rFonts w:ascii="Calibri" w:hAnsi="Calibri"/>
          <w:sz w:val="22"/>
          <w:szCs w:val="22"/>
        </w:rPr>
        <w:t xml:space="preserve"> musí obsahovat: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datum vzniku závady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jméno a adresu kupujícího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jménu a adresu prodávajícího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název, typ a výrobní číslo poškozeného předmětu koupě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stručný popis zjištěné závady</w:t>
      </w:r>
    </w:p>
    <w:p w:rsidR="000677DE" w:rsidRPr="00A94A7A" w:rsidRDefault="000677DE" w:rsidP="000E2D39">
      <w:pPr>
        <w:pStyle w:val="Zkladntext"/>
        <w:widowControl/>
        <w:numPr>
          <w:ilvl w:val="0"/>
          <w:numId w:val="4"/>
        </w:numPr>
        <w:tabs>
          <w:tab w:val="left" w:pos="540"/>
        </w:tabs>
        <w:snapToGrid w:val="0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požadovaný termín jejího odstranění</w:t>
      </w:r>
    </w:p>
    <w:p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Zástupce prodávajícího je povinen zahájit opravu, případně projednání vady za účelem stanovení způsobu odstranění, do 3</w:t>
      </w:r>
      <w:r w:rsidR="00DD3365">
        <w:rPr>
          <w:rFonts w:ascii="Calibri" w:hAnsi="Calibri"/>
          <w:sz w:val="22"/>
          <w:szCs w:val="22"/>
          <w:lang w:val="cs-CZ"/>
        </w:rPr>
        <w:t xml:space="preserve"> pracovních</w:t>
      </w:r>
      <w:r w:rsidR="00DD3365">
        <w:rPr>
          <w:rFonts w:ascii="Calibri" w:hAnsi="Calibri"/>
          <w:sz w:val="22"/>
          <w:szCs w:val="22"/>
        </w:rPr>
        <w:t xml:space="preserve"> dnů od obdržení písemné</w:t>
      </w:r>
      <w:r w:rsidR="00DD3365">
        <w:rPr>
          <w:rFonts w:ascii="Calibri" w:hAnsi="Calibri"/>
          <w:sz w:val="22"/>
          <w:szCs w:val="22"/>
          <w:lang w:val="cs-CZ"/>
        </w:rPr>
        <w:t xml:space="preserve"> reklamace.</w:t>
      </w:r>
    </w:p>
    <w:p w:rsidR="000677DE" w:rsidRPr="00A94A7A" w:rsidRDefault="000677DE" w:rsidP="000E2D39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Termín odstranění vady bude stanoven písemně v protokolu o odstranění vady odsouhlaseném oprávněnými zástupci obou stran.</w:t>
      </w:r>
    </w:p>
    <w:p w:rsidR="00020898" w:rsidRDefault="00020898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4D437E" w:rsidRDefault="004D437E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33559D" w:rsidRPr="00A94A7A" w:rsidRDefault="0033559D" w:rsidP="0033559D">
      <w:pPr>
        <w:pStyle w:val="nadpisvesmlouvch"/>
        <w:numPr>
          <w:ilvl w:val="0"/>
          <w:numId w:val="14"/>
        </w:numPr>
      </w:pPr>
    </w:p>
    <w:p w:rsidR="0033559D" w:rsidRDefault="0033559D" w:rsidP="0033559D">
      <w:pPr>
        <w:pStyle w:val="nadpisvesmlouvch"/>
      </w:pPr>
      <w:r w:rsidRPr="00A94A7A">
        <w:t>Další ujednání</w:t>
      </w:r>
    </w:p>
    <w:p w:rsidR="00A24AAA" w:rsidRPr="00A94A7A" w:rsidRDefault="00A24AAA" w:rsidP="0033559D">
      <w:pPr>
        <w:pStyle w:val="nadpisvesmlouvch"/>
      </w:pPr>
    </w:p>
    <w:p w:rsidR="0033559D" w:rsidRPr="00A94A7A" w:rsidRDefault="0033559D" w:rsidP="0033559D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>Prodávající prohlašuje, že neumožňuje výkon nelegální práce v</w:t>
      </w:r>
      <w:r w:rsidR="00725818">
        <w:rPr>
          <w:rFonts w:ascii="Calibri" w:hAnsi="Calibri"/>
          <w:sz w:val="22"/>
          <w:szCs w:val="22"/>
        </w:rPr>
        <w:t>e smyslu zák. č. 435/2004 Sb.</w:t>
      </w:r>
      <w:r w:rsidR="00725818">
        <w:rPr>
          <w:rFonts w:ascii="Calibri" w:hAnsi="Calibri"/>
          <w:sz w:val="22"/>
          <w:szCs w:val="22"/>
          <w:lang w:val="cs-CZ"/>
        </w:rPr>
        <w:t>,</w:t>
      </w:r>
      <w:r w:rsidR="00725818">
        <w:rPr>
          <w:rFonts w:ascii="Calibri" w:hAnsi="Calibri"/>
          <w:sz w:val="22"/>
          <w:szCs w:val="22"/>
        </w:rPr>
        <w:t xml:space="preserve"> o</w:t>
      </w:r>
      <w:r w:rsidR="00725818">
        <w:rPr>
          <w:rFonts w:ascii="Calibri" w:hAnsi="Calibri"/>
          <w:sz w:val="22"/>
          <w:szCs w:val="22"/>
          <w:lang w:val="cs-CZ"/>
        </w:rPr>
        <w:t> </w:t>
      </w:r>
      <w:r w:rsidRPr="00A94A7A">
        <w:rPr>
          <w:rFonts w:ascii="Calibri" w:hAnsi="Calibri"/>
          <w:sz w:val="22"/>
          <w:szCs w:val="22"/>
        </w:rPr>
        <w:t>zaměstnanosti</w:t>
      </w:r>
      <w:r>
        <w:rPr>
          <w:rFonts w:ascii="Calibri" w:hAnsi="Calibri"/>
          <w:sz w:val="22"/>
          <w:szCs w:val="22"/>
          <w:lang w:val="cs-CZ"/>
        </w:rPr>
        <w:t>, ve znění pozdějších předpisů</w:t>
      </w:r>
      <w:r w:rsidRPr="00A94A7A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kupujícího ve smyslu zák. č. 435/2004 Sb., má kupující nárok na náhradu všeho, co za prodávajícího v souvislosti s tímto ručením plnil.</w:t>
      </w:r>
    </w:p>
    <w:p w:rsidR="0033559D" w:rsidRDefault="0033559D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33559D" w:rsidRDefault="0033559D" w:rsidP="00FA783E">
      <w:pPr>
        <w:pStyle w:val="Zkladntext3"/>
        <w:tabs>
          <w:tab w:val="left" w:pos="851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4D437E" w:rsidRPr="00F70778" w:rsidRDefault="004D437E" w:rsidP="00694315">
      <w:pPr>
        <w:pStyle w:val="nadpisvesmlouvch"/>
        <w:numPr>
          <w:ilvl w:val="0"/>
          <w:numId w:val="14"/>
        </w:numPr>
      </w:pPr>
    </w:p>
    <w:p w:rsidR="004D437E" w:rsidRDefault="004D437E" w:rsidP="00694315">
      <w:pPr>
        <w:pStyle w:val="nadpisvesmlouvch"/>
      </w:pPr>
      <w:r w:rsidRPr="00F70778">
        <w:t>Sankce</w:t>
      </w:r>
    </w:p>
    <w:p w:rsidR="00A24AAA" w:rsidRPr="00F70778" w:rsidRDefault="00A24AAA" w:rsidP="00694315">
      <w:pPr>
        <w:pStyle w:val="nadpisvesmlouvch"/>
      </w:pPr>
    </w:p>
    <w:p w:rsidR="009D474B" w:rsidRPr="009D474B" w:rsidRDefault="009D474B" w:rsidP="009D474B">
      <w:pPr>
        <w:numPr>
          <w:ilvl w:val="0"/>
          <w:numId w:val="15"/>
        </w:numPr>
        <w:tabs>
          <w:tab w:val="clear" w:pos="1072"/>
        </w:tabs>
        <w:ind w:left="369" w:hanging="369"/>
        <w:jc w:val="left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>Jestliže se kupující bezdůvodně opozdí s platbou kupní ceny, je povinen uhradit prodávajícímu úrok z prodlení ve výši 0,</w:t>
      </w:r>
      <w:r w:rsidR="00D24CD9">
        <w:rPr>
          <w:rFonts w:ascii="Calibri" w:hAnsi="Calibri"/>
          <w:sz w:val="22"/>
          <w:szCs w:val="22"/>
        </w:rPr>
        <w:t>2</w:t>
      </w:r>
      <w:r w:rsidRPr="009D474B">
        <w:rPr>
          <w:rFonts w:ascii="Calibri" w:hAnsi="Calibri"/>
          <w:sz w:val="22"/>
          <w:szCs w:val="22"/>
        </w:rPr>
        <w:t>% z dlužné částky za každý den prodlení.</w:t>
      </w:r>
    </w:p>
    <w:p w:rsidR="009D474B" w:rsidRPr="009D474B" w:rsidRDefault="009D474B" w:rsidP="009D474B">
      <w:pPr>
        <w:numPr>
          <w:ilvl w:val="0"/>
          <w:numId w:val="15"/>
        </w:numPr>
        <w:tabs>
          <w:tab w:val="clear" w:pos="1072"/>
        </w:tabs>
        <w:ind w:left="369" w:hanging="369"/>
        <w:jc w:val="left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>V případě, že prodávající neodstraní vady dle lhůty stanovené v protokolu dle čl. VII. této smlouvy, je povinen uhradit kupujícímu úrok z prodlení ve výši 0,</w:t>
      </w:r>
      <w:r w:rsidR="00D24CD9">
        <w:rPr>
          <w:rFonts w:ascii="Calibri" w:hAnsi="Calibri"/>
          <w:sz w:val="22"/>
          <w:szCs w:val="22"/>
        </w:rPr>
        <w:t>2</w:t>
      </w:r>
      <w:r w:rsidRPr="009D474B">
        <w:rPr>
          <w:rFonts w:ascii="Calibri" w:hAnsi="Calibri"/>
          <w:sz w:val="22"/>
          <w:szCs w:val="22"/>
        </w:rPr>
        <w:t xml:space="preserve">% z dlužné částky za každý den prodlení. </w:t>
      </w:r>
    </w:p>
    <w:p w:rsidR="009D474B" w:rsidRPr="00D24CD9" w:rsidRDefault="009D474B" w:rsidP="009D474B">
      <w:pPr>
        <w:numPr>
          <w:ilvl w:val="0"/>
          <w:numId w:val="15"/>
        </w:numPr>
        <w:tabs>
          <w:tab w:val="clear" w:pos="1072"/>
        </w:tabs>
        <w:ind w:left="369" w:hanging="369"/>
        <w:jc w:val="left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 xml:space="preserve">V případě prodlení prodávajícího s dodáním zboží bez zavinění kupujícího je prodávající povinen </w:t>
      </w:r>
      <w:r w:rsidRPr="00D24CD9">
        <w:rPr>
          <w:rFonts w:ascii="Calibri" w:hAnsi="Calibri"/>
          <w:sz w:val="22"/>
          <w:szCs w:val="22"/>
        </w:rPr>
        <w:t xml:space="preserve">uhradit kupujícímu </w:t>
      </w:r>
      <w:r w:rsidR="00D24CD9" w:rsidRPr="00D24CD9">
        <w:rPr>
          <w:rFonts w:ascii="Calibri" w:hAnsi="Calibri"/>
          <w:sz w:val="22"/>
          <w:szCs w:val="22"/>
        </w:rPr>
        <w:t>smluvní pokutu</w:t>
      </w:r>
      <w:r w:rsidRPr="00D24CD9">
        <w:rPr>
          <w:rFonts w:ascii="Calibri" w:hAnsi="Calibri"/>
          <w:sz w:val="22"/>
          <w:szCs w:val="22"/>
        </w:rPr>
        <w:t xml:space="preserve"> ve výši 0,</w:t>
      </w:r>
      <w:r w:rsidR="00D24CD9" w:rsidRPr="00D24CD9">
        <w:rPr>
          <w:rFonts w:ascii="Calibri" w:hAnsi="Calibri"/>
          <w:sz w:val="22"/>
          <w:szCs w:val="22"/>
        </w:rPr>
        <w:t>2</w:t>
      </w:r>
      <w:r w:rsidRPr="00D24CD9">
        <w:rPr>
          <w:rFonts w:ascii="Calibri" w:hAnsi="Calibri"/>
          <w:sz w:val="22"/>
          <w:szCs w:val="22"/>
        </w:rPr>
        <w:t xml:space="preserve"> % z kupní ceny za každý den prodlení.</w:t>
      </w:r>
    </w:p>
    <w:p w:rsidR="009D474B" w:rsidRPr="00D24CD9" w:rsidRDefault="009D474B" w:rsidP="00D24CD9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>V případě, že některá ze smluvních stran poruší své povinnosti dle čl. V</w:t>
      </w:r>
      <w:r w:rsidR="00D24CD9" w:rsidRPr="00D24CD9">
        <w:rPr>
          <w:rFonts w:ascii="Calibri" w:hAnsi="Calibri"/>
          <w:sz w:val="22"/>
          <w:szCs w:val="22"/>
        </w:rPr>
        <w:t>.</w:t>
      </w:r>
      <w:r w:rsidRPr="00D24CD9">
        <w:rPr>
          <w:rFonts w:ascii="Calibri" w:hAnsi="Calibri"/>
          <w:sz w:val="22"/>
          <w:szCs w:val="22"/>
        </w:rPr>
        <w:t xml:space="preserve">, je povinna zaplatit druhé straně smluvní pokutu ve výši </w:t>
      </w:r>
      <w:r w:rsidR="00153BA6">
        <w:rPr>
          <w:rFonts w:ascii="Calibri" w:hAnsi="Calibri"/>
          <w:sz w:val="22"/>
          <w:szCs w:val="22"/>
        </w:rPr>
        <w:t>8</w:t>
      </w:r>
      <w:r w:rsidRPr="00D24CD9">
        <w:rPr>
          <w:rFonts w:ascii="Calibri" w:hAnsi="Calibri"/>
          <w:sz w:val="22"/>
          <w:szCs w:val="22"/>
        </w:rPr>
        <w:t xml:space="preserve">.000,- Kč (slovy: </w:t>
      </w:r>
      <w:r w:rsidR="00153BA6">
        <w:rPr>
          <w:rFonts w:ascii="Calibri" w:hAnsi="Calibri"/>
          <w:sz w:val="22"/>
          <w:szCs w:val="22"/>
        </w:rPr>
        <w:t>osm</w:t>
      </w:r>
      <w:r w:rsidRPr="00D24CD9">
        <w:rPr>
          <w:rFonts w:ascii="Calibri" w:hAnsi="Calibri"/>
          <w:sz w:val="22"/>
          <w:szCs w:val="22"/>
        </w:rPr>
        <w:t xml:space="preserve"> tisíc korun českých) za každé takové porušení.</w:t>
      </w:r>
    </w:p>
    <w:p w:rsidR="009D474B" w:rsidRPr="00D24CD9" w:rsidRDefault="009D474B" w:rsidP="00D24CD9">
      <w:pPr>
        <w:numPr>
          <w:ilvl w:val="0"/>
          <w:numId w:val="15"/>
        </w:numPr>
        <w:tabs>
          <w:tab w:val="clear" w:pos="1072"/>
        </w:tabs>
        <w:ind w:left="369" w:hanging="369"/>
        <w:rPr>
          <w:rFonts w:ascii="Calibri" w:hAnsi="Calibri"/>
          <w:sz w:val="22"/>
          <w:szCs w:val="22"/>
        </w:rPr>
      </w:pPr>
      <w:r w:rsidRPr="00D24CD9">
        <w:rPr>
          <w:rFonts w:ascii="Calibri" w:hAnsi="Calibri"/>
          <w:sz w:val="22"/>
          <w:szCs w:val="22"/>
        </w:rPr>
        <w:t xml:space="preserve">V případě, že prodávající odmítne dodat zboží z důvodu plné vytíženosti vlastních kapacit, je povinen zaplatit kupujícímu smluvní pokutu ve výši </w:t>
      </w:r>
      <w:r w:rsidR="00153BA6">
        <w:rPr>
          <w:rFonts w:ascii="Calibri" w:hAnsi="Calibri"/>
          <w:sz w:val="22"/>
          <w:szCs w:val="22"/>
        </w:rPr>
        <w:t>8</w:t>
      </w:r>
      <w:r w:rsidRPr="00D24CD9">
        <w:rPr>
          <w:rFonts w:ascii="Calibri" w:hAnsi="Calibri"/>
          <w:sz w:val="22"/>
          <w:szCs w:val="22"/>
        </w:rPr>
        <w:t xml:space="preserve">.000,- Kč (slovy: </w:t>
      </w:r>
      <w:r w:rsidR="00153BA6">
        <w:rPr>
          <w:rFonts w:ascii="Calibri" w:hAnsi="Calibri"/>
          <w:sz w:val="22"/>
          <w:szCs w:val="22"/>
        </w:rPr>
        <w:t>osm</w:t>
      </w:r>
      <w:r w:rsidRPr="00D24CD9">
        <w:rPr>
          <w:rFonts w:ascii="Calibri" w:hAnsi="Calibri"/>
          <w:sz w:val="22"/>
          <w:szCs w:val="22"/>
        </w:rPr>
        <w:t xml:space="preserve"> tisíc korun českých) za každý takový případ.</w:t>
      </w:r>
    </w:p>
    <w:p w:rsidR="009D474B" w:rsidRDefault="009D474B" w:rsidP="005C17A6">
      <w:pPr>
        <w:numPr>
          <w:ilvl w:val="0"/>
          <w:numId w:val="15"/>
        </w:numPr>
        <w:tabs>
          <w:tab w:val="clear" w:pos="1072"/>
          <w:tab w:val="left" w:pos="426"/>
        </w:tabs>
        <w:ind w:firstLine="0"/>
        <w:jc w:val="left"/>
        <w:rPr>
          <w:rFonts w:ascii="Calibri" w:hAnsi="Calibri"/>
          <w:sz w:val="22"/>
          <w:szCs w:val="22"/>
        </w:rPr>
      </w:pPr>
      <w:r w:rsidRPr="009D474B">
        <w:rPr>
          <w:rFonts w:ascii="Calibri" w:hAnsi="Calibri"/>
          <w:sz w:val="22"/>
          <w:szCs w:val="22"/>
        </w:rPr>
        <w:t>Nároky na náhradu škody nejsou dotčeny ani kompenzovány zaplacením sankcí dle této smlouvy</w:t>
      </w:r>
      <w:r>
        <w:rPr>
          <w:rFonts w:ascii="Calibri" w:hAnsi="Calibri"/>
          <w:sz w:val="22"/>
          <w:szCs w:val="22"/>
        </w:rPr>
        <w:t>.</w:t>
      </w:r>
    </w:p>
    <w:p w:rsidR="005C17A6" w:rsidRDefault="005C17A6" w:rsidP="005C17A6">
      <w:pPr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:rsidR="005C17A6" w:rsidRPr="009D474B" w:rsidRDefault="005C17A6" w:rsidP="005C17A6">
      <w:pPr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:rsidR="003F7BB8" w:rsidRPr="00A94A7A" w:rsidRDefault="003F7BB8" w:rsidP="00694315">
      <w:pPr>
        <w:pStyle w:val="nadpisvesmlouvch"/>
        <w:numPr>
          <w:ilvl w:val="0"/>
          <w:numId w:val="14"/>
        </w:numPr>
      </w:pPr>
    </w:p>
    <w:p w:rsidR="003F7BB8" w:rsidRDefault="0072335D" w:rsidP="00694315">
      <w:pPr>
        <w:pStyle w:val="nadpisvesmlouvch"/>
      </w:pPr>
      <w:r>
        <w:t>Odstoupení od</w:t>
      </w:r>
      <w:r w:rsidR="003F7BB8" w:rsidRPr="00A94A7A">
        <w:t xml:space="preserve"> smlouvy</w:t>
      </w:r>
    </w:p>
    <w:p w:rsidR="00A24AAA" w:rsidRPr="00A94A7A" w:rsidRDefault="00A24AAA" w:rsidP="00694315">
      <w:pPr>
        <w:pStyle w:val="nadpisvesmlouvch"/>
      </w:pPr>
    </w:p>
    <w:p w:rsidR="001B14CE" w:rsidRPr="009B612B" w:rsidRDefault="001B14CE" w:rsidP="000E2D39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 xml:space="preserve">Pro účely odstoupení od smlouvy se za podstatné porušení smlouvy ve smyslu </w:t>
      </w:r>
      <w:r w:rsidRPr="009B612B">
        <w:rPr>
          <w:rFonts w:ascii="Calibri" w:hAnsi="Calibri"/>
          <w:sz w:val="22"/>
          <w:szCs w:val="22"/>
        </w:rPr>
        <w:br/>
        <w:t>§ 2002 odst.</w:t>
      </w:r>
      <w:r>
        <w:rPr>
          <w:rFonts w:ascii="Calibri" w:hAnsi="Calibri"/>
          <w:sz w:val="22"/>
          <w:szCs w:val="22"/>
        </w:rPr>
        <w:t xml:space="preserve"> </w:t>
      </w:r>
      <w:r w:rsidRPr="009B612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zák. č. 89/</w:t>
      </w:r>
      <w:r w:rsidR="002B466A">
        <w:rPr>
          <w:rFonts w:ascii="Calibri" w:hAnsi="Calibri"/>
          <w:sz w:val="22"/>
          <w:szCs w:val="22"/>
        </w:rPr>
        <w:t>2012 Sb., občanský zákoník</w:t>
      </w:r>
      <w:r w:rsidRPr="009B612B">
        <w:rPr>
          <w:rFonts w:ascii="Calibri" w:hAnsi="Calibri"/>
          <w:sz w:val="22"/>
          <w:szCs w:val="22"/>
        </w:rPr>
        <w:t>, považuje:</w:t>
      </w:r>
    </w:p>
    <w:p w:rsidR="001B14CE" w:rsidRDefault="001B14CE" w:rsidP="00C90792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 xml:space="preserve">vadnost dodaného zboží již </w:t>
      </w:r>
      <w:r>
        <w:rPr>
          <w:rFonts w:ascii="Calibri" w:hAnsi="Calibri"/>
          <w:sz w:val="22"/>
          <w:szCs w:val="22"/>
        </w:rPr>
        <w:t>při</w:t>
      </w:r>
      <w:r w:rsidRPr="009B612B">
        <w:rPr>
          <w:rFonts w:ascii="Calibri" w:hAnsi="Calibri"/>
          <w:sz w:val="22"/>
          <w:szCs w:val="22"/>
        </w:rPr>
        <w:t xml:space="preserve"> jeho dodání, pokud prodávající na písemnou výzvu kupujícího vady neodstraní ve lhůtě výzvou stanovené,</w:t>
      </w:r>
    </w:p>
    <w:p w:rsidR="0037767E" w:rsidRPr="0037767E" w:rsidRDefault="0037767E" w:rsidP="00C90792">
      <w:pPr>
        <w:pStyle w:val="Sezna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sz w:val="22"/>
          <w:szCs w:val="22"/>
        </w:rPr>
        <w:t>předmět koupě</w:t>
      </w:r>
      <w:r>
        <w:rPr>
          <w:rFonts w:asciiTheme="minorHAnsi" w:hAnsiTheme="minorHAnsi"/>
          <w:sz w:val="22"/>
          <w:szCs w:val="22"/>
        </w:rPr>
        <w:t xml:space="preserve"> v průběhu záruční doby</w:t>
      </w:r>
      <w:r w:rsidRPr="008C6E5B">
        <w:rPr>
          <w:rFonts w:asciiTheme="minorHAnsi" w:hAnsiTheme="minorHAnsi"/>
          <w:sz w:val="22"/>
          <w:szCs w:val="22"/>
        </w:rPr>
        <w:t xml:space="preserve"> vykazuje vady bránící jeho řádnému užívání</w:t>
      </w:r>
      <w:r>
        <w:rPr>
          <w:rFonts w:asciiTheme="minorHAnsi" w:hAnsiTheme="minorHAnsi"/>
          <w:sz w:val="22"/>
          <w:szCs w:val="22"/>
        </w:rPr>
        <w:t>,</w:t>
      </w:r>
    </w:p>
    <w:p w:rsidR="001B14CE" w:rsidRDefault="001B14CE" w:rsidP="00C90792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prodlení prodávajícího s dodá</w:t>
      </w:r>
      <w:r w:rsidR="0037767E">
        <w:rPr>
          <w:rFonts w:ascii="Calibri" w:hAnsi="Calibri"/>
          <w:sz w:val="22"/>
          <w:szCs w:val="22"/>
        </w:rPr>
        <w:t>ním</w:t>
      </w:r>
      <w:r w:rsidRPr="009B612B">
        <w:rPr>
          <w:rFonts w:ascii="Calibri" w:hAnsi="Calibri"/>
          <w:sz w:val="22"/>
          <w:szCs w:val="22"/>
        </w:rPr>
        <w:t xml:space="preserve"> </w:t>
      </w:r>
      <w:r w:rsidR="0037767E">
        <w:rPr>
          <w:rFonts w:ascii="Calibri" w:hAnsi="Calibri"/>
          <w:sz w:val="22"/>
          <w:szCs w:val="22"/>
        </w:rPr>
        <w:t>předmětu koupě</w:t>
      </w:r>
      <w:r w:rsidRPr="009B612B">
        <w:rPr>
          <w:rFonts w:ascii="Calibri" w:hAnsi="Calibri"/>
          <w:sz w:val="22"/>
          <w:szCs w:val="22"/>
        </w:rPr>
        <w:t>,</w:t>
      </w:r>
    </w:p>
    <w:p w:rsidR="001B14CE" w:rsidRPr="009B612B" w:rsidRDefault="001B14CE" w:rsidP="00C90792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úpadek kupujícího nebo prodávajícího ve smyslu § 3 zák. č. 1</w:t>
      </w:r>
      <w:r>
        <w:rPr>
          <w:rFonts w:ascii="Calibri" w:hAnsi="Calibri"/>
          <w:sz w:val="22"/>
          <w:szCs w:val="22"/>
        </w:rPr>
        <w:t xml:space="preserve">82/2006 Sb. insolvenční zákon, ve znění </w:t>
      </w:r>
      <w:r w:rsidRPr="009B612B">
        <w:rPr>
          <w:rFonts w:ascii="Calibri" w:hAnsi="Calibri"/>
          <w:sz w:val="22"/>
          <w:szCs w:val="22"/>
        </w:rPr>
        <w:t xml:space="preserve">pozdějších předpisů. </w:t>
      </w:r>
    </w:p>
    <w:p w:rsidR="001B14CE" w:rsidRDefault="001B14CE" w:rsidP="000E2D39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9B612B">
        <w:rPr>
          <w:rFonts w:ascii="Calibri" w:hAnsi="Calibri"/>
          <w:sz w:val="22"/>
          <w:szCs w:val="22"/>
        </w:rPr>
        <w:t>Dojde-li k výše uvedenému porušení smlouvy, je příslušná smluvní strana oprávněna od smlouvy odstoupit. Účinky odstoupení od smlouvy nas</w:t>
      </w:r>
      <w:r w:rsidR="00725818">
        <w:rPr>
          <w:rFonts w:ascii="Calibri" w:hAnsi="Calibri"/>
          <w:sz w:val="22"/>
          <w:szCs w:val="22"/>
        </w:rPr>
        <w:t>távají dnem doručení oznámení o</w:t>
      </w:r>
      <w:r w:rsidR="00725818">
        <w:rPr>
          <w:rFonts w:ascii="Calibri" w:hAnsi="Calibri"/>
          <w:sz w:val="22"/>
          <w:szCs w:val="22"/>
          <w:lang w:val="cs-CZ"/>
        </w:rPr>
        <w:t> </w:t>
      </w:r>
      <w:r w:rsidRPr="009B612B">
        <w:rPr>
          <w:rFonts w:ascii="Calibri" w:hAnsi="Calibri"/>
          <w:sz w:val="22"/>
          <w:szCs w:val="22"/>
        </w:rPr>
        <w:t>odstoupení druhé smluvní straně na její adresu uvedenou v záhlaví této smlouvy, resp. na její poslední známo</w:t>
      </w:r>
      <w:r>
        <w:rPr>
          <w:rFonts w:ascii="Calibri" w:hAnsi="Calibri"/>
          <w:sz w:val="22"/>
          <w:szCs w:val="22"/>
        </w:rPr>
        <w:t>u adresu bez ohledu na to, zda</w:t>
      </w:r>
      <w:r w:rsidRPr="009B612B">
        <w:rPr>
          <w:rFonts w:ascii="Calibri" w:hAnsi="Calibri"/>
          <w:sz w:val="22"/>
          <w:szCs w:val="22"/>
        </w:rPr>
        <w:t xml:space="preserve"> toto oznámení o odstoupení bylo druhou smluvní stranou převzato či nikoliv.</w:t>
      </w:r>
    </w:p>
    <w:p w:rsidR="009D474B" w:rsidRPr="001C513F" w:rsidRDefault="009D474B" w:rsidP="009D474B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>Prodávající je oprávněn od této smlouvy odstoupit v případě:</w:t>
      </w:r>
    </w:p>
    <w:p w:rsidR="009D474B" w:rsidRPr="001C513F" w:rsidRDefault="009D474B" w:rsidP="009D474B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 xml:space="preserve">úpadku kupujícího ve smyslu §3 </w:t>
      </w:r>
      <w:proofErr w:type="gramStart"/>
      <w:r w:rsidRPr="001C513F">
        <w:rPr>
          <w:rFonts w:ascii="Calibri" w:hAnsi="Calibri"/>
          <w:sz w:val="22"/>
          <w:szCs w:val="22"/>
        </w:rPr>
        <w:t>zák.č.</w:t>
      </w:r>
      <w:proofErr w:type="gramEnd"/>
      <w:r w:rsidRPr="001C513F">
        <w:rPr>
          <w:rFonts w:ascii="Calibri" w:hAnsi="Calibri"/>
          <w:sz w:val="22"/>
          <w:szCs w:val="22"/>
        </w:rPr>
        <w:t xml:space="preserve"> 182/2006 Sb., o úpadku a způsobech jeho řešení (insolvenční zákon), ve znění pozdějších předpisů, prohlášení konkursu nebo zahájení řízení o nuceném vyrovnání před dodáním zboží;</w:t>
      </w:r>
    </w:p>
    <w:p w:rsidR="009D474B" w:rsidRDefault="009D474B" w:rsidP="009D474B">
      <w:pPr>
        <w:pStyle w:val="Sezna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1C513F">
        <w:rPr>
          <w:rFonts w:ascii="Calibri" w:hAnsi="Calibri"/>
          <w:sz w:val="22"/>
          <w:szCs w:val="22"/>
        </w:rPr>
        <w:t>prodlení kupujícího z převzetím zboží, ačkoliv byl prodávajícím písemně vyzván, o více než kalendářních 60 dnů</w:t>
      </w:r>
      <w:r>
        <w:rPr>
          <w:rFonts w:ascii="Calibri" w:hAnsi="Calibri"/>
          <w:sz w:val="22"/>
          <w:szCs w:val="22"/>
        </w:rPr>
        <w:t>.</w:t>
      </w:r>
    </w:p>
    <w:p w:rsidR="001B14CE" w:rsidRDefault="009D474B" w:rsidP="009D474B">
      <w:pPr>
        <w:pStyle w:val="Zkladntext3"/>
        <w:numPr>
          <w:ilvl w:val="0"/>
          <w:numId w:val="12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  <w:r w:rsidRPr="00BE5372">
        <w:rPr>
          <w:rFonts w:ascii="Calibri" w:hAnsi="Calibri"/>
          <w:sz w:val="22"/>
          <w:szCs w:val="22"/>
        </w:rPr>
        <w:t>V případě zániku smlouvy z jakéhokoli důvodu jsou smluvní strany povinny vypořádat si vzájemné nároky ze smlouvy do 30 kalendářních dnů od zániku smlouvy</w:t>
      </w:r>
    </w:p>
    <w:p w:rsidR="00F70778" w:rsidRDefault="00F70778" w:rsidP="00F70778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9D474B" w:rsidRPr="001B14CE" w:rsidRDefault="009D474B" w:rsidP="00F70778">
      <w:pPr>
        <w:pStyle w:val="Zkladntext3"/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  <w:lang w:val="cs-CZ"/>
        </w:rPr>
      </w:pPr>
    </w:p>
    <w:p w:rsidR="003F7BB8" w:rsidRPr="00A94A7A" w:rsidRDefault="003F7BB8" w:rsidP="00694315">
      <w:pPr>
        <w:pStyle w:val="nadpisvesmlouvch"/>
        <w:numPr>
          <w:ilvl w:val="0"/>
          <w:numId w:val="14"/>
        </w:numPr>
      </w:pPr>
    </w:p>
    <w:p w:rsidR="003F7BB8" w:rsidRDefault="003F7BB8" w:rsidP="00694315">
      <w:pPr>
        <w:pStyle w:val="nadpisvesmlouvch"/>
      </w:pPr>
      <w:r w:rsidRPr="00A94A7A">
        <w:t>Závěrečná ustanovení</w:t>
      </w:r>
    </w:p>
    <w:p w:rsidR="00A24AAA" w:rsidRPr="00A94A7A" w:rsidRDefault="00A24AAA" w:rsidP="00694315">
      <w:pPr>
        <w:pStyle w:val="nadpisvesmlouvch"/>
      </w:pPr>
    </w:p>
    <w:p w:rsidR="009D474B" w:rsidRPr="00532608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sz w:val="22"/>
        </w:rPr>
      </w:pPr>
      <w:r w:rsidRPr="00532608">
        <w:rPr>
          <w:rFonts w:ascii="Calibri" w:hAnsi="Calibri"/>
          <w:sz w:val="22"/>
        </w:rPr>
        <w:t>Vztahy v této smlouvě neupravené se řídí příslušnými</w:t>
      </w:r>
      <w:r>
        <w:rPr>
          <w:rFonts w:ascii="Calibri" w:hAnsi="Calibri"/>
          <w:sz w:val="22"/>
        </w:rPr>
        <w:t xml:space="preserve"> ustanoveními zákona č. 89/2012 </w:t>
      </w:r>
      <w:r w:rsidRPr="00532608">
        <w:rPr>
          <w:rFonts w:ascii="Calibri" w:hAnsi="Calibri"/>
          <w:sz w:val="22"/>
        </w:rPr>
        <w:t>Sb., občanský zákoník.</w:t>
      </w:r>
    </w:p>
    <w:p w:rsidR="009D474B" w:rsidRPr="000E52FA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901269">
        <w:rPr>
          <w:rFonts w:ascii="Calibri" w:hAnsi="Calibri"/>
          <w:sz w:val="22"/>
        </w:rPr>
        <w:t xml:space="preserve">Smluvní strany berou na vědomí, že společnost Brněnské komunikace a.s. je povinna dodržovat </w:t>
      </w:r>
      <w:r w:rsidRPr="000E52FA">
        <w:rPr>
          <w:rFonts w:ascii="Calibri" w:hAnsi="Calibri"/>
          <w:sz w:val="22"/>
        </w:rPr>
        <w:t>ustanovení zákona č. 106/1999 Sb., o svobodném přístupu k informacím, ve znění pozdějších předpisů.</w:t>
      </w:r>
    </w:p>
    <w:p w:rsidR="009D474B" w:rsidRPr="000E52FA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i/>
          <w:color w:val="FF0000"/>
          <w:sz w:val="22"/>
        </w:rPr>
      </w:pPr>
      <w:r w:rsidRPr="000E52FA">
        <w:rPr>
          <w:rFonts w:ascii="Calibri" w:hAnsi="Calibri"/>
          <w:sz w:val="22"/>
        </w:rPr>
        <w:t xml:space="preserve">Smluvní strany berou na vědomí, že tato smlouva podléhá zveřejnění podle zákona č. 340/2015 Sb., o registru smluv. </w:t>
      </w:r>
    </w:p>
    <w:p w:rsidR="009D474B" w:rsidRPr="00532608" w:rsidRDefault="009D474B" w:rsidP="009D474B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0E52FA">
        <w:rPr>
          <w:rFonts w:ascii="Calibri" w:hAnsi="Calibri"/>
          <w:sz w:val="22"/>
          <w:szCs w:val="22"/>
        </w:rPr>
        <w:t>Žádná ze smluvních stran není</w:t>
      </w:r>
      <w:r w:rsidRPr="00532608">
        <w:rPr>
          <w:rFonts w:ascii="Calibri" w:hAnsi="Calibri"/>
          <w:sz w:val="22"/>
          <w:szCs w:val="22"/>
        </w:rPr>
        <w:t xml:space="preserve">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:rsidR="009D474B" w:rsidRPr="00666572" w:rsidRDefault="009D474B" w:rsidP="009D474B">
      <w:pPr>
        <w:pStyle w:val="Zkladntext"/>
        <w:widowControl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Tuto smlouvu lze </w:t>
      </w:r>
      <w:r>
        <w:rPr>
          <w:rFonts w:ascii="Calibri" w:hAnsi="Calibri"/>
          <w:sz w:val="22"/>
          <w:szCs w:val="22"/>
        </w:rPr>
        <w:t>měnit pouze číslovanými dodatky</w:t>
      </w:r>
      <w:r w:rsidRPr="00666572">
        <w:rPr>
          <w:rFonts w:ascii="Calibri" w:hAnsi="Calibri"/>
          <w:sz w:val="22"/>
          <w:szCs w:val="22"/>
        </w:rPr>
        <w:t xml:space="preserve"> podepsanými oběma smluvními stranami.</w:t>
      </w:r>
    </w:p>
    <w:p w:rsidR="009D474B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212A95">
        <w:rPr>
          <w:rFonts w:ascii="Calibri" w:hAnsi="Calibri"/>
          <w:sz w:val="22"/>
          <w:szCs w:val="22"/>
        </w:rPr>
        <w:t>Smlouva je uzavřena podpisem druhé smluvní strany</w:t>
      </w:r>
      <w:r>
        <w:rPr>
          <w:rFonts w:ascii="Calibri" w:hAnsi="Calibri"/>
          <w:sz w:val="22"/>
          <w:szCs w:val="22"/>
        </w:rPr>
        <w:t>.</w:t>
      </w:r>
    </w:p>
    <w:p w:rsidR="009D474B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25640B">
        <w:rPr>
          <w:rFonts w:ascii="Calibri" w:hAnsi="Calibri"/>
          <w:sz w:val="22"/>
          <w:szCs w:val="22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 o registru smluv (zákon o registru smluv). Smlouvu bude zveřejňovat </w:t>
      </w:r>
      <w:r>
        <w:rPr>
          <w:rFonts w:ascii="Calibri" w:hAnsi="Calibri"/>
          <w:sz w:val="22"/>
          <w:szCs w:val="22"/>
        </w:rPr>
        <w:t xml:space="preserve">kupující. </w:t>
      </w:r>
    </w:p>
    <w:p w:rsidR="009D474B" w:rsidRPr="00532608" w:rsidRDefault="009D474B" w:rsidP="009D474B">
      <w:pPr>
        <w:pStyle w:val="Zkladntext"/>
        <w:widowControl/>
        <w:numPr>
          <w:ilvl w:val="0"/>
          <w:numId w:val="13"/>
        </w:numPr>
        <w:snapToGrid w:val="0"/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 xml:space="preserve">Tato smlouva je vyhotovena ve </w:t>
      </w:r>
      <w:r>
        <w:rPr>
          <w:rFonts w:ascii="Calibri" w:hAnsi="Calibri"/>
          <w:sz w:val="22"/>
          <w:szCs w:val="22"/>
        </w:rPr>
        <w:t>dvou</w:t>
      </w:r>
      <w:r w:rsidRPr="00532608">
        <w:rPr>
          <w:rFonts w:ascii="Calibri" w:hAnsi="Calibri"/>
          <w:sz w:val="22"/>
          <w:szCs w:val="22"/>
        </w:rPr>
        <w:t xml:space="preserve"> stejnopisech, z nichž po</w:t>
      </w:r>
      <w:r>
        <w:rPr>
          <w:rFonts w:ascii="Calibri" w:hAnsi="Calibri"/>
          <w:sz w:val="22"/>
          <w:szCs w:val="22"/>
        </w:rPr>
        <w:t xml:space="preserve"> jednom</w:t>
      </w:r>
      <w:r w:rsidRPr="00532608">
        <w:rPr>
          <w:rFonts w:ascii="Calibri" w:hAnsi="Calibri"/>
          <w:sz w:val="22"/>
          <w:szCs w:val="22"/>
        </w:rPr>
        <w:t xml:space="preserve"> obdrží každá ze smluvních stran.</w:t>
      </w:r>
    </w:p>
    <w:p w:rsidR="00F70778" w:rsidRPr="00532608" w:rsidRDefault="009D474B" w:rsidP="009D474B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532608">
        <w:rPr>
          <w:rFonts w:ascii="Calibri" w:hAnsi="Calibri"/>
          <w:sz w:val="22"/>
          <w:szCs w:val="22"/>
        </w:rPr>
        <w:t>Smluvní strany prohlašují, že si tuto smlouvu přečetly, bezvýhradně souhlasí s jejím obsahem a že ji uzavírají ze své vážné a svobodné vůle, prosté omylu. Na důkaz toho připojují podpisy svých oprávněných zástupců</w:t>
      </w:r>
      <w:r w:rsidR="00F70778" w:rsidRPr="00532608">
        <w:rPr>
          <w:rFonts w:ascii="Calibri" w:hAnsi="Calibri"/>
          <w:sz w:val="22"/>
          <w:szCs w:val="22"/>
        </w:rPr>
        <w:t xml:space="preserve">.   </w:t>
      </w:r>
    </w:p>
    <w:p w:rsidR="00AF32EC" w:rsidRDefault="00AF32EC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</w:p>
    <w:p w:rsidR="00AF32EC" w:rsidRDefault="00AF32EC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</w:p>
    <w:p w:rsidR="00AF32EC" w:rsidRDefault="00AF32EC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</w:p>
    <w:p w:rsidR="00DD3365" w:rsidRPr="00DD3365" w:rsidRDefault="00DD3365" w:rsidP="003F7BB8">
      <w:pPr>
        <w:pStyle w:val="Zkladntext"/>
        <w:snapToGrid w:val="0"/>
        <w:spacing w:line="360" w:lineRule="atLeast"/>
        <w:rPr>
          <w:rFonts w:ascii="Calibri" w:hAnsi="Calibri"/>
          <w:b/>
          <w:sz w:val="22"/>
          <w:szCs w:val="22"/>
        </w:rPr>
      </w:pPr>
      <w:r w:rsidRPr="00DD3365">
        <w:rPr>
          <w:rFonts w:ascii="Calibri" w:hAnsi="Calibri"/>
          <w:b/>
          <w:sz w:val="22"/>
          <w:szCs w:val="22"/>
        </w:rPr>
        <w:t>Přílohy:</w:t>
      </w:r>
    </w:p>
    <w:p w:rsidR="003F7BB8" w:rsidRPr="00A94A7A" w:rsidRDefault="00D62A61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1:</w:t>
      </w:r>
      <w:r w:rsidR="003F7BB8" w:rsidRPr="00A94A7A">
        <w:rPr>
          <w:rFonts w:ascii="Calibri" w:hAnsi="Calibri"/>
          <w:sz w:val="22"/>
          <w:szCs w:val="22"/>
        </w:rPr>
        <w:t xml:space="preserve"> </w:t>
      </w:r>
      <w:r w:rsidR="00D24CD9">
        <w:rPr>
          <w:rFonts w:ascii="Calibri" w:hAnsi="Calibri"/>
          <w:sz w:val="22"/>
          <w:szCs w:val="22"/>
        </w:rPr>
        <w:t>Specifikace předmětu koupě</w:t>
      </w:r>
    </w:p>
    <w:p w:rsidR="003F7BB8" w:rsidRPr="00A94A7A" w:rsidRDefault="003F7BB8" w:rsidP="003F7BB8">
      <w:pPr>
        <w:pStyle w:val="Zkladntext"/>
        <w:snapToGrid w:val="0"/>
        <w:spacing w:line="360" w:lineRule="atLeast"/>
        <w:rPr>
          <w:rFonts w:ascii="Calibri" w:hAnsi="Calibri"/>
          <w:sz w:val="22"/>
          <w:szCs w:val="22"/>
        </w:rPr>
      </w:pPr>
    </w:p>
    <w:p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 w:rsidRPr="00A94A7A">
        <w:rPr>
          <w:rFonts w:ascii="Calibri" w:hAnsi="Calibri"/>
          <w:sz w:val="22"/>
          <w:szCs w:val="22"/>
        </w:rPr>
        <w:t xml:space="preserve">V </w:t>
      </w:r>
      <w:r w:rsidR="00F67B45" w:rsidRPr="00F67B45">
        <w:rPr>
          <w:rFonts w:ascii="Calibri" w:hAnsi="Calibri"/>
          <w:sz w:val="22"/>
          <w:szCs w:val="22"/>
          <w:highlight w:val="yellow"/>
        </w:rPr>
        <w:t>…………………………</w:t>
      </w:r>
      <w:r w:rsidR="00F67B45">
        <w:rPr>
          <w:rFonts w:ascii="Calibri" w:hAnsi="Calibri"/>
          <w:sz w:val="22"/>
          <w:szCs w:val="22"/>
        </w:rPr>
        <w:t xml:space="preserve"> </w:t>
      </w:r>
      <w:r w:rsidR="00FA783E" w:rsidRPr="00A94A7A">
        <w:rPr>
          <w:rFonts w:ascii="Calibri" w:hAnsi="Calibri"/>
          <w:sz w:val="22"/>
          <w:szCs w:val="22"/>
        </w:rPr>
        <w:t>dne:</w:t>
      </w:r>
      <w:r w:rsidRPr="00A94A7A">
        <w:rPr>
          <w:rFonts w:ascii="Calibri" w:hAnsi="Calibri"/>
          <w:sz w:val="22"/>
          <w:szCs w:val="22"/>
        </w:rPr>
        <w:t xml:space="preserve"> </w:t>
      </w:r>
      <w:r w:rsidR="00A72744" w:rsidRPr="00A94A7A">
        <w:rPr>
          <w:rFonts w:ascii="Calibri" w:hAnsi="Calibri"/>
          <w:sz w:val="22"/>
          <w:szCs w:val="22"/>
        </w:rPr>
        <w:t xml:space="preserve"> </w:t>
      </w:r>
      <w:r w:rsidR="00F67B45">
        <w:rPr>
          <w:rFonts w:ascii="Calibri" w:hAnsi="Calibri"/>
          <w:sz w:val="22"/>
          <w:szCs w:val="22"/>
        </w:rPr>
        <w:tab/>
      </w:r>
      <w:r w:rsidR="00D24CD9">
        <w:rPr>
          <w:rFonts w:ascii="Calibri" w:hAnsi="Calibri"/>
          <w:sz w:val="22"/>
          <w:szCs w:val="22"/>
        </w:rPr>
        <w:tab/>
      </w:r>
      <w:r w:rsidR="00F67B45">
        <w:rPr>
          <w:rFonts w:ascii="Calibri" w:hAnsi="Calibri"/>
          <w:sz w:val="22"/>
          <w:szCs w:val="22"/>
        </w:rPr>
        <w:t>V Brně dne</w:t>
      </w:r>
      <w:r w:rsidRPr="00A94A7A">
        <w:rPr>
          <w:rFonts w:ascii="Calibri" w:hAnsi="Calibri"/>
          <w:sz w:val="22"/>
          <w:szCs w:val="22"/>
        </w:rPr>
        <w:t>:</w:t>
      </w:r>
    </w:p>
    <w:p w:rsidR="003F7BB8" w:rsidRPr="00A94A7A" w:rsidRDefault="003F7BB8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</w:p>
    <w:p w:rsidR="003F7BB8" w:rsidRPr="00A94A7A" w:rsidRDefault="00F11BDA" w:rsidP="003F7BB8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prodávajícího:</w:t>
      </w:r>
      <w:r>
        <w:rPr>
          <w:rFonts w:ascii="Calibri" w:hAnsi="Calibri"/>
          <w:sz w:val="22"/>
          <w:szCs w:val="22"/>
        </w:rPr>
        <w:tab/>
      </w:r>
      <w:r w:rsidR="00D24C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 kupujícího</w:t>
      </w:r>
      <w:r w:rsidR="003F7BB8" w:rsidRPr="00A94A7A">
        <w:rPr>
          <w:rFonts w:ascii="Calibri" w:hAnsi="Calibri"/>
          <w:sz w:val="22"/>
          <w:szCs w:val="22"/>
        </w:rPr>
        <w:t>:</w:t>
      </w:r>
    </w:p>
    <w:p w:rsidR="00754172" w:rsidRPr="00A94A7A" w:rsidRDefault="00754172" w:rsidP="00754172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754172" w:rsidRPr="00A94A7A" w:rsidTr="00D24CD9">
        <w:tc>
          <w:tcPr>
            <w:tcW w:w="4719" w:type="dxa"/>
          </w:tcPr>
          <w:p w:rsidR="00754172" w:rsidRPr="00A94A7A" w:rsidRDefault="00754172" w:rsidP="001418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:rsidR="00754172" w:rsidRPr="00A94A7A" w:rsidRDefault="00754172" w:rsidP="001418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4172" w:rsidRPr="00A94A7A" w:rsidTr="00D24CD9">
        <w:tc>
          <w:tcPr>
            <w:tcW w:w="4719" w:type="dxa"/>
          </w:tcPr>
          <w:p w:rsidR="001418E5" w:rsidRPr="00A94A7A" w:rsidRDefault="001418E5" w:rsidP="00FA7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:rsidR="00CF60D4" w:rsidRPr="00A94A7A" w:rsidRDefault="00CF60D4" w:rsidP="009D47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474B" w:rsidRPr="009D474B" w:rsidTr="009C1427">
        <w:tc>
          <w:tcPr>
            <w:tcW w:w="4719" w:type="dxa"/>
          </w:tcPr>
          <w:p w:rsidR="009D474B" w:rsidRPr="009D474B" w:rsidRDefault="009D474B" w:rsidP="009D474B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D474B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:rsidR="009D474B" w:rsidRPr="009D474B" w:rsidRDefault="009D474B" w:rsidP="009D474B">
            <w:pPr>
              <w:ind w:left="284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D474B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</w:tr>
      <w:tr w:rsidR="009D474B" w:rsidRPr="009D474B" w:rsidTr="009C1427">
        <w:trPr>
          <w:trHeight w:val="227"/>
        </w:trPr>
        <w:tc>
          <w:tcPr>
            <w:tcW w:w="4719" w:type="dxa"/>
          </w:tcPr>
          <w:p w:rsidR="009D474B" w:rsidRPr="009D474B" w:rsidRDefault="00D24CD9" w:rsidP="00D24CD9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24CD9">
              <w:rPr>
                <w:rFonts w:ascii="Calibri" w:hAnsi="Calibri"/>
                <w:sz w:val="22"/>
                <w:szCs w:val="22"/>
                <w:highlight w:val="yellow"/>
              </w:rPr>
              <w:t>……………….</w:t>
            </w:r>
          </w:p>
        </w:tc>
        <w:tc>
          <w:tcPr>
            <w:tcW w:w="4719" w:type="dxa"/>
          </w:tcPr>
          <w:p w:rsidR="009D474B" w:rsidRPr="009D474B" w:rsidRDefault="009D474B" w:rsidP="009D474B">
            <w:pPr>
              <w:ind w:left="284" w:hanging="284"/>
              <w:jc w:val="left"/>
              <w:rPr>
                <w:rFonts w:ascii="Calibri" w:hAnsi="Calibri"/>
                <w:sz w:val="22"/>
                <w:szCs w:val="22"/>
              </w:rPr>
            </w:pPr>
            <w:r w:rsidRPr="009D474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5C17A6">
              <w:rPr>
                <w:rFonts w:ascii="Calibri" w:hAnsi="Calibri"/>
                <w:sz w:val="22"/>
                <w:szCs w:val="22"/>
              </w:rPr>
              <w:t>Ing. Luděk Borový</w:t>
            </w:r>
          </w:p>
          <w:p w:rsidR="009D474B" w:rsidRPr="009D474B" w:rsidRDefault="009D474B" w:rsidP="009D474B">
            <w:pPr>
              <w:ind w:left="284" w:hanging="284"/>
              <w:jc w:val="left"/>
              <w:rPr>
                <w:rFonts w:ascii="Calibri" w:hAnsi="Calibri"/>
                <w:sz w:val="22"/>
                <w:szCs w:val="22"/>
              </w:rPr>
            </w:pPr>
            <w:r w:rsidRPr="009D474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5C17A6">
              <w:rPr>
                <w:rFonts w:ascii="Calibri" w:hAnsi="Calibri"/>
                <w:sz w:val="22"/>
                <w:szCs w:val="22"/>
              </w:rPr>
              <w:t>generální ředitel</w:t>
            </w:r>
          </w:p>
          <w:p w:rsidR="009D474B" w:rsidRPr="009D474B" w:rsidRDefault="009D474B" w:rsidP="009D474B">
            <w:pPr>
              <w:ind w:left="284" w:hanging="284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9D474B" w:rsidRPr="009D474B" w:rsidRDefault="009D474B" w:rsidP="009D474B">
            <w:pPr>
              <w:ind w:left="284" w:hanging="284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474B" w:rsidRPr="009D474B" w:rsidTr="009C1427">
        <w:trPr>
          <w:trHeight w:val="227"/>
        </w:trPr>
        <w:tc>
          <w:tcPr>
            <w:tcW w:w="4719" w:type="dxa"/>
          </w:tcPr>
          <w:p w:rsidR="009D474B" w:rsidRPr="009D474B" w:rsidRDefault="009D474B" w:rsidP="009D474B">
            <w:pPr>
              <w:ind w:left="284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9"/>
            </w:tblGrid>
            <w:tr w:rsidR="009D474B" w:rsidRPr="009D474B" w:rsidTr="005C17A6">
              <w:tc>
                <w:tcPr>
                  <w:tcW w:w="4719" w:type="dxa"/>
                </w:tcPr>
                <w:p w:rsidR="009D474B" w:rsidRPr="009D474B" w:rsidRDefault="009D474B" w:rsidP="009D474B">
                  <w:pPr>
                    <w:ind w:left="284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D474B" w:rsidRPr="009D474B" w:rsidTr="005C17A6">
              <w:trPr>
                <w:trHeight w:val="80"/>
              </w:trPr>
              <w:tc>
                <w:tcPr>
                  <w:tcW w:w="4719" w:type="dxa"/>
                </w:tcPr>
                <w:p w:rsidR="009D474B" w:rsidRPr="009D474B" w:rsidRDefault="009D474B" w:rsidP="009D474B">
                  <w:pPr>
                    <w:ind w:left="284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D474B" w:rsidRPr="009D474B" w:rsidRDefault="009D474B" w:rsidP="009D474B">
            <w:pPr>
              <w:ind w:left="284" w:hanging="284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56D9" w:rsidRPr="00A94A7A" w:rsidRDefault="00D456D9" w:rsidP="00D456D9">
      <w:pPr>
        <w:jc w:val="center"/>
        <w:rPr>
          <w:rFonts w:ascii="Calibri" w:hAnsi="Calibri"/>
          <w:sz w:val="22"/>
          <w:szCs w:val="22"/>
        </w:rPr>
      </w:pPr>
    </w:p>
    <w:sectPr w:rsidR="00D456D9" w:rsidRPr="00A94A7A">
      <w:footerReference w:type="default" r:id="rId7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D1" w:rsidRDefault="00EE4DD1">
      <w:r>
        <w:separator/>
      </w:r>
    </w:p>
  </w:endnote>
  <w:endnote w:type="continuationSeparator" w:id="0">
    <w:p w:rsidR="00EE4DD1" w:rsidRDefault="00EE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DE" w:rsidRDefault="000677DE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364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D1" w:rsidRDefault="00EE4DD1">
      <w:r>
        <w:separator/>
      </w:r>
    </w:p>
  </w:footnote>
  <w:footnote w:type="continuationSeparator" w:id="0">
    <w:p w:rsidR="00EE4DD1" w:rsidRDefault="00EE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6D7"/>
    <w:multiLevelType w:val="hybridMultilevel"/>
    <w:tmpl w:val="EEA6D40C"/>
    <w:lvl w:ilvl="0" w:tplc="9500B728">
      <w:start w:val="5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515"/>
    <w:multiLevelType w:val="hybridMultilevel"/>
    <w:tmpl w:val="04429498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9AA"/>
    <w:multiLevelType w:val="hybridMultilevel"/>
    <w:tmpl w:val="F77CE01A"/>
    <w:lvl w:ilvl="0" w:tplc="FAF64B4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AE8"/>
    <w:multiLevelType w:val="hybridMultilevel"/>
    <w:tmpl w:val="6DACF7C0"/>
    <w:lvl w:ilvl="0" w:tplc="39F4D48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07B5"/>
    <w:multiLevelType w:val="hybridMultilevel"/>
    <w:tmpl w:val="9508D36A"/>
    <w:lvl w:ilvl="0" w:tplc="27AEBA8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0D34"/>
    <w:multiLevelType w:val="hybridMultilevel"/>
    <w:tmpl w:val="549A2526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269"/>
    <w:multiLevelType w:val="hybridMultilevel"/>
    <w:tmpl w:val="D63C7B36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0DA742A"/>
    <w:multiLevelType w:val="hybridMultilevel"/>
    <w:tmpl w:val="A6581CA8"/>
    <w:lvl w:ilvl="0" w:tplc="AA4469EE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01E"/>
    <w:multiLevelType w:val="hybridMultilevel"/>
    <w:tmpl w:val="EBE2CA3C"/>
    <w:lvl w:ilvl="0" w:tplc="E846468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1ACB"/>
    <w:multiLevelType w:val="hybridMultilevel"/>
    <w:tmpl w:val="2916B6A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43EE"/>
    <w:multiLevelType w:val="hybridMultilevel"/>
    <w:tmpl w:val="C9181B70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369677D2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FAA0CCA"/>
    <w:multiLevelType w:val="hybridMultilevel"/>
    <w:tmpl w:val="6F96674C"/>
    <w:lvl w:ilvl="0" w:tplc="66DC6F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8490C"/>
    <w:multiLevelType w:val="singleLevel"/>
    <w:tmpl w:val="CE94C27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18" w15:restartNumberingAfterBreak="0">
    <w:nsid w:val="45F917F9"/>
    <w:multiLevelType w:val="hybridMultilevel"/>
    <w:tmpl w:val="78EEE82A"/>
    <w:lvl w:ilvl="0" w:tplc="899470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D1DAD"/>
    <w:multiLevelType w:val="hybridMultilevel"/>
    <w:tmpl w:val="7DE2C424"/>
    <w:lvl w:ilvl="0" w:tplc="2384C2B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6B85"/>
    <w:multiLevelType w:val="hybridMultilevel"/>
    <w:tmpl w:val="CD6C44F2"/>
    <w:lvl w:ilvl="0" w:tplc="AA1217B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4DD"/>
    <w:multiLevelType w:val="hybridMultilevel"/>
    <w:tmpl w:val="E8D615D2"/>
    <w:lvl w:ilvl="0" w:tplc="42C62B2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24" w15:restartNumberingAfterBreak="0">
    <w:nsid w:val="722E1610"/>
    <w:multiLevelType w:val="hybridMultilevel"/>
    <w:tmpl w:val="3E7EBC0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74A52FCA"/>
    <w:multiLevelType w:val="hybridMultilevel"/>
    <w:tmpl w:val="58F068EA"/>
    <w:lvl w:ilvl="0" w:tplc="49E8D29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3F1F"/>
    <w:multiLevelType w:val="hybridMultilevel"/>
    <w:tmpl w:val="8C123788"/>
    <w:lvl w:ilvl="0" w:tplc="E0B2B96A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5"/>
  </w:num>
  <w:num w:numId="5">
    <w:abstractNumId w:val="24"/>
  </w:num>
  <w:num w:numId="6">
    <w:abstractNumId w:val="16"/>
  </w:num>
  <w:num w:numId="7">
    <w:abstractNumId w:val="11"/>
  </w:num>
  <w:num w:numId="8">
    <w:abstractNumId w:val="5"/>
  </w:num>
  <w:num w:numId="9">
    <w:abstractNumId w:val="25"/>
  </w:num>
  <w:num w:numId="10">
    <w:abstractNumId w:val="2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9"/>
  </w:num>
  <w:num w:numId="2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B"/>
    <w:rsid w:val="0000142B"/>
    <w:rsid w:val="0001459D"/>
    <w:rsid w:val="00016778"/>
    <w:rsid w:val="00020898"/>
    <w:rsid w:val="000271D9"/>
    <w:rsid w:val="000331F7"/>
    <w:rsid w:val="0003789B"/>
    <w:rsid w:val="000412E5"/>
    <w:rsid w:val="00041BE5"/>
    <w:rsid w:val="00042004"/>
    <w:rsid w:val="00047144"/>
    <w:rsid w:val="00051CA8"/>
    <w:rsid w:val="00055A18"/>
    <w:rsid w:val="000677DE"/>
    <w:rsid w:val="00071C63"/>
    <w:rsid w:val="00072FED"/>
    <w:rsid w:val="00075702"/>
    <w:rsid w:val="00077A30"/>
    <w:rsid w:val="00077AC2"/>
    <w:rsid w:val="000928DC"/>
    <w:rsid w:val="000A3900"/>
    <w:rsid w:val="000A43A7"/>
    <w:rsid w:val="000A5AB0"/>
    <w:rsid w:val="000B0C91"/>
    <w:rsid w:val="000B4510"/>
    <w:rsid w:val="000B7315"/>
    <w:rsid w:val="000C4542"/>
    <w:rsid w:val="000C48F8"/>
    <w:rsid w:val="000C57BC"/>
    <w:rsid w:val="000C65AB"/>
    <w:rsid w:val="000D01C2"/>
    <w:rsid w:val="000E2D39"/>
    <w:rsid w:val="000F4414"/>
    <w:rsid w:val="00107803"/>
    <w:rsid w:val="0011100A"/>
    <w:rsid w:val="001172D3"/>
    <w:rsid w:val="0012126F"/>
    <w:rsid w:val="0012262F"/>
    <w:rsid w:val="0012434C"/>
    <w:rsid w:val="0013186E"/>
    <w:rsid w:val="001379C9"/>
    <w:rsid w:val="00137FFA"/>
    <w:rsid w:val="001418E5"/>
    <w:rsid w:val="00147802"/>
    <w:rsid w:val="00152571"/>
    <w:rsid w:val="00152D56"/>
    <w:rsid w:val="00153BA6"/>
    <w:rsid w:val="001611FB"/>
    <w:rsid w:val="0016282A"/>
    <w:rsid w:val="00180499"/>
    <w:rsid w:val="00184341"/>
    <w:rsid w:val="00190527"/>
    <w:rsid w:val="001961FF"/>
    <w:rsid w:val="001A0919"/>
    <w:rsid w:val="001A0B00"/>
    <w:rsid w:val="001A4369"/>
    <w:rsid w:val="001B14CE"/>
    <w:rsid w:val="001B1E64"/>
    <w:rsid w:val="001C32FF"/>
    <w:rsid w:val="001C7D90"/>
    <w:rsid w:val="001F2BCC"/>
    <w:rsid w:val="001F3D0D"/>
    <w:rsid w:val="001F7BDB"/>
    <w:rsid w:val="002052AD"/>
    <w:rsid w:val="00207E7B"/>
    <w:rsid w:val="002108B0"/>
    <w:rsid w:val="00210FEA"/>
    <w:rsid w:val="00224183"/>
    <w:rsid w:val="00224FFB"/>
    <w:rsid w:val="0023278F"/>
    <w:rsid w:val="00234981"/>
    <w:rsid w:val="00235DC9"/>
    <w:rsid w:val="00236A33"/>
    <w:rsid w:val="0023730A"/>
    <w:rsid w:val="00255B55"/>
    <w:rsid w:val="00255ED6"/>
    <w:rsid w:val="00257BAC"/>
    <w:rsid w:val="00280951"/>
    <w:rsid w:val="00287ECB"/>
    <w:rsid w:val="00290CBE"/>
    <w:rsid w:val="0029183F"/>
    <w:rsid w:val="00292618"/>
    <w:rsid w:val="002927F4"/>
    <w:rsid w:val="00294175"/>
    <w:rsid w:val="00295499"/>
    <w:rsid w:val="002B3401"/>
    <w:rsid w:val="002B466A"/>
    <w:rsid w:val="002B57CE"/>
    <w:rsid w:val="002C0C20"/>
    <w:rsid w:val="002D0818"/>
    <w:rsid w:val="002D4622"/>
    <w:rsid w:val="002D50AF"/>
    <w:rsid w:val="002E6541"/>
    <w:rsid w:val="002F2EAB"/>
    <w:rsid w:val="002F43A2"/>
    <w:rsid w:val="002F52DC"/>
    <w:rsid w:val="003027E1"/>
    <w:rsid w:val="003104B3"/>
    <w:rsid w:val="003135A2"/>
    <w:rsid w:val="0033559D"/>
    <w:rsid w:val="003373AF"/>
    <w:rsid w:val="00354239"/>
    <w:rsid w:val="00357313"/>
    <w:rsid w:val="0036072D"/>
    <w:rsid w:val="00373013"/>
    <w:rsid w:val="00376826"/>
    <w:rsid w:val="0037767E"/>
    <w:rsid w:val="00377F32"/>
    <w:rsid w:val="00391712"/>
    <w:rsid w:val="00397310"/>
    <w:rsid w:val="003A011B"/>
    <w:rsid w:val="003B2517"/>
    <w:rsid w:val="003B7602"/>
    <w:rsid w:val="003C0F1A"/>
    <w:rsid w:val="003C44EB"/>
    <w:rsid w:val="003C542C"/>
    <w:rsid w:val="003D08CB"/>
    <w:rsid w:val="003D5815"/>
    <w:rsid w:val="003E22BD"/>
    <w:rsid w:val="003F761A"/>
    <w:rsid w:val="003F7BB8"/>
    <w:rsid w:val="00401E86"/>
    <w:rsid w:val="004031D5"/>
    <w:rsid w:val="00403D49"/>
    <w:rsid w:val="0041722C"/>
    <w:rsid w:val="00420B23"/>
    <w:rsid w:val="00422219"/>
    <w:rsid w:val="004225CB"/>
    <w:rsid w:val="00422BDF"/>
    <w:rsid w:val="004304AA"/>
    <w:rsid w:val="00432F8A"/>
    <w:rsid w:val="00445830"/>
    <w:rsid w:val="004478E0"/>
    <w:rsid w:val="00447A99"/>
    <w:rsid w:val="00452672"/>
    <w:rsid w:val="00465D37"/>
    <w:rsid w:val="004660CD"/>
    <w:rsid w:val="004664C5"/>
    <w:rsid w:val="00467AF5"/>
    <w:rsid w:val="00477024"/>
    <w:rsid w:val="004822BD"/>
    <w:rsid w:val="00485161"/>
    <w:rsid w:val="00485F1E"/>
    <w:rsid w:val="00492131"/>
    <w:rsid w:val="00493901"/>
    <w:rsid w:val="004966A9"/>
    <w:rsid w:val="004A1D93"/>
    <w:rsid w:val="004B1632"/>
    <w:rsid w:val="004B2C3A"/>
    <w:rsid w:val="004B39DE"/>
    <w:rsid w:val="004B7B6E"/>
    <w:rsid w:val="004C0EF1"/>
    <w:rsid w:val="004C1C7C"/>
    <w:rsid w:val="004C2C5E"/>
    <w:rsid w:val="004D0AA4"/>
    <w:rsid w:val="004D170F"/>
    <w:rsid w:val="004D437E"/>
    <w:rsid w:val="004E4CA7"/>
    <w:rsid w:val="004E5DAB"/>
    <w:rsid w:val="004E735F"/>
    <w:rsid w:val="004F6F0A"/>
    <w:rsid w:val="004F740B"/>
    <w:rsid w:val="004F7910"/>
    <w:rsid w:val="00502D9D"/>
    <w:rsid w:val="0050471E"/>
    <w:rsid w:val="00510375"/>
    <w:rsid w:val="00536FDB"/>
    <w:rsid w:val="005514BF"/>
    <w:rsid w:val="0055349B"/>
    <w:rsid w:val="00553976"/>
    <w:rsid w:val="005562C3"/>
    <w:rsid w:val="00570686"/>
    <w:rsid w:val="0058764A"/>
    <w:rsid w:val="00587D4A"/>
    <w:rsid w:val="005923D7"/>
    <w:rsid w:val="005A3E3C"/>
    <w:rsid w:val="005B35F6"/>
    <w:rsid w:val="005B3836"/>
    <w:rsid w:val="005B40BA"/>
    <w:rsid w:val="005B4C51"/>
    <w:rsid w:val="005B7B04"/>
    <w:rsid w:val="005C17A6"/>
    <w:rsid w:val="005D4A2D"/>
    <w:rsid w:val="005D5ACF"/>
    <w:rsid w:val="005D635C"/>
    <w:rsid w:val="005E277D"/>
    <w:rsid w:val="005E500A"/>
    <w:rsid w:val="0060757D"/>
    <w:rsid w:val="00612B3D"/>
    <w:rsid w:val="00617387"/>
    <w:rsid w:val="00627D17"/>
    <w:rsid w:val="00635120"/>
    <w:rsid w:val="00635230"/>
    <w:rsid w:val="00636447"/>
    <w:rsid w:val="00637ABB"/>
    <w:rsid w:val="00660695"/>
    <w:rsid w:val="00680E33"/>
    <w:rsid w:val="00690F8A"/>
    <w:rsid w:val="00694315"/>
    <w:rsid w:val="006945E2"/>
    <w:rsid w:val="00695394"/>
    <w:rsid w:val="006A085B"/>
    <w:rsid w:val="006A4501"/>
    <w:rsid w:val="006B0440"/>
    <w:rsid w:val="006B09FA"/>
    <w:rsid w:val="006B1BC5"/>
    <w:rsid w:val="006B498C"/>
    <w:rsid w:val="006C0DBB"/>
    <w:rsid w:val="006C16D3"/>
    <w:rsid w:val="006C388B"/>
    <w:rsid w:val="006D0197"/>
    <w:rsid w:val="006E3E86"/>
    <w:rsid w:val="006F1099"/>
    <w:rsid w:val="006F37C2"/>
    <w:rsid w:val="00703C08"/>
    <w:rsid w:val="00707225"/>
    <w:rsid w:val="0071017D"/>
    <w:rsid w:val="0071459C"/>
    <w:rsid w:val="0072203F"/>
    <w:rsid w:val="0072335D"/>
    <w:rsid w:val="00725818"/>
    <w:rsid w:val="007353E9"/>
    <w:rsid w:val="007359E2"/>
    <w:rsid w:val="00744ADB"/>
    <w:rsid w:val="00744E7F"/>
    <w:rsid w:val="00747AFE"/>
    <w:rsid w:val="00754172"/>
    <w:rsid w:val="00756567"/>
    <w:rsid w:val="00762752"/>
    <w:rsid w:val="0076362C"/>
    <w:rsid w:val="00764C1D"/>
    <w:rsid w:val="00777295"/>
    <w:rsid w:val="007820F3"/>
    <w:rsid w:val="0079048B"/>
    <w:rsid w:val="00791D99"/>
    <w:rsid w:val="007B3B1A"/>
    <w:rsid w:val="007D0ABE"/>
    <w:rsid w:val="007D34C8"/>
    <w:rsid w:val="007D3DDF"/>
    <w:rsid w:val="007D7146"/>
    <w:rsid w:val="007E3B2C"/>
    <w:rsid w:val="007F3DA0"/>
    <w:rsid w:val="00802316"/>
    <w:rsid w:val="008033B3"/>
    <w:rsid w:val="0081171D"/>
    <w:rsid w:val="008129B1"/>
    <w:rsid w:val="0081364F"/>
    <w:rsid w:val="00814DBA"/>
    <w:rsid w:val="00817E87"/>
    <w:rsid w:val="00817FAF"/>
    <w:rsid w:val="0083360B"/>
    <w:rsid w:val="008506E6"/>
    <w:rsid w:val="00851669"/>
    <w:rsid w:val="00854586"/>
    <w:rsid w:val="00854690"/>
    <w:rsid w:val="0085481A"/>
    <w:rsid w:val="0085633B"/>
    <w:rsid w:val="00862BB1"/>
    <w:rsid w:val="00866D54"/>
    <w:rsid w:val="008730D4"/>
    <w:rsid w:val="00873503"/>
    <w:rsid w:val="00876579"/>
    <w:rsid w:val="00881C27"/>
    <w:rsid w:val="00882D57"/>
    <w:rsid w:val="00882E63"/>
    <w:rsid w:val="00883AC9"/>
    <w:rsid w:val="008A2322"/>
    <w:rsid w:val="008A4EC4"/>
    <w:rsid w:val="008B2713"/>
    <w:rsid w:val="008C354D"/>
    <w:rsid w:val="008C7FF4"/>
    <w:rsid w:val="008D1368"/>
    <w:rsid w:val="008E65AC"/>
    <w:rsid w:val="008F30AA"/>
    <w:rsid w:val="008F40A2"/>
    <w:rsid w:val="008F4537"/>
    <w:rsid w:val="00903752"/>
    <w:rsid w:val="00905560"/>
    <w:rsid w:val="00912524"/>
    <w:rsid w:val="00916BBA"/>
    <w:rsid w:val="00932D14"/>
    <w:rsid w:val="00946389"/>
    <w:rsid w:val="00947343"/>
    <w:rsid w:val="009543EF"/>
    <w:rsid w:val="0096262F"/>
    <w:rsid w:val="009732D3"/>
    <w:rsid w:val="00973C2E"/>
    <w:rsid w:val="00985410"/>
    <w:rsid w:val="009858F4"/>
    <w:rsid w:val="00986C68"/>
    <w:rsid w:val="0098775B"/>
    <w:rsid w:val="00987C65"/>
    <w:rsid w:val="00995656"/>
    <w:rsid w:val="009A37F4"/>
    <w:rsid w:val="009A4CA6"/>
    <w:rsid w:val="009B5610"/>
    <w:rsid w:val="009B7BA8"/>
    <w:rsid w:val="009C371D"/>
    <w:rsid w:val="009C432D"/>
    <w:rsid w:val="009C78E5"/>
    <w:rsid w:val="009D1837"/>
    <w:rsid w:val="009D474B"/>
    <w:rsid w:val="009D79F6"/>
    <w:rsid w:val="009E0242"/>
    <w:rsid w:val="009E128B"/>
    <w:rsid w:val="009E4283"/>
    <w:rsid w:val="009E693D"/>
    <w:rsid w:val="009F20DF"/>
    <w:rsid w:val="009F3844"/>
    <w:rsid w:val="009F7BE1"/>
    <w:rsid w:val="009F7EE4"/>
    <w:rsid w:val="00A01717"/>
    <w:rsid w:val="00A21A31"/>
    <w:rsid w:val="00A24AAA"/>
    <w:rsid w:val="00A25621"/>
    <w:rsid w:val="00A26215"/>
    <w:rsid w:val="00A26C25"/>
    <w:rsid w:val="00A35A40"/>
    <w:rsid w:val="00A370F7"/>
    <w:rsid w:val="00A60726"/>
    <w:rsid w:val="00A71619"/>
    <w:rsid w:val="00A72744"/>
    <w:rsid w:val="00A769DA"/>
    <w:rsid w:val="00A817F1"/>
    <w:rsid w:val="00A85B5C"/>
    <w:rsid w:val="00A85F3B"/>
    <w:rsid w:val="00A87EB0"/>
    <w:rsid w:val="00A94A7A"/>
    <w:rsid w:val="00A957DA"/>
    <w:rsid w:val="00AB0B44"/>
    <w:rsid w:val="00AB4973"/>
    <w:rsid w:val="00AB6C33"/>
    <w:rsid w:val="00AC049C"/>
    <w:rsid w:val="00AC3661"/>
    <w:rsid w:val="00AC4DB0"/>
    <w:rsid w:val="00AD1C37"/>
    <w:rsid w:val="00AD5B1C"/>
    <w:rsid w:val="00AF1A04"/>
    <w:rsid w:val="00AF32EC"/>
    <w:rsid w:val="00AF47F5"/>
    <w:rsid w:val="00AF64EA"/>
    <w:rsid w:val="00AF72FB"/>
    <w:rsid w:val="00B01B9A"/>
    <w:rsid w:val="00B1138B"/>
    <w:rsid w:val="00B158D1"/>
    <w:rsid w:val="00B16679"/>
    <w:rsid w:val="00B22163"/>
    <w:rsid w:val="00B268CE"/>
    <w:rsid w:val="00B270D5"/>
    <w:rsid w:val="00B272F6"/>
    <w:rsid w:val="00B314F2"/>
    <w:rsid w:val="00B413FD"/>
    <w:rsid w:val="00B50D3C"/>
    <w:rsid w:val="00B51ECA"/>
    <w:rsid w:val="00B56166"/>
    <w:rsid w:val="00B61553"/>
    <w:rsid w:val="00B652C7"/>
    <w:rsid w:val="00B65832"/>
    <w:rsid w:val="00B67222"/>
    <w:rsid w:val="00B709BF"/>
    <w:rsid w:val="00B76595"/>
    <w:rsid w:val="00B8053B"/>
    <w:rsid w:val="00BA4A52"/>
    <w:rsid w:val="00BB274A"/>
    <w:rsid w:val="00BC545D"/>
    <w:rsid w:val="00BC57E5"/>
    <w:rsid w:val="00BC5EDB"/>
    <w:rsid w:val="00BD3221"/>
    <w:rsid w:val="00BD3B41"/>
    <w:rsid w:val="00BF2DDE"/>
    <w:rsid w:val="00C14FB7"/>
    <w:rsid w:val="00C15C9D"/>
    <w:rsid w:val="00C442A0"/>
    <w:rsid w:val="00C627E9"/>
    <w:rsid w:val="00C63B9E"/>
    <w:rsid w:val="00C9075E"/>
    <w:rsid w:val="00C90792"/>
    <w:rsid w:val="00C9354F"/>
    <w:rsid w:val="00CA0E77"/>
    <w:rsid w:val="00CA5D37"/>
    <w:rsid w:val="00CC417E"/>
    <w:rsid w:val="00CD15E5"/>
    <w:rsid w:val="00CD510C"/>
    <w:rsid w:val="00CE39DD"/>
    <w:rsid w:val="00CE787F"/>
    <w:rsid w:val="00CF154C"/>
    <w:rsid w:val="00CF60D4"/>
    <w:rsid w:val="00CF7232"/>
    <w:rsid w:val="00D01D7A"/>
    <w:rsid w:val="00D1064A"/>
    <w:rsid w:val="00D22B21"/>
    <w:rsid w:val="00D24CD9"/>
    <w:rsid w:val="00D323E3"/>
    <w:rsid w:val="00D33B8D"/>
    <w:rsid w:val="00D43318"/>
    <w:rsid w:val="00D44009"/>
    <w:rsid w:val="00D456D9"/>
    <w:rsid w:val="00D464C0"/>
    <w:rsid w:val="00D54A59"/>
    <w:rsid w:val="00D56A18"/>
    <w:rsid w:val="00D61508"/>
    <w:rsid w:val="00D61951"/>
    <w:rsid w:val="00D62A61"/>
    <w:rsid w:val="00D62F8C"/>
    <w:rsid w:val="00D707FA"/>
    <w:rsid w:val="00D7725E"/>
    <w:rsid w:val="00D81155"/>
    <w:rsid w:val="00D84FEE"/>
    <w:rsid w:val="00D92055"/>
    <w:rsid w:val="00D92DB0"/>
    <w:rsid w:val="00DA4086"/>
    <w:rsid w:val="00DB30D4"/>
    <w:rsid w:val="00DC170E"/>
    <w:rsid w:val="00DC7389"/>
    <w:rsid w:val="00DD1879"/>
    <w:rsid w:val="00DD2115"/>
    <w:rsid w:val="00DD28C4"/>
    <w:rsid w:val="00DD3365"/>
    <w:rsid w:val="00DD7CA2"/>
    <w:rsid w:val="00DE2423"/>
    <w:rsid w:val="00DE6657"/>
    <w:rsid w:val="00DF0C31"/>
    <w:rsid w:val="00E04A0F"/>
    <w:rsid w:val="00E15E4A"/>
    <w:rsid w:val="00E33EC1"/>
    <w:rsid w:val="00E4746A"/>
    <w:rsid w:val="00E51D2E"/>
    <w:rsid w:val="00E524CA"/>
    <w:rsid w:val="00E561BC"/>
    <w:rsid w:val="00E56676"/>
    <w:rsid w:val="00E5739A"/>
    <w:rsid w:val="00E5763A"/>
    <w:rsid w:val="00E60663"/>
    <w:rsid w:val="00E612BC"/>
    <w:rsid w:val="00E6601E"/>
    <w:rsid w:val="00E71315"/>
    <w:rsid w:val="00E73A5F"/>
    <w:rsid w:val="00EA17AC"/>
    <w:rsid w:val="00EA17BB"/>
    <w:rsid w:val="00EA5346"/>
    <w:rsid w:val="00ED43ED"/>
    <w:rsid w:val="00EE32C5"/>
    <w:rsid w:val="00EE4DD1"/>
    <w:rsid w:val="00EE6E1B"/>
    <w:rsid w:val="00F022D0"/>
    <w:rsid w:val="00F0482E"/>
    <w:rsid w:val="00F06224"/>
    <w:rsid w:val="00F066B3"/>
    <w:rsid w:val="00F1193F"/>
    <w:rsid w:val="00F11BDA"/>
    <w:rsid w:val="00F16C3C"/>
    <w:rsid w:val="00F16CE0"/>
    <w:rsid w:val="00F361CB"/>
    <w:rsid w:val="00F37200"/>
    <w:rsid w:val="00F43415"/>
    <w:rsid w:val="00F45267"/>
    <w:rsid w:val="00F45CA0"/>
    <w:rsid w:val="00F500BD"/>
    <w:rsid w:val="00F5017E"/>
    <w:rsid w:val="00F5275F"/>
    <w:rsid w:val="00F527EA"/>
    <w:rsid w:val="00F54085"/>
    <w:rsid w:val="00F56487"/>
    <w:rsid w:val="00F64095"/>
    <w:rsid w:val="00F67B45"/>
    <w:rsid w:val="00F70778"/>
    <w:rsid w:val="00F90B5C"/>
    <w:rsid w:val="00F967AC"/>
    <w:rsid w:val="00FA5BB6"/>
    <w:rsid w:val="00FA632C"/>
    <w:rsid w:val="00FA6F26"/>
    <w:rsid w:val="00FA783E"/>
    <w:rsid w:val="00FB2680"/>
    <w:rsid w:val="00FB3B70"/>
    <w:rsid w:val="00FC619C"/>
    <w:rsid w:val="00FD1240"/>
    <w:rsid w:val="00FD7E74"/>
    <w:rsid w:val="00FE35DC"/>
    <w:rsid w:val="00FF4F6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B7A06D1-77D4-47A1-813A-8701313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31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paragraph" w:styleId="Zkladntext3">
    <w:name w:val="Body Text 3"/>
    <w:basedOn w:val="Normln"/>
    <w:link w:val="Zkladntext3Char"/>
    <w:rsid w:val="00A0171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0171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717"/>
    <w:pPr>
      <w:ind w:left="708"/>
    </w:pPr>
  </w:style>
  <w:style w:type="paragraph" w:styleId="Nzev">
    <w:name w:val="Title"/>
    <w:basedOn w:val="Normln"/>
    <w:link w:val="NzevChar"/>
    <w:qFormat/>
    <w:rsid w:val="000677DE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0677DE"/>
    <w:rPr>
      <w:b/>
      <w:sz w:val="28"/>
    </w:rPr>
  </w:style>
  <w:style w:type="paragraph" w:customStyle="1" w:styleId="Standard">
    <w:name w:val="Standard"/>
    <w:rsid w:val="000677D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adpisvesmlouvch">
    <w:name w:val="nadpis ve smlouvách"/>
    <w:basedOn w:val="Normln"/>
    <w:qFormat/>
    <w:rsid w:val="00694315"/>
    <w:pPr>
      <w:jc w:val="center"/>
    </w:pPr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1</TotalTime>
  <Pages>5</Pages>
  <Words>1574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10445</CharactersWithSpaces>
  <SharedDoc>false</SharedDoc>
  <HLinks>
    <vt:vector size="6" baseType="variant">
      <vt:variant>
        <vt:i4>2555976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cid:image002.jpg@01D04615.8801C7E0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Bártíková Milena, Bc.</cp:lastModifiedBy>
  <cp:revision>4</cp:revision>
  <cp:lastPrinted>2017-10-31T08:22:00Z</cp:lastPrinted>
  <dcterms:created xsi:type="dcterms:W3CDTF">2018-04-03T14:42:00Z</dcterms:created>
  <dcterms:modified xsi:type="dcterms:W3CDTF">2018-04-06T04:55:00Z</dcterms:modified>
</cp:coreProperties>
</file>