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7E703C"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364B158" w14:textId="41051283" w:rsidR="00E179D8" w:rsidRPr="006F1C5B" w:rsidRDefault="00E44463" w:rsidP="00E179D8">
      <w:pPr>
        <w:ind w:left="708" w:firstLine="708"/>
        <w:rPr>
          <w:rFonts w:asciiTheme="minorHAnsi" w:hAnsiTheme="minorHAnsi"/>
          <w:sz w:val="22"/>
        </w:rPr>
      </w:pPr>
      <w:r>
        <w:rPr>
          <w:rFonts w:ascii="Calibri" w:hAnsi="Calibri"/>
          <w:b/>
          <w:sz w:val="22"/>
          <w:szCs w:val="22"/>
        </w:rPr>
        <w:tab/>
      </w:r>
      <w:r w:rsidR="00E179D8" w:rsidRPr="006F1C5B">
        <w:rPr>
          <w:rFonts w:asciiTheme="minorHAnsi" w:hAnsiTheme="minorHAnsi"/>
          <w:b/>
          <w:sz w:val="22"/>
        </w:rPr>
        <w:t>zastoupen</w:t>
      </w:r>
      <w:r w:rsidR="00E179D8" w:rsidRPr="006F1C5B">
        <w:rPr>
          <w:rFonts w:asciiTheme="minorHAnsi" w:hAnsiTheme="minorHAnsi"/>
          <w:sz w:val="22"/>
        </w:rPr>
        <w:t xml:space="preserve"> </w:t>
      </w:r>
      <w:r w:rsidR="00E179D8">
        <w:rPr>
          <w:rFonts w:asciiTheme="minorHAnsi" w:hAnsiTheme="minorHAnsi"/>
          <w:sz w:val="22"/>
        </w:rPr>
        <w:tab/>
        <w:t xml:space="preserve">  </w:t>
      </w:r>
      <w:r w:rsidR="00E179D8" w:rsidRPr="006F1C5B">
        <w:rPr>
          <w:rFonts w:asciiTheme="minorHAnsi" w:hAnsiTheme="minorHAnsi"/>
          <w:sz w:val="22"/>
        </w:rPr>
        <w:t>Ing. Jan</w:t>
      </w:r>
      <w:r w:rsidR="00E179D8">
        <w:rPr>
          <w:rFonts w:asciiTheme="minorHAnsi" w:hAnsiTheme="minorHAnsi"/>
          <w:sz w:val="22"/>
        </w:rPr>
        <w:t>em</w:t>
      </w:r>
      <w:r w:rsidR="00E179D8" w:rsidRPr="006F1C5B">
        <w:rPr>
          <w:rFonts w:asciiTheme="minorHAnsi" w:hAnsiTheme="minorHAnsi"/>
          <w:sz w:val="22"/>
        </w:rPr>
        <w:t xml:space="preserve"> Klištinc</w:t>
      </w:r>
      <w:r w:rsidR="00E179D8">
        <w:rPr>
          <w:rFonts w:asciiTheme="minorHAnsi" w:hAnsiTheme="minorHAnsi"/>
          <w:sz w:val="22"/>
        </w:rPr>
        <w:t>em</w:t>
      </w:r>
      <w:r w:rsidR="00E179D8" w:rsidRPr="006F1C5B">
        <w:rPr>
          <w:rFonts w:asciiTheme="minorHAnsi" w:hAnsiTheme="minorHAnsi"/>
          <w:sz w:val="22"/>
        </w:rPr>
        <w:t>, provozní</w:t>
      </w:r>
      <w:r w:rsidR="00E179D8">
        <w:rPr>
          <w:rFonts w:asciiTheme="minorHAnsi" w:hAnsiTheme="minorHAnsi"/>
          <w:sz w:val="22"/>
        </w:rPr>
        <w:t>m</w:t>
      </w:r>
      <w:r w:rsidR="00E179D8" w:rsidRPr="006F1C5B">
        <w:rPr>
          <w:rFonts w:asciiTheme="minorHAnsi" w:hAnsiTheme="minorHAnsi"/>
          <w:sz w:val="22"/>
        </w:rPr>
        <w:t xml:space="preserve"> ředitel</w:t>
      </w:r>
      <w:r w:rsidR="00E179D8">
        <w:rPr>
          <w:rFonts w:asciiTheme="minorHAnsi" w:hAnsiTheme="minorHAnsi"/>
          <w:sz w:val="22"/>
        </w:rPr>
        <w:t>em, na základě plné moci</w:t>
      </w:r>
    </w:p>
    <w:p w14:paraId="3EF3CB85" w14:textId="77777777" w:rsidR="006A23AF" w:rsidRDefault="006A23AF" w:rsidP="006A23AF">
      <w:pPr>
        <w:jc w:val="left"/>
        <w:rPr>
          <w:rFonts w:asciiTheme="minorHAnsi" w:hAnsiTheme="minorHAnsi"/>
          <w:sz w:val="22"/>
        </w:rPr>
      </w:pPr>
      <w:r>
        <w:rPr>
          <w:rFonts w:asciiTheme="minorHAnsi" w:hAnsiTheme="minorHAnsi"/>
          <w:sz w:val="22"/>
        </w:rPr>
        <w:t xml:space="preserve">                            </w:t>
      </w:r>
      <w:r w:rsidR="00E179D8" w:rsidRPr="006F1C5B">
        <w:rPr>
          <w:rFonts w:asciiTheme="minorHAnsi" w:hAnsiTheme="minorHAnsi"/>
          <w:sz w:val="22"/>
        </w:rPr>
        <w:t>ve věcech technických</w:t>
      </w:r>
      <w:r w:rsidR="00E179D8">
        <w:rPr>
          <w:rFonts w:asciiTheme="minorHAnsi" w:hAnsiTheme="minorHAnsi"/>
          <w:sz w:val="22"/>
        </w:rPr>
        <w:t xml:space="preserve"> </w:t>
      </w:r>
    </w:p>
    <w:p w14:paraId="28F46605" w14:textId="7827E774" w:rsidR="00E179D8" w:rsidRPr="006F1C5B" w:rsidRDefault="006A23AF" w:rsidP="006A23AF">
      <w:pPr>
        <w:jc w:val="left"/>
        <w:rPr>
          <w:rFonts w:asciiTheme="minorHAnsi" w:hAnsiTheme="minorHAnsi"/>
          <w:sz w:val="22"/>
        </w:rPr>
      </w:pPr>
      <w:r>
        <w:rPr>
          <w:rFonts w:asciiTheme="minorHAnsi" w:hAnsiTheme="minorHAnsi"/>
          <w:sz w:val="22"/>
        </w:rPr>
        <w:t xml:space="preserve">                                                           </w:t>
      </w:r>
      <w:r w:rsidR="00E179D8" w:rsidRPr="006F1C5B">
        <w:rPr>
          <w:rFonts w:asciiTheme="minorHAnsi" w:hAnsiTheme="minorHAnsi"/>
          <w:sz w:val="22"/>
        </w:rPr>
        <w:t>Mgr. Jakub</w:t>
      </w:r>
      <w:r w:rsidR="00E179D8">
        <w:rPr>
          <w:rFonts w:asciiTheme="minorHAnsi" w:hAnsiTheme="minorHAnsi"/>
          <w:sz w:val="22"/>
        </w:rPr>
        <w:t>em</w:t>
      </w:r>
      <w:r w:rsidR="00E179D8" w:rsidRPr="006F1C5B">
        <w:rPr>
          <w:rFonts w:asciiTheme="minorHAnsi" w:hAnsiTheme="minorHAnsi"/>
          <w:sz w:val="22"/>
        </w:rPr>
        <w:t xml:space="preserve"> Dědáčk</w:t>
      </w:r>
      <w:r w:rsidR="00E179D8">
        <w:rPr>
          <w:rFonts w:asciiTheme="minorHAnsi" w:hAnsiTheme="minorHAnsi"/>
          <w:sz w:val="22"/>
        </w:rPr>
        <w:t>em</w:t>
      </w:r>
      <w:r w:rsidR="00E179D8" w:rsidRPr="006F1C5B">
        <w:rPr>
          <w:rFonts w:asciiTheme="minorHAnsi" w:hAnsiTheme="minorHAnsi"/>
          <w:sz w:val="22"/>
        </w:rPr>
        <w:t>, vedoucí</w:t>
      </w:r>
      <w:r w:rsidR="00E179D8">
        <w:rPr>
          <w:rFonts w:asciiTheme="minorHAnsi" w:hAnsiTheme="minorHAnsi"/>
          <w:sz w:val="22"/>
        </w:rPr>
        <w:t>m</w:t>
      </w:r>
      <w:r w:rsidR="00E179D8" w:rsidRPr="006F1C5B">
        <w:rPr>
          <w:rFonts w:asciiTheme="minorHAnsi" w:hAnsiTheme="minorHAnsi"/>
          <w:sz w:val="22"/>
        </w:rPr>
        <w:t xml:space="preserve"> střediska mechanizace a</w:t>
      </w:r>
      <w:r>
        <w:rPr>
          <w:rFonts w:asciiTheme="minorHAnsi" w:hAnsiTheme="minorHAnsi"/>
          <w:sz w:val="22"/>
        </w:rPr>
        <w:t xml:space="preserve"> </w:t>
      </w:r>
      <w:r w:rsidR="00E179D8" w:rsidRPr="006F1C5B">
        <w:rPr>
          <w:rFonts w:asciiTheme="minorHAnsi" w:hAnsiTheme="minorHAnsi"/>
          <w:sz w:val="22"/>
        </w:rPr>
        <w:t>dopravy</w:t>
      </w:r>
    </w:p>
    <w:p w14:paraId="42FA9A9E" w14:textId="69857C79" w:rsidR="00E179D8" w:rsidRDefault="006A23AF" w:rsidP="006A23AF">
      <w:pPr>
        <w:jc w:val="left"/>
        <w:rPr>
          <w:rFonts w:asciiTheme="minorHAnsi" w:hAnsiTheme="minorHAnsi"/>
          <w:sz w:val="22"/>
        </w:rPr>
      </w:pPr>
      <w:r>
        <w:rPr>
          <w:rFonts w:asciiTheme="minorHAnsi" w:hAnsiTheme="minorHAnsi"/>
          <w:sz w:val="22"/>
        </w:rPr>
        <w:t xml:space="preserve">                                                           </w:t>
      </w:r>
      <w:r w:rsidR="00E179D8" w:rsidRPr="006F1C5B">
        <w:rPr>
          <w:rFonts w:asciiTheme="minorHAnsi" w:hAnsiTheme="minorHAnsi"/>
          <w:sz w:val="22"/>
        </w:rPr>
        <w:t xml:space="preserve">Mgr. </w:t>
      </w:r>
      <w:r w:rsidR="00E179D8">
        <w:rPr>
          <w:rFonts w:asciiTheme="minorHAnsi" w:hAnsiTheme="minorHAnsi"/>
          <w:sz w:val="22"/>
        </w:rPr>
        <w:t>Milošem Bartošem</w:t>
      </w:r>
      <w:r w:rsidR="00E179D8" w:rsidRPr="006F1C5B">
        <w:rPr>
          <w:rFonts w:asciiTheme="minorHAnsi" w:hAnsiTheme="minorHAnsi"/>
          <w:sz w:val="22"/>
        </w:rPr>
        <w:t>, vedoucí</w:t>
      </w:r>
      <w:r w:rsidR="00E179D8">
        <w:rPr>
          <w:rFonts w:asciiTheme="minorHAnsi" w:hAnsiTheme="minorHAnsi"/>
          <w:sz w:val="22"/>
        </w:rPr>
        <w:t>m</w:t>
      </w:r>
      <w:r w:rsidR="00E179D8" w:rsidRPr="006F1C5B">
        <w:rPr>
          <w:rFonts w:asciiTheme="minorHAnsi" w:hAnsiTheme="minorHAnsi"/>
          <w:sz w:val="22"/>
        </w:rPr>
        <w:t xml:space="preserve"> </w:t>
      </w:r>
      <w:r>
        <w:rPr>
          <w:rFonts w:asciiTheme="minorHAnsi" w:hAnsiTheme="minorHAnsi"/>
          <w:sz w:val="22"/>
        </w:rPr>
        <w:t>oddělení dopravy a mechanizace</w:t>
      </w:r>
    </w:p>
    <w:p w14:paraId="230A8035" w14:textId="77777777" w:rsidR="00E179D8" w:rsidRPr="005953D2" w:rsidRDefault="00E179D8" w:rsidP="00E179D8">
      <w:pPr>
        <w:ind w:left="1416" w:firstLine="2"/>
        <w:rPr>
          <w:rFonts w:ascii="Calibri" w:hAnsi="Calibri"/>
          <w:sz w:val="22"/>
        </w:rPr>
      </w:pPr>
      <w:r>
        <w:rPr>
          <w:rFonts w:ascii="Calibri" w:hAnsi="Calibri"/>
          <w:sz w:val="22"/>
        </w:rPr>
        <w:t>středisko 2300 - středisko mechanizace a dopravy</w:t>
      </w:r>
    </w:p>
    <w:p w14:paraId="64E53ECE" w14:textId="77777777" w:rsidR="00E179D8" w:rsidRPr="00F27EF5" w:rsidRDefault="00E179D8" w:rsidP="00E179D8">
      <w:pPr>
        <w:spacing w:after="240"/>
        <w:rPr>
          <w:rFonts w:asciiTheme="minorHAnsi" w:hAnsiTheme="minorHAnsi"/>
          <w:sz w:val="22"/>
        </w:rPr>
      </w:pPr>
      <w:r w:rsidRPr="00F36526">
        <w:rPr>
          <w:rFonts w:asciiTheme="minorHAnsi" w:hAnsiTheme="minorHAnsi"/>
          <w:sz w:val="22"/>
        </w:rPr>
        <w:tab/>
      </w:r>
      <w:r w:rsidRPr="00F36526">
        <w:rPr>
          <w:rFonts w:asciiTheme="minorHAnsi" w:hAnsiTheme="minorHAnsi"/>
          <w:sz w:val="22"/>
        </w:rPr>
        <w:tab/>
      </w:r>
      <w:r>
        <w:rPr>
          <w:rFonts w:asciiTheme="minorHAnsi" w:hAnsiTheme="minorHAnsi"/>
          <w:sz w:val="22"/>
        </w:rPr>
        <w:t xml:space="preserve">číslo dohody </w:t>
      </w:r>
      <w:r w:rsidRPr="00F36526">
        <w:rPr>
          <w:rFonts w:asciiTheme="minorHAnsi" w:hAnsiTheme="minorHAnsi"/>
          <w:sz w:val="22"/>
        </w:rPr>
        <w:t>objednatele:</w:t>
      </w:r>
      <w:r w:rsidRPr="00F27EF5">
        <w:rPr>
          <w:rFonts w:asciiTheme="minorHAnsi" w:hAnsiTheme="minorHAnsi"/>
          <w:sz w:val="22"/>
        </w:rPr>
        <w:t xml:space="preserve"> </w:t>
      </w:r>
      <w:r>
        <w:rPr>
          <w:rFonts w:asciiTheme="minorHAnsi" w:hAnsiTheme="minorHAnsi"/>
          <w:sz w:val="22"/>
        </w:rPr>
        <w:t xml:space="preserve">2300 - </w:t>
      </w:r>
    </w:p>
    <w:p w14:paraId="58A80F3E" w14:textId="49A73E9A" w:rsidR="00FD7E74" w:rsidRPr="00F27EF5" w:rsidRDefault="00FD7E74" w:rsidP="00E179D8">
      <w:pPr>
        <w:tabs>
          <w:tab w:val="left" w:pos="2127"/>
        </w:tabs>
        <w:ind w:left="1418" w:hanging="1418"/>
        <w:jc w:val="left"/>
        <w:rPr>
          <w:rFonts w:asciiTheme="minorHAnsi" w:hAnsiTheme="minorHAnsi"/>
          <w:sz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5D2097C1" w:rsidR="00CC1DD3" w:rsidRPr="00F27EF5" w:rsidRDefault="003F4926" w:rsidP="00B34F2B">
      <w:pPr>
        <w:rPr>
          <w:rFonts w:asciiTheme="minorHAnsi" w:hAnsiTheme="minorHAnsi"/>
          <w:b/>
          <w:sz w:val="22"/>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6A23AF" w:rsidRPr="006A23AF">
        <w:rPr>
          <w:rFonts w:asciiTheme="minorHAnsi" w:hAnsiTheme="minorHAnsi"/>
          <w:sz w:val="22"/>
          <w:highlight w:val="yellow"/>
        </w:rPr>
        <w:t>…</w:t>
      </w:r>
    </w:p>
    <w:p w14:paraId="78C05948" w14:textId="57A803A0" w:rsidR="00B34F2B" w:rsidRPr="00F27EF5" w:rsidRDefault="00BB7146" w:rsidP="00B34F2B">
      <w:pPr>
        <w:ind w:left="708" w:firstLine="708"/>
        <w:rPr>
          <w:rFonts w:asciiTheme="minorHAnsi" w:hAnsiTheme="minorHAnsi"/>
          <w:sz w:val="22"/>
        </w:rPr>
      </w:pPr>
      <w:r w:rsidRPr="00F27EF5">
        <w:rPr>
          <w:rFonts w:asciiTheme="minorHAnsi" w:hAnsiTheme="minorHAnsi"/>
          <w:sz w:val="22"/>
        </w:rPr>
        <w:t xml:space="preserve">se sídlem </w:t>
      </w:r>
      <w:r w:rsidR="006A23AF" w:rsidRPr="006A23AF">
        <w:rPr>
          <w:rFonts w:asciiTheme="minorHAnsi" w:hAnsiTheme="minorHAnsi"/>
          <w:sz w:val="22"/>
          <w:highlight w:val="yellow"/>
        </w:rPr>
        <w:t>…</w:t>
      </w:r>
    </w:p>
    <w:p w14:paraId="062E0C8E" w14:textId="63A00470" w:rsidR="00A10EFC" w:rsidRPr="00F27EF5" w:rsidRDefault="00B34F2B" w:rsidP="00B34F2B">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w:t>
      </w:r>
      <w:r w:rsidR="00BB7146" w:rsidRPr="00F27EF5">
        <w:rPr>
          <w:rFonts w:asciiTheme="minorHAnsi" w:hAnsiTheme="minorHAnsi"/>
          <w:sz w:val="22"/>
        </w:rPr>
        <w:t xml:space="preserve"> </w:t>
      </w:r>
      <w:r w:rsidR="006A23AF" w:rsidRPr="006A23AF">
        <w:rPr>
          <w:rFonts w:asciiTheme="minorHAnsi" w:hAnsiTheme="minorHAnsi"/>
          <w:sz w:val="22"/>
          <w:highlight w:val="yellow"/>
        </w:rPr>
        <w:t>…</w:t>
      </w:r>
    </w:p>
    <w:p w14:paraId="2FA45E8E" w14:textId="0CD72B6F" w:rsidR="00B34F2B" w:rsidRPr="00F27EF5" w:rsidRDefault="00B34F2B" w:rsidP="00B34F2B">
      <w:pPr>
        <w:ind w:left="708" w:firstLine="708"/>
        <w:rPr>
          <w:rFonts w:asciiTheme="minorHAnsi" w:hAnsiTheme="minorHAnsi"/>
          <w:sz w:val="22"/>
        </w:rPr>
      </w:pPr>
      <w:r w:rsidRPr="00F27EF5">
        <w:rPr>
          <w:rFonts w:asciiTheme="minorHAnsi" w:hAnsiTheme="minorHAnsi"/>
          <w:sz w:val="22"/>
        </w:rPr>
        <w:t xml:space="preserve">DIČ: </w:t>
      </w:r>
      <w:r w:rsidR="006A23AF" w:rsidRPr="006A23AF">
        <w:rPr>
          <w:rFonts w:asciiTheme="minorHAnsi" w:hAnsiTheme="minorHAnsi"/>
          <w:sz w:val="22"/>
          <w:highlight w:val="yellow"/>
        </w:rPr>
        <w:t>…</w:t>
      </w:r>
    </w:p>
    <w:p w14:paraId="4FCC458D" w14:textId="35AA06A2" w:rsidR="00B34F2B" w:rsidRPr="00F27EF5" w:rsidRDefault="00D5441E" w:rsidP="00B34F2B">
      <w:pPr>
        <w:ind w:left="708" w:firstLine="708"/>
        <w:rPr>
          <w:rFonts w:asciiTheme="minorHAnsi" w:hAnsiTheme="minorHAnsi"/>
          <w:sz w:val="22"/>
        </w:rPr>
      </w:pPr>
      <w:r w:rsidRPr="00F27EF5">
        <w:rPr>
          <w:rFonts w:asciiTheme="minorHAnsi" w:hAnsiTheme="minorHAnsi"/>
          <w:sz w:val="22"/>
        </w:rPr>
        <w:t>bankovní spoj</w:t>
      </w:r>
      <w:r w:rsidR="00BB7146" w:rsidRPr="00F27EF5">
        <w:rPr>
          <w:rFonts w:asciiTheme="minorHAnsi" w:hAnsiTheme="minorHAnsi"/>
          <w:sz w:val="22"/>
        </w:rPr>
        <w:t xml:space="preserve">ení: </w:t>
      </w:r>
      <w:r w:rsidR="006A23AF" w:rsidRPr="006A23AF">
        <w:rPr>
          <w:rFonts w:asciiTheme="minorHAnsi" w:hAnsiTheme="minorHAnsi"/>
          <w:sz w:val="22"/>
          <w:highlight w:val="yellow"/>
        </w:rPr>
        <w:t>…</w:t>
      </w:r>
    </w:p>
    <w:p w14:paraId="6A951580" w14:textId="56CD4F5D" w:rsidR="00B34F2B" w:rsidRPr="00F27EF5" w:rsidRDefault="00F27EF5" w:rsidP="00B34F2B">
      <w:pPr>
        <w:rPr>
          <w:rFonts w:asciiTheme="minorHAnsi" w:hAnsiTheme="minorHAnsi"/>
          <w:sz w:val="22"/>
        </w:rPr>
      </w:pPr>
      <w:r>
        <w:rPr>
          <w:rFonts w:asciiTheme="minorHAnsi" w:hAnsiTheme="minorHAnsi"/>
          <w:sz w:val="22"/>
        </w:rPr>
        <w:tab/>
      </w:r>
      <w:r>
        <w:rPr>
          <w:rFonts w:asciiTheme="minorHAnsi" w:hAnsiTheme="minorHAnsi"/>
          <w:sz w:val="22"/>
        </w:rPr>
        <w:tab/>
      </w:r>
      <w:r w:rsidR="00DE46B5" w:rsidRPr="00F27EF5">
        <w:rPr>
          <w:rFonts w:asciiTheme="minorHAnsi" w:hAnsiTheme="minorHAnsi"/>
          <w:sz w:val="22"/>
        </w:rPr>
        <w:t>účet č.:</w:t>
      </w:r>
      <w:r w:rsidR="0072602E" w:rsidRPr="00F27EF5">
        <w:rPr>
          <w:rFonts w:asciiTheme="minorHAnsi" w:hAnsiTheme="minorHAnsi"/>
          <w:sz w:val="22"/>
        </w:rPr>
        <w:t xml:space="preserve"> </w:t>
      </w:r>
      <w:r w:rsidR="006A23AF" w:rsidRPr="006A23AF">
        <w:rPr>
          <w:rFonts w:asciiTheme="minorHAnsi" w:hAnsiTheme="minorHAnsi"/>
          <w:sz w:val="22"/>
          <w:highlight w:val="yellow"/>
        </w:rPr>
        <w:t>…</w:t>
      </w:r>
    </w:p>
    <w:p w14:paraId="7466C330" w14:textId="000955E6" w:rsidR="00B34F2B" w:rsidRPr="00F27EF5" w:rsidRDefault="00CC1DD3" w:rsidP="00B34F2B">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zapsán dne</w:t>
      </w:r>
      <w:r w:rsidR="006A23AF">
        <w:rPr>
          <w:rFonts w:asciiTheme="minorHAnsi" w:hAnsiTheme="minorHAnsi"/>
          <w:sz w:val="22"/>
        </w:rPr>
        <w:t xml:space="preserve"> </w:t>
      </w:r>
      <w:r w:rsidR="006A23AF" w:rsidRPr="006A23AF">
        <w:rPr>
          <w:rFonts w:asciiTheme="minorHAnsi" w:hAnsiTheme="minorHAnsi"/>
          <w:sz w:val="22"/>
          <w:highlight w:val="yellow"/>
        </w:rPr>
        <w:t>…</w:t>
      </w:r>
      <w:r w:rsidRPr="00F27EF5">
        <w:rPr>
          <w:rFonts w:asciiTheme="minorHAnsi" w:hAnsiTheme="minorHAnsi"/>
          <w:sz w:val="22"/>
        </w:rPr>
        <w:t xml:space="preserve"> v </w:t>
      </w:r>
      <w:r w:rsidR="0072602E" w:rsidRPr="00F27EF5">
        <w:rPr>
          <w:rFonts w:asciiTheme="minorHAnsi" w:hAnsiTheme="minorHAnsi"/>
          <w:sz w:val="22"/>
        </w:rPr>
        <w:t>OR</w:t>
      </w:r>
      <w:r w:rsidRPr="00F27EF5">
        <w:rPr>
          <w:rFonts w:asciiTheme="minorHAnsi" w:hAnsiTheme="minorHAnsi"/>
          <w:sz w:val="22"/>
        </w:rPr>
        <w:t xml:space="preserve"> u </w:t>
      </w:r>
      <w:r w:rsidR="006A23AF" w:rsidRPr="006A23AF">
        <w:rPr>
          <w:rFonts w:asciiTheme="minorHAnsi" w:hAnsiTheme="minorHAnsi"/>
          <w:sz w:val="22"/>
          <w:highlight w:val="yellow"/>
        </w:rPr>
        <w:t>…</w:t>
      </w:r>
      <w:r w:rsidR="006A23AF">
        <w:rPr>
          <w:rFonts w:asciiTheme="minorHAnsi" w:hAnsiTheme="minorHAnsi"/>
          <w:sz w:val="22"/>
        </w:rPr>
        <w:t xml:space="preserve"> </w:t>
      </w:r>
      <w:r w:rsidR="0072602E" w:rsidRPr="00F27EF5">
        <w:rPr>
          <w:rFonts w:asciiTheme="minorHAnsi" w:hAnsiTheme="minorHAnsi"/>
          <w:sz w:val="22"/>
        </w:rPr>
        <w:t>soudu v </w:t>
      </w:r>
      <w:r w:rsidR="006A23AF" w:rsidRPr="006A23AF">
        <w:rPr>
          <w:rFonts w:asciiTheme="minorHAnsi" w:hAnsiTheme="minorHAnsi"/>
          <w:sz w:val="22"/>
          <w:highlight w:val="yellow"/>
        </w:rPr>
        <w:t>…</w:t>
      </w:r>
      <w:r w:rsidR="0072602E" w:rsidRPr="00F27EF5">
        <w:rPr>
          <w:rFonts w:asciiTheme="minorHAnsi" w:hAnsiTheme="minorHAnsi"/>
          <w:sz w:val="22"/>
        </w:rPr>
        <w:t xml:space="preserve">, </w:t>
      </w:r>
      <w:r w:rsidR="002808A2" w:rsidRPr="00F27EF5">
        <w:rPr>
          <w:rFonts w:asciiTheme="minorHAnsi" w:hAnsiTheme="minorHAnsi"/>
          <w:sz w:val="22"/>
        </w:rPr>
        <w:t>oddíl</w:t>
      </w:r>
      <w:r w:rsidR="006A23AF">
        <w:rPr>
          <w:rFonts w:asciiTheme="minorHAnsi" w:hAnsiTheme="minorHAnsi"/>
          <w:sz w:val="22"/>
        </w:rPr>
        <w:t xml:space="preserve"> </w:t>
      </w:r>
      <w:r w:rsidR="006A23AF" w:rsidRPr="006A23AF">
        <w:rPr>
          <w:rFonts w:asciiTheme="minorHAnsi" w:hAnsiTheme="minorHAnsi"/>
          <w:sz w:val="22"/>
          <w:highlight w:val="yellow"/>
        </w:rPr>
        <w:t>…</w:t>
      </w:r>
      <w:r w:rsidR="002808A2" w:rsidRPr="00F27EF5">
        <w:rPr>
          <w:rFonts w:asciiTheme="minorHAnsi" w:hAnsiTheme="minorHAnsi"/>
          <w:sz w:val="22"/>
        </w:rPr>
        <w:t>, vložka</w:t>
      </w:r>
      <w:r w:rsidR="006A23AF">
        <w:rPr>
          <w:rFonts w:asciiTheme="minorHAnsi" w:hAnsiTheme="minorHAnsi"/>
          <w:sz w:val="22"/>
        </w:rPr>
        <w:t xml:space="preserve"> </w:t>
      </w:r>
      <w:r w:rsidR="006A23AF" w:rsidRPr="006A23AF">
        <w:rPr>
          <w:rFonts w:asciiTheme="minorHAnsi" w:hAnsiTheme="minorHAnsi"/>
          <w:sz w:val="22"/>
          <w:highlight w:val="yellow"/>
        </w:rPr>
        <w:t>…</w:t>
      </w:r>
      <w:r w:rsidRPr="00F27EF5">
        <w:rPr>
          <w:rFonts w:asciiTheme="minorHAnsi" w:hAnsiTheme="minorHAnsi"/>
          <w:sz w:val="22"/>
        </w:rPr>
        <w:t xml:space="preserve"> </w:t>
      </w:r>
      <w:r w:rsidR="0072602E" w:rsidRPr="00F27EF5">
        <w:rPr>
          <w:rFonts w:asciiTheme="minorHAnsi" w:hAnsiTheme="minorHAnsi"/>
          <w:sz w:val="22"/>
        </w:rPr>
        <w:t xml:space="preserve"> </w:t>
      </w:r>
    </w:p>
    <w:p w14:paraId="255AF3A9" w14:textId="77777777" w:rsidR="00B34F2B" w:rsidRPr="00F27EF5" w:rsidRDefault="00B34F2B" w:rsidP="00BB7146">
      <w:pPr>
        <w:ind w:left="708" w:firstLine="708"/>
        <w:rPr>
          <w:rFonts w:asciiTheme="minorHAnsi" w:hAnsiTheme="minorHAnsi"/>
          <w:sz w:val="22"/>
        </w:rPr>
      </w:pPr>
      <w:r w:rsidRPr="00F27EF5">
        <w:rPr>
          <w:rFonts w:asciiTheme="minorHAnsi" w:hAnsiTheme="minorHAnsi"/>
          <w:b/>
          <w:sz w:val="22"/>
        </w:rPr>
        <w:t>zastoupen</w:t>
      </w:r>
      <w:r w:rsidR="00CC1DD3" w:rsidRPr="00F27EF5">
        <w:rPr>
          <w:rFonts w:asciiTheme="minorHAnsi" w:hAnsiTheme="minorHAnsi"/>
          <w:sz w:val="22"/>
        </w:rPr>
        <w:tab/>
      </w:r>
    </w:p>
    <w:p w14:paraId="2D42718A" w14:textId="6C0EC53A" w:rsidR="00B34F2B" w:rsidRPr="00F27EF5" w:rsidRDefault="00A10EFC" w:rsidP="00A10EFC">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č</w:t>
      </w:r>
      <w:r w:rsidR="00B34F2B" w:rsidRPr="00F27EF5">
        <w:rPr>
          <w:rFonts w:asciiTheme="minorHAnsi" w:hAnsiTheme="minorHAnsi"/>
          <w:sz w:val="22"/>
        </w:rPr>
        <w:t xml:space="preserve">íslo </w:t>
      </w:r>
      <w:r w:rsidR="005428DE">
        <w:rPr>
          <w:rFonts w:asciiTheme="minorHAnsi" w:hAnsiTheme="minorHAnsi"/>
          <w:sz w:val="22"/>
        </w:rPr>
        <w:t>dohody</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75B1C63F" w14:textId="6949C101" w:rsidR="006A23AF" w:rsidRPr="00391EB6" w:rsidRDefault="006A23AF" w:rsidP="006A23AF">
      <w:pPr>
        <w:pStyle w:val="Zkladntext3"/>
        <w:numPr>
          <w:ilvl w:val="0"/>
          <w:numId w:val="6"/>
        </w:numPr>
        <w:tabs>
          <w:tab w:val="left" w:pos="709"/>
        </w:tabs>
        <w:spacing w:after="0" w:line="20" w:lineRule="atLeast"/>
        <w:rPr>
          <w:rFonts w:ascii="Calibri" w:hAnsi="Calibri"/>
          <w:b/>
          <w:bCs/>
          <w:sz w:val="22"/>
          <w:szCs w:val="22"/>
        </w:rPr>
      </w:pPr>
      <w:r w:rsidRPr="00391EB6">
        <w:rPr>
          <w:rFonts w:ascii="Calibri" w:hAnsi="Calibri"/>
          <w:sz w:val="22"/>
          <w:szCs w:val="22"/>
        </w:rPr>
        <w:t xml:space="preserve">Předmětem této rámcové </w:t>
      </w:r>
      <w:r w:rsidRPr="00391EB6">
        <w:rPr>
          <w:rFonts w:asciiTheme="minorHAnsi" w:hAnsiTheme="minorHAnsi"/>
          <w:sz w:val="22"/>
        </w:rPr>
        <w:t xml:space="preserve">dohody </w:t>
      </w:r>
      <w:r w:rsidRPr="00391EB6">
        <w:rPr>
          <w:rFonts w:ascii="Calibri" w:hAnsi="Calibri"/>
          <w:sz w:val="22"/>
          <w:szCs w:val="22"/>
        </w:rPr>
        <w:t>o poskytování služeb je provádění</w:t>
      </w:r>
      <w:r>
        <w:rPr>
          <w:rFonts w:ascii="Calibri" w:hAnsi="Calibri"/>
          <w:sz w:val="22"/>
          <w:szCs w:val="22"/>
        </w:rPr>
        <w:t xml:space="preserve"> </w:t>
      </w:r>
      <w:r w:rsidRPr="00391EB6">
        <w:rPr>
          <w:rFonts w:ascii="Calibri" w:hAnsi="Calibri"/>
          <w:sz w:val="22"/>
          <w:szCs w:val="22"/>
        </w:rPr>
        <w:t xml:space="preserve">pozáručního servisu a </w:t>
      </w:r>
      <w:r>
        <w:rPr>
          <w:rFonts w:ascii="Calibri" w:hAnsi="Calibri"/>
          <w:sz w:val="22"/>
          <w:szCs w:val="22"/>
        </w:rPr>
        <w:t>garančního servisu motorových vozidel, technologických nástaveb značky Bucher. V případě servisního zásahu s použitím originálních náhradních dílů</w:t>
      </w:r>
      <w:r w:rsidRPr="00391EB6">
        <w:rPr>
          <w:rFonts w:ascii="Calibri" w:hAnsi="Calibri"/>
          <w:sz w:val="22"/>
          <w:szCs w:val="22"/>
        </w:rPr>
        <w:t xml:space="preserve">, a to v souladu s podmínkami této </w:t>
      </w:r>
      <w:r w:rsidRPr="00391EB6">
        <w:rPr>
          <w:rFonts w:asciiTheme="minorHAnsi" w:hAnsiTheme="minorHAnsi"/>
          <w:sz w:val="22"/>
        </w:rPr>
        <w:t xml:space="preserve">dohody </w:t>
      </w:r>
      <w:r w:rsidRPr="00391EB6">
        <w:rPr>
          <w:rFonts w:ascii="Calibri" w:hAnsi="Calibri"/>
          <w:sz w:val="22"/>
          <w:szCs w:val="22"/>
        </w:rPr>
        <w:t>o poskytování služeb (dále také jen „</w:t>
      </w:r>
      <w:r w:rsidRPr="00391EB6">
        <w:rPr>
          <w:rFonts w:asciiTheme="minorHAnsi" w:hAnsiTheme="minorHAnsi"/>
          <w:sz w:val="22"/>
        </w:rPr>
        <w:t>dohoda</w:t>
      </w:r>
      <w:r w:rsidRPr="00391EB6">
        <w:rPr>
          <w:rFonts w:ascii="Calibri" w:hAnsi="Calibri"/>
          <w:sz w:val="22"/>
          <w:szCs w:val="22"/>
        </w:rPr>
        <w:t xml:space="preserve">“) a se zadávacími podmínkami veřejné zakázky na tyto služby s názvem </w:t>
      </w:r>
      <w:r w:rsidRPr="00391EB6">
        <w:rPr>
          <w:rFonts w:ascii="Calibri" w:hAnsi="Calibri"/>
          <w:b/>
          <w:sz w:val="22"/>
          <w:szCs w:val="22"/>
        </w:rPr>
        <w:t>„</w:t>
      </w:r>
      <w:r>
        <w:rPr>
          <w:rFonts w:ascii="Calibri" w:hAnsi="Calibri"/>
          <w:b/>
          <w:bCs/>
          <w:sz w:val="22"/>
          <w:szCs w:val="22"/>
        </w:rPr>
        <w:t>Servis motorových vozidel a výměnných nástaveb Bucher</w:t>
      </w:r>
      <w:r w:rsidRPr="00391EB6">
        <w:rPr>
          <w:rFonts w:ascii="Calibri" w:hAnsi="Calibri"/>
          <w:b/>
          <w:sz w:val="22"/>
          <w:szCs w:val="22"/>
        </w:rPr>
        <w:t>“</w:t>
      </w:r>
      <w:r w:rsidRPr="00391EB6">
        <w:rPr>
          <w:rFonts w:ascii="Calibri" w:hAnsi="Calibri"/>
          <w:sz w:val="22"/>
          <w:szCs w:val="22"/>
        </w:rPr>
        <w:t xml:space="preserve">, v jejímž rámci je tato </w:t>
      </w:r>
      <w:r w:rsidRPr="00391EB6">
        <w:rPr>
          <w:rFonts w:asciiTheme="minorHAnsi" w:hAnsiTheme="minorHAnsi"/>
          <w:sz w:val="22"/>
        </w:rPr>
        <w:t xml:space="preserve">dohoda </w:t>
      </w:r>
      <w:r w:rsidRPr="00391EB6">
        <w:rPr>
          <w:rFonts w:ascii="Calibri" w:hAnsi="Calibri"/>
          <w:sz w:val="22"/>
          <w:szCs w:val="22"/>
        </w:rPr>
        <w:t>uzavírána (dále také jen „služba“).</w:t>
      </w:r>
    </w:p>
    <w:p w14:paraId="7BF39162" w14:textId="6E80315A" w:rsidR="006A23AF" w:rsidRDefault="006A23AF" w:rsidP="006A23AF">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t xml:space="preserve">Rozsah plnění dle této </w:t>
      </w:r>
      <w:r>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r>
        <w:rPr>
          <w:rFonts w:ascii="Calibri" w:hAnsi="Calibri"/>
          <w:b/>
          <w:bCs/>
          <w:sz w:val="22"/>
          <w:szCs w:val="22"/>
        </w:rPr>
        <w:t>2.000</w:t>
      </w:r>
      <w:r w:rsidRPr="007E4BB3">
        <w:rPr>
          <w:rFonts w:ascii="Calibri" w:hAnsi="Calibri"/>
          <w:b/>
          <w:bCs/>
          <w:sz w:val="22"/>
          <w:szCs w:val="22"/>
        </w:rPr>
        <w:t>.000,- Kč bez DPH</w:t>
      </w:r>
      <w:r w:rsidRPr="005428DE">
        <w:rPr>
          <w:rFonts w:ascii="Calibri" w:hAnsi="Calibri"/>
          <w:sz w:val="22"/>
          <w:szCs w:val="22"/>
        </w:rPr>
        <w:t xml:space="preserve">, přičemž objednatel není povinen částku vyčerpat.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lastRenderedPageBreak/>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30532C8F" w14:textId="77777777" w:rsidR="00C67507" w:rsidRDefault="00C67507" w:rsidP="00C67507">
      <w:pPr>
        <w:pStyle w:val="Zkladntext3"/>
        <w:numPr>
          <w:ilvl w:val="0"/>
          <w:numId w:val="30"/>
        </w:numPr>
        <w:tabs>
          <w:tab w:val="left" w:pos="709"/>
        </w:tabs>
        <w:spacing w:after="0" w:line="20" w:lineRule="atLeast"/>
        <w:rPr>
          <w:rFonts w:asciiTheme="minorHAnsi" w:hAnsiTheme="minorHAnsi"/>
          <w:sz w:val="22"/>
        </w:rPr>
      </w:pPr>
      <w:r w:rsidRPr="00B44468">
        <w:rPr>
          <w:rFonts w:ascii="Calibri" w:hAnsi="Calibri"/>
          <w:sz w:val="22"/>
          <w:szCs w:val="22"/>
        </w:rPr>
        <w:t xml:space="preserve">Poskytování služeb </w:t>
      </w:r>
      <w:r>
        <w:rPr>
          <w:rFonts w:ascii="Calibri" w:hAnsi="Calibri"/>
          <w:sz w:val="22"/>
          <w:szCs w:val="22"/>
        </w:rPr>
        <w:t>na základě této dohody</w:t>
      </w:r>
      <w:r w:rsidRPr="00036B80">
        <w:rPr>
          <w:rFonts w:ascii="Calibri" w:hAnsi="Calibri"/>
          <w:sz w:val="22"/>
          <w:szCs w:val="22"/>
        </w:rPr>
        <w:t xml:space="preserve"> </w:t>
      </w:r>
      <w:r w:rsidRPr="00B44468">
        <w:rPr>
          <w:rFonts w:ascii="Calibri" w:hAnsi="Calibri"/>
          <w:sz w:val="22"/>
          <w:szCs w:val="22"/>
        </w:rPr>
        <w:t>bude zahájeno</w:t>
      </w:r>
      <w:r>
        <w:rPr>
          <w:rFonts w:ascii="Calibri" w:hAnsi="Calibri"/>
          <w:sz w:val="22"/>
          <w:szCs w:val="22"/>
        </w:rPr>
        <w:t>: ode dne účinnosti dohody.</w:t>
      </w:r>
      <w:r>
        <w:rPr>
          <w:rFonts w:asciiTheme="minorHAnsi" w:hAnsiTheme="minorHAnsi"/>
          <w:sz w:val="22"/>
        </w:rPr>
        <w:t xml:space="preserve"> </w:t>
      </w:r>
    </w:p>
    <w:p w14:paraId="01E128BE" w14:textId="77777777" w:rsidR="00C67507" w:rsidRPr="00142F5C" w:rsidRDefault="00C67507" w:rsidP="00C67507">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 provedení služby</w:t>
      </w:r>
      <w:r w:rsidRPr="00AF7B91">
        <w:rPr>
          <w:rFonts w:asciiTheme="minorHAnsi" w:hAnsiTheme="minorHAnsi"/>
          <w:sz w:val="22"/>
        </w:rPr>
        <w:t xml:space="preserve"> počíná běžet od</w:t>
      </w:r>
      <w:r>
        <w:rPr>
          <w:rFonts w:asciiTheme="minorHAnsi" w:hAnsiTheme="minorHAnsi"/>
          <w:sz w:val="22"/>
        </w:rPr>
        <w:t>e</w:t>
      </w:r>
      <w:r w:rsidRPr="00AF7B91">
        <w:rPr>
          <w:rFonts w:asciiTheme="minorHAnsi" w:hAnsiTheme="minorHAnsi"/>
          <w:sz w:val="22"/>
        </w:rPr>
        <w:t xml:space="preserve"> dne </w:t>
      </w:r>
      <w:r>
        <w:rPr>
          <w:rFonts w:asciiTheme="minorHAnsi" w:hAnsiTheme="minorHAnsi"/>
          <w:sz w:val="22"/>
        </w:rPr>
        <w:t xml:space="preserve">dodání objednávky, případně od </w:t>
      </w:r>
      <w:r w:rsidRPr="00AF7B91">
        <w:rPr>
          <w:rFonts w:asciiTheme="minorHAnsi" w:hAnsiTheme="minorHAnsi"/>
          <w:sz w:val="22"/>
        </w:rPr>
        <w:t xml:space="preserve">předání kompletních podkladů ze strany </w:t>
      </w:r>
      <w:r>
        <w:rPr>
          <w:rFonts w:asciiTheme="minorHAnsi" w:hAnsiTheme="minorHAnsi"/>
          <w:sz w:val="22"/>
        </w:rPr>
        <w:t>objednatele, jsou-li nutné k realizaci a zdárnému provedení objednané služby</w:t>
      </w:r>
      <w:r w:rsidRPr="00AF7B91">
        <w:rPr>
          <w:rFonts w:asciiTheme="minorHAnsi" w:hAnsiTheme="minorHAnsi"/>
          <w:sz w:val="22"/>
        </w:rPr>
        <w:t xml:space="preserve">.   </w:t>
      </w:r>
    </w:p>
    <w:p w14:paraId="1238D589" w14:textId="77777777" w:rsidR="00C67507" w:rsidRDefault="00C67507" w:rsidP="00C67507">
      <w:pPr>
        <w:pStyle w:val="Zkladntext3"/>
        <w:numPr>
          <w:ilvl w:val="0"/>
          <w:numId w:val="30"/>
        </w:numPr>
        <w:tabs>
          <w:tab w:val="left" w:pos="709"/>
        </w:tabs>
        <w:spacing w:after="0" w:line="20" w:lineRule="atLeast"/>
        <w:rPr>
          <w:rFonts w:asciiTheme="minorHAnsi" w:hAnsiTheme="minorHAnsi"/>
          <w:sz w:val="22"/>
        </w:rPr>
      </w:pPr>
      <w:r w:rsidRPr="00B81117">
        <w:rPr>
          <w:rFonts w:ascii="Calibri" w:hAnsi="Calibri"/>
          <w:sz w:val="22"/>
          <w:szCs w:val="22"/>
        </w:rPr>
        <w:t xml:space="preserve">Poskytování služeb na základě této dohody bude ukončeno uplynutím </w:t>
      </w:r>
      <w:r>
        <w:rPr>
          <w:rFonts w:ascii="Calibri" w:hAnsi="Calibri"/>
          <w:sz w:val="22"/>
          <w:szCs w:val="22"/>
        </w:rPr>
        <w:t>2 let</w:t>
      </w:r>
      <w:r w:rsidRPr="00B81117">
        <w:rPr>
          <w:rFonts w:ascii="Calibri" w:hAnsi="Calibri"/>
          <w:sz w:val="22"/>
          <w:szCs w:val="22"/>
        </w:rPr>
        <w:t xml:space="preserve"> ode dne účinnosti dohody</w:t>
      </w:r>
      <w:r w:rsidRPr="00B81117">
        <w:t xml:space="preserve"> </w:t>
      </w:r>
      <w:bookmarkStart w:id="1" w:name="_Hlk62804345"/>
      <w:r w:rsidRPr="00B81117">
        <w:rPr>
          <w:rFonts w:ascii="Calibri" w:hAnsi="Calibri"/>
          <w:sz w:val="22"/>
          <w:szCs w:val="22"/>
        </w:rPr>
        <w:t xml:space="preserve">nebo v případě, že dojde k vyčerpání částky dle čl. II. odst. 2 této </w:t>
      </w:r>
      <w:r w:rsidRPr="00B81117">
        <w:rPr>
          <w:rFonts w:asciiTheme="minorHAnsi" w:hAnsiTheme="minorHAnsi"/>
          <w:sz w:val="22"/>
        </w:rPr>
        <w:t>dohody</w:t>
      </w:r>
      <w:r w:rsidRPr="00B81117">
        <w:rPr>
          <w:rFonts w:ascii="Calibri" w:hAnsi="Calibri"/>
          <w:sz w:val="22"/>
          <w:szCs w:val="22"/>
        </w:rPr>
        <w:t>, podle toho, která skutečnost nastane dříve.</w:t>
      </w:r>
      <w:r w:rsidRPr="00B81117">
        <w:rPr>
          <w:rFonts w:asciiTheme="minorHAnsi" w:hAnsiTheme="minorHAnsi"/>
          <w:sz w:val="22"/>
        </w:rPr>
        <w:tab/>
      </w:r>
      <w:bookmarkEnd w:id="1"/>
    </w:p>
    <w:p w14:paraId="232995F3" w14:textId="762C07EC" w:rsidR="00C67507" w:rsidRPr="00C67507" w:rsidRDefault="00C67507" w:rsidP="00C67507">
      <w:pPr>
        <w:pStyle w:val="Zkladntext3"/>
        <w:numPr>
          <w:ilvl w:val="0"/>
          <w:numId w:val="30"/>
        </w:numPr>
        <w:tabs>
          <w:tab w:val="left" w:pos="709"/>
        </w:tabs>
        <w:spacing w:after="0" w:line="20" w:lineRule="atLeast"/>
        <w:rPr>
          <w:rFonts w:asciiTheme="minorHAnsi" w:hAnsiTheme="minorHAnsi"/>
          <w:sz w:val="22"/>
        </w:rPr>
      </w:pPr>
      <w:r w:rsidRPr="00C67507">
        <w:rPr>
          <w:rFonts w:ascii="Calibri" w:hAnsi="Calibri"/>
          <w:sz w:val="22"/>
        </w:rPr>
        <w:t xml:space="preserve">Místo plnění: provozní areál objednatele na adrese Masná 7, 602 00 Brno. </w:t>
      </w:r>
      <w:r w:rsidRPr="00C67507">
        <w:rPr>
          <w:rFonts w:ascii="Calibri" w:hAnsi="Calibri"/>
          <w:sz w:val="22"/>
          <w:szCs w:val="22"/>
        </w:rPr>
        <w:t xml:space="preserve">V případě, kdy nelze servis provést v místě plnění, lze službu realizovat rovněž v provozovně poskytovatele na adrese: </w:t>
      </w:r>
      <w:r w:rsidRPr="00C67507">
        <w:rPr>
          <w:rFonts w:ascii="Calibri" w:hAnsi="Calibri"/>
          <w:sz w:val="22"/>
          <w:szCs w:val="22"/>
          <w:highlight w:val="yellow"/>
        </w:rPr>
        <w:t>………………………….</w:t>
      </w:r>
      <w:r w:rsidRPr="00C67507">
        <w:rPr>
          <w:rFonts w:ascii="Calibri" w:hAnsi="Calibri"/>
          <w:sz w:val="22"/>
          <w:szCs w:val="22"/>
        </w:rPr>
        <w:t>.</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6D912E29" w14:textId="35CCA0F7" w:rsidR="00FD7E74" w:rsidRPr="00B44468" w:rsidRDefault="00FD7E74"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Cena </w:t>
      </w:r>
      <w:r w:rsidR="006F5A15" w:rsidRPr="00B44468">
        <w:rPr>
          <w:rFonts w:ascii="Calibri" w:hAnsi="Calibri"/>
          <w:sz w:val="22"/>
          <w:szCs w:val="22"/>
        </w:rPr>
        <w:t xml:space="preserve">za </w:t>
      </w:r>
      <w:r w:rsidR="003220BD" w:rsidRPr="00B44468">
        <w:rPr>
          <w:rFonts w:ascii="Calibri" w:hAnsi="Calibri"/>
          <w:sz w:val="22"/>
          <w:szCs w:val="22"/>
        </w:rPr>
        <w:t xml:space="preserve">1 </w:t>
      </w:r>
      <w:r w:rsidR="00C67507">
        <w:rPr>
          <w:rFonts w:ascii="Calibri" w:hAnsi="Calibri"/>
          <w:sz w:val="22"/>
          <w:szCs w:val="22"/>
        </w:rPr>
        <w:t xml:space="preserve">hodinu </w:t>
      </w:r>
      <w:r w:rsidR="006F5A15" w:rsidRPr="00B44468">
        <w:rPr>
          <w:rFonts w:ascii="Calibri" w:hAnsi="Calibri"/>
          <w:sz w:val="22"/>
          <w:szCs w:val="22"/>
        </w:rPr>
        <w:t xml:space="preserve">poskytování </w:t>
      </w:r>
      <w:r w:rsidR="00C67507">
        <w:rPr>
          <w:rFonts w:ascii="Calibri" w:hAnsi="Calibri"/>
          <w:sz w:val="22"/>
          <w:szCs w:val="22"/>
        </w:rPr>
        <w:t xml:space="preserve">mechanických prací </w:t>
      </w:r>
      <w:r w:rsidR="003220BD" w:rsidRPr="00B44468">
        <w:rPr>
          <w:rFonts w:ascii="Calibri" w:hAnsi="Calibri"/>
          <w:sz w:val="22"/>
          <w:szCs w:val="22"/>
        </w:rPr>
        <w:t>v míst</w:t>
      </w:r>
      <w:r w:rsidR="0058629C" w:rsidRPr="00B44468">
        <w:rPr>
          <w:rFonts w:ascii="Calibri" w:hAnsi="Calibri"/>
          <w:sz w:val="22"/>
          <w:szCs w:val="22"/>
        </w:rPr>
        <w:t>ě</w:t>
      </w:r>
      <w:r w:rsidR="003220BD" w:rsidRPr="00B44468">
        <w:rPr>
          <w:rFonts w:ascii="Calibri" w:hAnsi="Calibri"/>
          <w:sz w:val="22"/>
          <w:szCs w:val="22"/>
        </w:rPr>
        <w:t xml:space="preserve"> plnění</w:t>
      </w:r>
      <w:r w:rsidR="0058629C" w:rsidRPr="00B44468">
        <w:rPr>
          <w:rFonts w:ascii="Calibri" w:hAnsi="Calibri"/>
          <w:sz w:val="22"/>
          <w:szCs w:val="22"/>
        </w:rPr>
        <w:t xml:space="preserve"> </w:t>
      </w:r>
      <w:r w:rsidRPr="00B44468">
        <w:rPr>
          <w:rFonts w:ascii="Calibri" w:hAnsi="Calibri"/>
          <w:sz w:val="22"/>
          <w:szCs w:val="22"/>
        </w:rPr>
        <w:t>byla dohod</w:t>
      </w:r>
      <w:r w:rsidR="001670CA" w:rsidRPr="00B44468">
        <w:rPr>
          <w:rFonts w:ascii="Calibri" w:hAnsi="Calibri"/>
          <w:sz w:val="22"/>
          <w:szCs w:val="22"/>
        </w:rPr>
        <w:t>ou smluvních stran stanovena na:</w:t>
      </w:r>
    </w:p>
    <w:p w14:paraId="75A4D673" w14:textId="77777777" w:rsidR="00DB0ACC" w:rsidRPr="00F27EF5" w:rsidRDefault="00DB0ACC" w:rsidP="007B59A5">
      <w:pPr>
        <w:pStyle w:val="Seznam0"/>
        <w:ind w:left="2832" w:firstLine="426"/>
        <w:rPr>
          <w:rFonts w:asciiTheme="minorHAnsi" w:hAnsiTheme="minorHAnsi"/>
          <w:sz w:val="22"/>
          <w:szCs w:val="22"/>
        </w:rPr>
      </w:pPr>
    </w:p>
    <w:p w14:paraId="4FC3E7D9" w14:textId="77777777" w:rsidR="00DB0ACC" w:rsidRPr="00036B80" w:rsidRDefault="00F35FEF" w:rsidP="0058629C">
      <w:pPr>
        <w:pStyle w:val="Seznam0"/>
        <w:ind w:firstLine="709"/>
        <w:rPr>
          <w:rFonts w:asciiTheme="minorHAnsi" w:hAnsiTheme="minorHAnsi"/>
          <w:color w:val="000000"/>
          <w:sz w:val="22"/>
          <w:szCs w:val="22"/>
        </w:rPr>
      </w:pPr>
      <w:r w:rsidRPr="00036B80">
        <w:rPr>
          <w:rFonts w:asciiTheme="minorHAnsi" w:hAnsiTheme="minorHAnsi"/>
          <w:color w:val="000000"/>
          <w:sz w:val="22"/>
          <w:szCs w:val="22"/>
        </w:rPr>
        <w:t>C</w:t>
      </w:r>
      <w:r w:rsidR="00DB0ACC" w:rsidRPr="00036B80">
        <w:rPr>
          <w:rFonts w:asciiTheme="minorHAnsi" w:hAnsiTheme="minorHAnsi"/>
          <w:color w:val="000000"/>
          <w:sz w:val="22"/>
          <w:szCs w:val="22"/>
        </w:rPr>
        <w:t>elková cena bez DPH</w:t>
      </w:r>
      <w:r w:rsidR="0058629C" w:rsidRPr="00036B80">
        <w:rPr>
          <w:rFonts w:asciiTheme="minorHAnsi" w:hAnsiTheme="minorHAnsi"/>
          <w:color w:val="000000"/>
          <w:sz w:val="22"/>
          <w:szCs w:val="22"/>
        </w:rPr>
        <w:t>:</w:t>
      </w:r>
      <w:r w:rsidR="00DB0ACC" w:rsidRPr="00036B80">
        <w:rPr>
          <w:rFonts w:asciiTheme="minorHAnsi" w:hAnsiTheme="minorHAnsi"/>
          <w:color w:val="000000"/>
          <w:sz w:val="22"/>
          <w:szCs w:val="22"/>
        </w:rPr>
        <w:tab/>
      </w:r>
      <w:r w:rsidR="001670CA" w:rsidRPr="00036B80">
        <w:rPr>
          <w:rFonts w:asciiTheme="minorHAnsi" w:hAnsiTheme="minorHAnsi"/>
          <w:color w:val="000000"/>
          <w:sz w:val="22"/>
          <w:szCs w:val="22"/>
        </w:rPr>
        <w:tab/>
      </w:r>
      <w:r w:rsidR="001670CA" w:rsidRPr="00036B80">
        <w:rPr>
          <w:rFonts w:asciiTheme="minorHAnsi" w:hAnsiTheme="minorHAnsi"/>
          <w:color w:val="000000"/>
          <w:sz w:val="22"/>
          <w:szCs w:val="22"/>
        </w:rPr>
        <w:tab/>
      </w:r>
      <w:r w:rsidR="00DB0ACC" w:rsidRPr="00036B80">
        <w:rPr>
          <w:rFonts w:asciiTheme="minorHAnsi" w:hAnsiTheme="minorHAnsi"/>
          <w:color w:val="000000"/>
          <w:sz w:val="22"/>
          <w:szCs w:val="22"/>
        </w:rPr>
        <w:tab/>
      </w:r>
      <w:r w:rsidR="00D5441E" w:rsidRPr="00036B80">
        <w:rPr>
          <w:rFonts w:asciiTheme="minorHAnsi" w:hAnsiTheme="minorHAnsi"/>
          <w:color w:val="000000"/>
          <w:sz w:val="22"/>
          <w:szCs w:val="22"/>
        </w:rPr>
        <w:t xml:space="preserve">,- </w:t>
      </w:r>
      <w:r w:rsidR="00DB0ACC" w:rsidRPr="00036B80">
        <w:rPr>
          <w:rFonts w:asciiTheme="minorHAnsi" w:hAnsiTheme="minorHAnsi"/>
          <w:color w:val="000000"/>
          <w:sz w:val="22"/>
          <w:szCs w:val="22"/>
        </w:rPr>
        <w:t>Kč</w:t>
      </w:r>
    </w:p>
    <w:p w14:paraId="29A2433B" w14:textId="77777777" w:rsidR="0058629C" w:rsidRPr="00036B80" w:rsidRDefault="0058629C" w:rsidP="0058629C">
      <w:pPr>
        <w:pStyle w:val="Seznam0"/>
        <w:ind w:left="709"/>
        <w:rPr>
          <w:rFonts w:asciiTheme="minorHAnsi" w:hAnsiTheme="minorHAnsi"/>
          <w:color w:val="000000"/>
          <w:sz w:val="22"/>
          <w:szCs w:val="22"/>
        </w:rPr>
      </w:pPr>
    </w:p>
    <w:p w14:paraId="50F9E847" w14:textId="2964925B" w:rsidR="00DB0ACC" w:rsidRPr="00036B80" w:rsidRDefault="00DB0ACC" w:rsidP="0058629C">
      <w:pPr>
        <w:pStyle w:val="Seznam0"/>
        <w:ind w:left="709"/>
        <w:rPr>
          <w:rFonts w:asciiTheme="minorHAnsi" w:hAnsiTheme="minorHAnsi"/>
          <w:color w:val="000000"/>
          <w:sz w:val="22"/>
          <w:szCs w:val="22"/>
        </w:rPr>
      </w:pPr>
      <w:r w:rsidRPr="00036B80">
        <w:rPr>
          <w:rFonts w:asciiTheme="minorHAnsi" w:hAnsiTheme="minorHAnsi"/>
          <w:color w:val="000000"/>
          <w:sz w:val="22"/>
          <w:szCs w:val="22"/>
        </w:rPr>
        <w:t>DPH</w:t>
      </w:r>
      <w:r w:rsidR="0058629C" w:rsidRPr="00036B80">
        <w:rPr>
          <w:rFonts w:asciiTheme="minorHAnsi" w:hAnsiTheme="minorHAnsi"/>
          <w:color w:val="000000"/>
          <w:sz w:val="22"/>
          <w:szCs w:val="22"/>
        </w:rPr>
        <w:t xml:space="preserve"> 21</w:t>
      </w:r>
      <w:r w:rsidR="00C67507">
        <w:rPr>
          <w:rFonts w:asciiTheme="minorHAnsi" w:hAnsiTheme="minorHAnsi"/>
          <w:color w:val="000000"/>
          <w:sz w:val="22"/>
          <w:szCs w:val="22"/>
        </w:rPr>
        <w:t xml:space="preserve"> </w:t>
      </w:r>
      <w:r w:rsidR="0058629C" w:rsidRPr="00036B80">
        <w:rPr>
          <w:rFonts w:asciiTheme="minorHAnsi" w:hAnsiTheme="minorHAnsi"/>
          <w:color w:val="000000"/>
          <w:sz w:val="22"/>
          <w:szCs w:val="22"/>
        </w:rPr>
        <w:t>%:</w:t>
      </w:r>
      <w:r w:rsidR="00B6419A" w:rsidRPr="00036B80">
        <w:rPr>
          <w:rFonts w:asciiTheme="minorHAnsi" w:hAnsiTheme="minorHAnsi"/>
          <w:color w:val="000000"/>
          <w:sz w:val="22"/>
          <w:szCs w:val="22"/>
        </w:rPr>
        <w:tab/>
      </w:r>
      <w:r w:rsidRPr="00036B80">
        <w:rPr>
          <w:rFonts w:asciiTheme="minorHAnsi" w:hAnsiTheme="minorHAnsi"/>
          <w:color w:val="000000"/>
          <w:sz w:val="22"/>
          <w:szCs w:val="22"/>
        </w:rPr>
        <w:tab/>
      </w:r>
      <w:r w:rsidRPr="00036B80">
        <w:rPr>
          <w:rFonts w:asciiTheme="minorHAnsi" w:hAnsiTheme="minorHAnsi"/>
          <w:color w:val="000000"/>
          <w:sz w:val="22"/>
          <w:szCs w:val="22"/>
        </w:rPr>
        <w:tab/>
      </w:r>
      <w:r w:rsidRPr="00036B80">
        <w:rPr>
          <w:rFonts w:asciiTheme="minorHAnsi" w:hAnsiTheme="minorHAnsi"/>
          <w:color w:val="000000"/>
          <w:sz w:val="22"/>
          <w:szCs w:val="22"/>
        </w:rPr>
        <w:tab/>
      </w:r>
      <w:r w:rsidR="0058629C" w:rsidRPr="00036B80">
        <w:rPr>
          <w:rFonts w:asciiTheme="minorHAnsi" w:hAnsiTheme="minorHAnsi"/>
          <w:color w:val="000000"/>
          <w:sz w:val="22"/>
          <w:szCs w:val="22"/>
        </w:rPr>
        <w:tab/>
      </w:r>
      <w:r w:rsidR="00D5441E" w:rsidRPr="00036B80">
        <w:rPr>
          <w:rFonts w:asciiTheme="minorHAnsi" w:hAnsiTheme="minorHAnsi"/>
          <w:color w:val="000000"/>
          <w:sz w:val="22"/>
          <w:szCs w:val="22"/>
        </w:rPr>
        <w:t xml:space="preserve">,- </w:t>
      </w:r>
      <w:r w:rsidRPr="00036B80">
        <w:rPr>
          <w:rFonts w:asciiTheme="minorHAnsi" w:hAnsiTheme="minorHAnsi"/>
          <w:color w:val="000000"/>
          <w:sz w:val="22"/>
          <w:szCs w:val="22"/>
        </w:rPr>
        <w:t>Kč</w:t>
      </w:r>
    </w:p>
    <w:p w14:paraId="1E50CE53" w14:textId="77777777" w:rsidR="0058629C" w:rsidRPr="00036B80" w:rsidRDefault="0058629C" w:rsidP="0058629C">
      <w:pPr>
        <w:pStyle w:val="Seznam0"/>
        <w:ind w:firstLine="709"/>
        <w:rPr>
          <w:rFonts w:asciiTheme="minorHAnsi" w:hAnsiTheme="minorHAnsi"/>
          <w:color w:val="000000"/>
          <w:sz w:val="22"/>
          <w:szCs w:val="22"/>
        </w:rPr>
      </w:pPr>
    </w:p>
    <w:p w14:paraId="1D081A86" w14:textId="77777777" w:rsidR="00DB0ACC" w:rsidRPr="00036B80" w:rsidRDefault="001670CA" w:rsidP="0058629C">
      <w:pPr>
        <w:pStyle w:val="Seznam0"/>
        <w:ind w:firstLine="709"/>
        <w:rPr>
          <w:rFonts w:asciiTheme="minorHAnsi" w:hAnsiTheme="minorHAnsi"/>
          <w:color w:val="000000"/>
          <w:sz w:val="22"/>
          <w:szCs w:val="22"/>
        </w:rPr>
      </w:pPr>
      <w:r w:rsidRPr="00036B80">
        <w:rPr>
          <w:rFonts w:asciiTheme="minorHAnsi" w:hAnsiTheme="minorHAnsi"/>
          <w:color w:val="000000"/>
          <w:sz w:val="22"/>
          <w:szCs w:val="22"/>
        </w:rPr>
        <w:t>C</w:t>
      </w:r>
      <w:r w:rsidR="0058629C" w:rsidRPr="00036B80">
        <w:rPr>
          <w:rFonts w:asciiTheme="minorHAnsi" w:hAnsiTheme="minorHAnsi"/>
          <w:color w:val="000000"/>
          <w:sz w:val="22"/>
          <w:szCs w:val="22"/>
        </w:rPr>
        <w:t>elková cena včetně</w:t>
      </w:r>
      <w:r w:rsidR="00DB0ACC" w:rsidRPr="00036B80">
        <w:rPr>
          <w:rFonts w:asciiTheme="minorHAnsi" w:hAnsiTheme="minorHAnsi"/>
          <w:color w:val="000000"/>
          <w:sz w:val="22"/>
          <w:szCs w:val="22"/>
        </w:rPr>
        <w:t xml:space="preserve"> DPH </w:t>
      </w:r>
      <w:r w:rsidR="00DB0ACC" w:rsidRPr="00036B80">
        <w:rPr>
          <w:rFonts w:asciiTheme="minorHAnsi" w:hAnsiTheme="minorHAnsi"/>
          <w:color w:val="000000"/>
          <w:sz w:val="22"/>
          <w:szCs w:val="22"/>
        </w:rPr>
        <w:tab/>
      </w:r>
      <w:r w:rsidRPr="00036B80">
        <w:rPr>
          <w:rFonts w:asciiTheme="minorHAnsi" w:hAnsiTheme="minorHAnsi"/>
          <w:color w:val="000000"/>
          <w:sz w:val="22"/>
          <w:szCs w:val="22"/>
        </w:rPr>
        <w:tab/>
      </w:r>
      <w:r w:rsidR="00DB0ACC" w:rsidRPr="00036B80">
        <w:rPr>
          <w:rFonts w:asciiTheme="minorHAnsi" w:hAnsiTheme="minorHAnsi"/>
          <w:color w:val="000000"/>
          <w:sz w:val="22"/>
          <w:szCs w:val="22"/>
        </w:rPr>
        <w:tab/>
      </w:r>
      <w:r w:rsidR="00D5441E" w:rsidRPr="00036B80">
        <w:rPr>
          <w:rFonts w:asciiTheme="minorHAnsi" w:hAnsiTheme="minorHAnsi"/>
          <w:color w:val="000000"/>
          <w:sz w:val="22"/>
          <w:szCs w:val="22"/>
        </w:rPr>
        <w:t xml:space="preserve">,- </w:t>
      </w:r>
      <w:r w:rsidR="00DB0ACC" w:rsidRPr="00036B80">
        <w:rPr>
          <w:rFonts w:asciiTheme="minorHAnsi" w:hAnsiTheme="minorHAnsi"/>
          <w:color w:val="000000"/>
          <w:sz w:val="22"/>
          <w:szCs w:val="22"/>
        </w:rPr>
        <w:t>Kč</w:t>
      </w:r>
    </w:p>
    <w:p w14:paraId="5AEE4E62" w14:textId="77777777" w:rsidR="00220AB5" w:rsidRPr="00F27EF5" w:rsidRDefault="00220AB5" w:rsidP="00C0428D">
      <w:pPr>
        <w:pStyle w:val="Seznam0"/>
        <w:ind w:left="991" w:firstLine="426"/>
        <w:rPr>
          <w:rFonts w:asciiTheme="minorHAnsi" w:hAnsiTheme="minorHAnsi"/>
          <w:bCs/>
          <w:color w:val="000000"/>
          <w:sz w:val="22"/>
          <w:szCs w:val="22"/>
        </w:rPr>
      </w:pPr>
    </w:p>
    <w:p w14:paraId="0341FF4A" w14:textId="77777777" w:rsidR="00333436" w:rsidRPr="00B44468" w:rsidRDefault="0058629C"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Uvedená cena</w:t>
      </w:r>
      <w:r w:rsidR="00736F31" w:rsidRPr="00B44468">
        <w:rPr>
          <w:rFonts w:ascii="Calibri" w:hAnsi="Calibri"/>
          <w:sz w:val="22"/>
          <w:szCs w:val="22"/>
        </w:rPr>
        <w:t xml:space="preserve"> </w:t>
      </w:r>
      <w:r w:rsidR="001670CA" w:rsidRPr="00B44468">
        <w:rPr>
          <w:rFonts w:ascii="Calibri" w:hAnsi="Calibri"/>
          <w:sz w:val="22"/>
          <w:szCs w:val="22"/>
        </w:rPr>
        <w:t>je cenou nejvýše přípustnou</w:t>
      </w:r>
      <w:r w:rsidRPr="00B44468">
        <w:rPr>
          <w:rFonts w:ascii="Calibri" w:hAnsi="Calibri"/>
          <w:sz w:val="22"/>
          <w:szCs w:val="22"/>
        </w:rPr>
        <w:t>,</w:t>
      </w:r>
      <w:r w:rsidR="001670CA" w:rsidRPr="00B44468">
        <w:rPr>
          <w:rFonts w:ascii="Calibri" w:hAnsi="Calibri"/>
          <w:sz w:val="22"/>
          <w:szCs w:val="22"/>
        </w:rPr>
        <w:t xml:space="preserve"> </w:t>
      </w:r>
      <w:r w:rsidR="004D797B">
        <w:rPr>
          <w:rFonts w:ascii="Calibri" w:hAnsi="Calibri"/>
          <w:sz w:val="22"/>
          <w:szCs w:val="22"/>
        </w:rPr>
        <w:t>zahrnuje</w:t>
      </w:r>
      <w:r w:rsidR="001670CA" w:rsidRPr="00B44468">
        <w:rPr>
          <w:rFonts w:ascii="Calibri" w:hAnsi="Calibri"/>
          <w:sz w:val="22"/>
          <w:szCs w:val="22"/>
        </w:rPr>
        <w:t xml:space="preserve"> veškeré náklady </w:t>
      </w:r>
      <w:r w:rsidR="00333436" w:rsidRPr="00B44468">
        <w:rPr>
          <w:rFonts w:ascii="Calibri" w:hAnsi="Calibri"/>
          <w:sz w:val="22"/>
          <w:szCs w:val="22"/>
        </w:rPr>
        <w:t>a vedlejší výkony nutné</w:t>
      </w:r>
      <w:r w:rsidR="001670CA" w:rsidRPr="00B44468">
        <w:rPr>
          <w:rFonts w:ascii="Calibri" w:hAnsi="Calibri"/>
          <w:sz w:val="22"/>
          <w:szCs w:val="22"/>
        </w:rPr>
        <w:t xml:space="preserve"> k</w:t>
      </w:r>
      <w:r w:rsidR="00333436" w:rsidRPr="00B44468">
        <w:rPr>
          <w:rFonts w:ascii="Calibri" w:hAnsi="Calibri"/>
          <w:sz w:val="22"/>
          <w:szCs w:val="22"/>
        </w:rPr>
        <w:t xml:space="preserve"> řádnému </w:t>
      </w:r>
      <w:r w:rsidR="006F5A15" w:rsidRPr="00B44468">
        <w:rPr>
          <w:rFonts w:ascii="Calibri" w:hAnsi="Calibri"/>
          <w:sz w:val="22"/>
          <w:szCs w:val="22"/>
        </w:rPr>
        <w:t>poskyto</w:t>
      </w:r>
      <w:r w:rsidR="000253FA" w:rsidRPr="00B44468">
        <w:rPr>
          <w:rFonts w:ascii="Calibri" w:hAnsi="Calibri"/>
          <w:sz w:val="22"/>
          <w:szCs w:val="22"/>
        </w:rPr>
        <w:t>vání služeb</w:t>
      </w:r>
      <w:r w:rsidRPr="00B44468">
        <w:rPr>
          <w:rFonts w:ascii="Calibri" w:hAnsi="Calibri"/>
          <w:sz w:val="22"/>
          <w:szCs w:val="22"/>
        </w:rPr>
        <w:t xml:space="preserve"> </w:t>
      </w:r>
      <w:r w:rsidR="0091601C" w:rsidRPr="00B44468">
        <w:rPr>
          <w:rFonts w:ascii="Calibri" w:hAnsi="Calibri"/>
          <w:sz w:val="22"/>
          <w:szCs w:val="22"/>
        </w:rPr>
        <w:t>a nelze j</w:t>
      </w:r>
      <w:r w:rsidR="00BA5DFD" w:rsidRPr="00B44468">
        <w:rPr>
          <w:rFonts w:ascii="Calibri" w:hAnsi="Calibri"/>
          <w:sz w:val="22"/>
          <w:szCs w:val="22"/>
        </w:rPr>
        <w:t>i</w:t>
      </w:r>
      <w:r w:rsidR="0091601C" w:rsidRPr="00B44468">
        <w:rPr>
          <w:rFonts w:ascii="Calibri" w:hAnsi="Calibri"/>
          <w:sz w:val="22"/>
          <w:szCs w:val="22"/>
        </w:rPr>
        <w:t xml:space="preserve"> zvýšit ani pod vlivem změny cen vs</w:t>
      </w:r>
      <w:r w:rsidRPr="00B44468">
        <w:rPr>
          <w:rFonts w:ascii="Calibri" w:hAnsi="Calibri"/>
          <w:sz w:val="22"/>
          <w:szCs w:val="22"/>
        </w:rPr>
        <w:t>tupů</w:t>
      </w:r>
      <w:r w:rsidR="0091601C" w:rsidRPr="00B44468">
        <w:rPr>
          <w:rFonts w:ascii="Calibri" w:hAnsi="Calibri"/>
          <w:sz w:val="22"/>
          <w:szCs w:val="22"/>
        </w:rPr>
        <w:t xml:space="preserve"> nebo jiných vnějších podmínek.</w:t>
      </w:r>
    </w:p>
    <w:p w14:paraId="15EB6CC3" w14:textId="77777777" w:rsidR="009454F0" w:rsidRPr="00B44468" w:rsidRDefault="000253FA"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01179BCC"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7"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r w:rsidR="00C67507">
        <w:rPr>
          <w:rFonts w:ascii="Calibri" w:hAnsi="Calibri"/>
          <w:sz w:val="22"/>
        </w:rPr>
        <w:t xml:space="preserve"> Faktura bude vystavena vždy na každé vozidlo zvlášť a bude obsahovat RZ vozidla a jméno přebírajícího. </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0FF1FD15" w14:textId="77777777" w:rsidR="00C67507" w:rsidRDefault="00C67507" w:rsidP="00036B80">
      <w:pPr>
        <w:jc w:val="center"/>
        <w:rPr>
          <w:rFonts w:ascii="Calibri" w:hAnsi="Calibri"/>
          <w:b/>
          <w:sz w:val="22"/>
        </w:rPr>
      </w:pPr>
    </w:p>
    <w:p w14:paraId="381C6B24" w14:textId="77777777" w:rsidR="00C67507" w:rsidRDefault="00C67507" w:rsidP="00036B80">
      <w:pPr>
        <w:jc w:val="center"/>
        <w:rPr>
          <w:rFonts w:ascii="Calibri" w:hAnsi="Calibri"/>
          <w:b/>
          <w:sz w:val="22"/>
        </w:rPr>
      </w:pPr>
    </w:p>
    <w:p w14:paraId="71289B81" w14:textId="0647EA3E" w:rsidR="00036B80" w:rsidRPr="00036B80" w:rsidRDefault="00036B80" w:rsidP="00036B80">
      <w:pPr>
        <w:jc w:val="center"/>
        <w:rPr>
          <w:rFonts w:ascii="Calibri" w:hAnsi="Calibri"/>
          <w:b/>
          <w:sz w:val="22"/>
        </w:rPr>
      </w:pPr>
      <w:r w:rsidRPr="00036B80">
        <w:rPr>
          <w:rFonts w:ascii="Calibri" w:hAnsi="Calibri"/>
          <w:b/>
          <w:sz w:val="22"/>
        </w:rPr>
        <w:t>VI.</w:t>
      </w: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4057A7"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72482A37" w14:textId="77777777" w:rsidR="00036B80" w:rsidRDefault="00036B80" w:rsidP="00036B80">
      <w:pPr>
        <w:pStyle w:val="Seznam0"/>
        <w:ind w:left="709"/>
        <w:rPr>
          <w:rFonts w:ascii="Calibri" w:hAnsi="Calibri"/>
          <w:sz w:val="22"/>
        </w:rPr>
      </w:pPr>
    </w:p>
    <w:p w14:paraId="00657F50" w14:textId="77777777" w:rsidR="00C67507" w:rsidRPr="004F515E" w:rsidRDefault="00C67507" w:rsidP="00036B80">
      <w:pPr>
        <w:pStyle w:val="Seznam0"/>
        <w:ind w:left="709"/>
        <w:rPr>
          <w:rFonts w:ascii="Calibri" w:hAnsi="Calibri"/>
          <w:sz w:val="22"/>
        </w:rPr>
      </w:pPr>
    </w:p>
    <w:p w14:paraId="6CD908CA" w14:textId="77777777" w:rsidR="00036B80" w:rsidRPr="00036B80" w:rsidRDefault="00036B80" w:rsidP="00036B80">
      <w:pPr>
        <w:jc w:val="center"/>
        <w:rPr>
          <w:rFonts w:ascii="Calibri" w:hAnsi="Calibri"/>
          <w:b/>
          <w:sz w:val="22"/>
        </w:rPr>
      </w:pPr>
      <w:r>
        <w:rPr>
          <w:rFonts w:ascii="Calibri" w:hAnsi="Calibri"/>
          <w:b/>
          <w:sz w:val="22"/>
        </w:rPr>
        <w:t>VII.</w:t>
      </w:r>
    </w:p>
    <w:p w14:paraId="5D3321D2" w14:textId="77777777" w:rsidR="00036B80" w:rsidRDefault="00036B80" w:rsidP="00036B80">
      <w:pPr>
        <w:jc w:val="center"/>
        <w:rPr>
          <w:rFonts w:ascii="Calibri" w:hAnsi="Calibri"/>
          <w:b/>
          <w:sz w:val="22"/>
        </w:rPr>
      </w:pPr>
      <w:r w:rsidRPr="004F515E">
        <w:rPr>
          <w:rFonts w:ascii="Calibri" w:hAnsi="Calibri"/>
          <w:b/>
          <w:sz w:val="22"/>
        </w:rPr>
        <w:t xml:space="preserve">Předání a převzetí </w:t>
      </w:r>
      <w:r>
        <w:rPr>
          <w:rFonts w:ascii="Calibri" w:hAnsi="Calibri"/>
          <w:b/>
          <w:sz w:val="22"/>
        </w:rPr>
        <w:t>služby</w:t>
      </w:r>
    </w:p>
    <w:p w14:paraId="0DA5599F" w14:textId="77777777" w:rsidR="00036B80" w:rsidRPr="004F515E" w:rsidRDefault="00036B80" w:rsidP="00036B80">
      <w:pPr>
        <w:jc w:val="center"/>
        <w:rPr>
          <w:rFonts w:ascii="Calibri" w:hAnsi="Calibri"/>
          <w:b/>
          <w:sz w:val="22"/>
        </w:rPr>
      </w:pPr>
    </w:p>
    <w:p w14:paraId="149BA575" w14:textId="438C455E" w:rsidR="007902DB" w:rsidRPr="00623731" w:rsidRDefault="007902DB" w:rsidP="007902DB">
      <w:pPr>
        <w:pStyle w:val="Odstavecseseznamem"/>
        <w:numPr>
          <w:ilvl w:val="0"/>
          <w:numId w:val="32"/>
        </w:numPr>
        <w:rPr>
          <w:rFonts w:ascii="Calibri" w:hAnsi="Calibri"/>
          <w:sz w:val="22"/>
        </w:rPr>
      </w:pPr>
      <w:r w:rsidRPr="00623731">
        <w:rPr>
          <w:rFonts w:ascii="Calibri" w:hAnsi="Calibri"/>
          <w:sz w:val="22"/>
        </w:rPr>
        <w:t xml:space="preserve">K předání vozidla k poskytnutí služeb dojde na základě objednávky </w:t>
      </w:r>
      <w:r>
        <w:rPr>
          <w:rFonts w:ascii="Calibri" w:hAnsi="Calibri"/>
          <w:sz w:val="22"/>
        </w:rPr>
        <w:t>učiněné</w:t>
      </w:r>
      <w:r w:rsidRPr="00623731">
        <w:rPr>
          <w:rFonts w:ascii="Calibri" w:hAnsi="Calibri"/>
          <w:sz w:val="22"/>
        </w:rPr>
        <w:t xml:space="preserve"> telefonicky. Oznámení opravy, specifikace závad, předání a převzetí </w:t>
      </w:r>
      <w:r>
        <w:rPr>
          <w:rFonts w:ascii="Calibri" w:hAnsi="Calibri"/>
          <w:sz w:val="22"/>
        </w:rPr>
        <w:t>mechanismu</w:t>
      </w:r>
      <w:r w:rsidRPr="00623731">
        <w:rPr>
          <w:rFonts w:ascii="Calibri" w:hAnsi="Calibri"/>
          <w:sz w:val="22"/>
        </w:rPr>
        <w:t xml:space="preserve"> k opravě, jakož i předání a převzetí opraveného vozidla, musí být písemně zaznamenáno. </w:t>
      </w:r>
    </w:p>
    <w:p w14:paraId="145F3FC1" w14:textId="0FD9F4E8" w:rsidR="007902DB" w:rsidRPr="00991F48" w:rsidRDefault="007902DB" w:rsidP="007902DB">
      <w:pPr>
        <w:pStyle w:val="Zkladntext3"/>
        <w:numPr>
          <w:ilvl w:val="0"/>
          <w:numId w:val="32"/>
        </w:numPr>
        <w:tabs>
          <w:tab w:val="left" w:pos="709"/>
        </w:tabs>
        <w:spacing w:after="0" w:line="20" w:lineRule="atLeast"/>
        <w:rPr>
          <w:rFonts w:ascii="Calibri" w:hAnsi="Calibri"/>
          <w:b/>
          <w:sz w:val="22"/>
          <w:szCs w:val="22"/>
        </w:rPr>
      </w:pPr>
      <w:r w:rsidRPr="00623731">
        <w:rPr>
          <w:rFonts w:ascii="Calibri" w:hAnsi="Calibri"/>
          <w:sz w:val="22"/>
          <w:szCs w:val="22"/>
        </w:rPr>
        <w:t xml:space="preserve">Poskytovatel je povinen zahájit poskytování služeb nejpozději do </w:t>
      </w:r>
      <w:r>
        <w:rPr>
          <w:rFonts w:ascii="Calibri" w:hAnsi="Calibri"/>
          <w:sz w:val="22"/>
          <w:szCs w:val="22"/>
        </w:rPr>
        <w:t>48 hodin</w:t>
      </w:r>
      <w:r w:rsidRPr="00623731">
        <w:rPr>
          <w:rFonts w:ascii="Calibri" w:hAnsi="Calibri"/>
          <w:sz w:val="22"/>
          <w:szCs w:val="22"/>
        </w:rPr>
        <w:t xml:space="preserve"> od obdržení objednávky.</w:t>
      </w:r>
    </w:p>
    <w:p w14:paraId="06A29A6C" w14:textId="0439C59E" w:rsidR="007902DB" w:rsidRPr="00FE1DF6" w:rsidRDefault="007902DB" w:rsidP="007902DB">
      <w:pPr>
        <w:pStyle w:val="Zkladntext3"/>
        <w:numPr>
          <w:ilvl w:val="0"/>
          <w:numId w:val="32"/>
        </w:numPr>
        <w:tabs>
          <w:tab w:val="left" w:pos="709"/>
        </w:tabs>
        <w:spacing w:after="0" w:line="20" w:lineRule="atLeast"/>
        <w:rPr>
          <w:rStyle w:val="Hypertextovodkaz"/>
          <w:rFonts w:ascii="Calibri" w:hAnsi="Calibri"/>
          <w:b/>
          <w:color w:val="auto"/>
          <w:sz w:val="22"/>
          <w:szCs w:val="22"/>
          <w:u w:val="none"/>
        </w:rPr>
      </w:pPr>
      <w:r w:rsidRPr="00FE1DF6">
        <w:rPr>
          <w:rFonts w:ascii="Calibri" w:hAnsi="Calibri"/>
          <w:sz w:val="22"/>
          <w:szCs w:val="22"/>
        </w:rPr>
        <w:t xml:space="preserve">K předání a převzetí vozidla je jménem objednatele oprávněn Mgr. Miloš Bartoš, tel. +420 607 797 979, e-mail: </w:t>
      </w:r>
      <w:hyperlink r:id="rId8" w:history="1">
        <w:r w:rsidRPr="00FE1DF6">
          <w:rPr>
            <w:rStyle w:val="Hypertextovodkaz"/>
            <w:rFonts w:ascii="Calibri" w:hAnsi="Calibri"/>
            <w:color w:val="auto"/>
            <w:sz w:val="22"/>
            <w:szCs w:val="22"/>
            <w:u w:val="none"/>
          </w:rPr>
          <w:t>bartos@bkom.cz</w:t>
        </w:r>
      </w:hyperlink>
      <w:r>
        <w:rPr>
          <w:rStyle w:val="Hypertextovodkaz"/>
          <w:rFonts w:ascii="Calibri" w:hAnsi="Calibri"/>
          <w:color w:val="auto"/>
          <w:sz w:val="22"/>
          <w:szCs w:val="22"/>
          <w:u w:val="none"/>
        </w:rPr>
        <w:t xml:space="preserve">. </w:t>
      </w:r>
    </w:p>
    <w:p w14:paraId="2AE768E5" w14:textId="77777777" w:rsidR="007902DB" w:rsidRDefault="007902DB" w:rsidP="007902DB">
      <w:pPr>
        <w:pStyle w:val="Seznam0"/>
        <w:numPr>
          <w:ilvl w:val="0"/>
          <w:numId w:val="32"/>
        </w:numPr>
        <w:rPr>
          <w:rFonts w:asciiTheme="minorHAnsi" w:hAnsiTheme="minorHAnsi" w:cstheme="minorHAnsi"/>
          <w:sz w:val="22"/>
        </w:rPr>
      </w:pPr>
      <w:r w:rsidRPr="00B05F8B">
        <w:rPr>
          <w:rFonts w:asciiTheme="minorHAnsi" w:hAnsiTheme="minorHAnsi" w:cstheme="minorHAnsi"/>
          <w:sz w:val="22"/>
        </w:rPr>
        <w:lastRenderedPageBreak/>
        <w:t xml:space="preserve">Kontaktní osobou poskytovatele je </w:t>
      </w:r>
      <w:r w:rsidRPr="00B05F8B">
        <w:rPr>
          <w:rFonts w:asciiTheme="minorHAnsi" w:hAnsiTheme="minorHAnsi" w:cstheme="minorHAnsi"/>
          <w:sz w:val="22"/>
          <w:highlight w:val="yellow"/>
        </w:rPr>
        <w:t>……………………….</w:t>
      </w:r>
      <w:r w:rsidRPr="00B05F8B">
        <w:rPr>
          <w:rFonts w:asciiTheme="minorHAnsi" w:hAnsiTheme="minorHAnsi" w:cstheme="minorHAnsi"/>
          <w:sz w:val="22"/>
        </w:rPr>
        <w:t xml:space="preserve"> tel. </w:t>
      </w:r>
      <w:r w:rsidRPr="00B05F8B">
        <w:rPr>
          <w:rFonts w:asciiTheme="minorHAnsi" w:hAnsiTheme="minorHAnsi" w:cstheme="minorHAnsi"/>
          <w:sz w:val="22"/>
          <w:highlight w:val="yellow"/>
        </w:rPr>
        <w:t>…………………..,</w:t>
      </w:r>
      <w:r w:rsidRPr="00B05F8B">
        <w:rPr>
          <w:rFonts w:asciiTheme="minorHAnsi" w:hAnsiTheme="minorHAnsi" w:cstheme="minorHAnsi"/>
          <w:sz w:val="22"/>
        </w:rPr>
        <w:t xml:space="preserve"> e-mail: </w:t>
      </w:r>
      <w:r w:rsidRPr="00B05F8B">
        <w:rPr>
          <w:rFonts w:asciiTheme="minorHAnsi" w:hAnsiTheme="minorHAnsi" w:cstheme="minorHAnsi"/>
          <w:sz w:val="22"/>
          <w:highlight w:val="yellow"/>
        </w:rPr>
        <w:t>…………………..</w:t>
      </w:r>
    </w:p>
    <w:p w14:paraId="0308B802" w14:textId="6640573D" w:rsidR="007902DB" w:rsidRPr="00991F48" w:rsidRDefault="007902DB" w:rsidP="007902DB">
      <w:pPr>
        <w:pStyle w:val="Seznam0"/>
        <w:numPr>
          <w:ilvl w:val="0"/>
          <w:numId w:val="32"/>
        </w:numPr>
        <w:rPr>
          <w:rFonts w:asciiTheme="minorHAnsi" w:hAnsiTheme="minorHAnsi" w:cstheme="minorHAnsi"/>
          <w:sz w:val="22"/>
        </w:rPr>
      </w:pPr>
      <w:r>
        <w:rPr>
          <w:rFonts w:asciiTheme="minorHAnsi" w:hAnsiTheme="minorHAnsi" w:cstheme="minorHAnsi"/>
          <w:sz w:val="22"/>
        </w:rPr>
        <w:t xml:space="preserve">Kontaktní údaje pro </w:t>
      </w:r>
      <w:r w:rsidR="003E703A">
        <w:rPr>
          <w:rFonts w:asciiTheme="minorHAnsi" w:hAnsiTheme="minorHAnsi" w:cstheme="minorHAnsi"/>
          <w:sz w:val="22"/>
        </w:rPr>
        <w:t>objednávky servisního zásahu</w:t>
      </w:r>
      <w:r>
        <w:rPr>
          <w:rFonts w:asciiTheme="minorHAnsi" w:hAnsiTheme="minorHAnsi" w:cstheme="minorHAnsi"/>
          <w:sz w:val="22"/>
        </w:rPr>
        <w:t xml:space="preserve"> jsou: tel</w:t>
      </w:r>
      <w:r w:rsidRPr="00B1261B">
        <w:rPr>
          <w:rFonts w:asciiTheme="minorHAnsi" w:hAnsiTheme="minorHAnsi" w:cstheme="minorHAnsi"/>
          <w:sz w:val="22"/>
          <w:highlight w:val="yellow"/>
        </w:rPr>
        <w:t>.:</w:t>
      </w:r>
      <w:r>
        <w:rPr>
          <w:rFonts w:asciiTheme="minorHAnsi" w:hAnsiTheme="minorHAnsi" w:cstheme="minorHAnsi"/>
          <w:sz w:val="22"/>
          <w:highlight w:val="yellow"/>
        </w:rPr>
        <w:t xml:space="preserve"> </w:t>
      </w:r>
      <w:r w:rsidRPr="00B1261B">
        <w:rPr>
          <w:rFonts w:asciiTheme="minorHAnsi" w:hAnsiTheme="minorHAnsi" w:cstheme="minorHAnsi"/>
          <w:sz w:val="22"/>
          <w:highlight w:val="yellow"/>
        </w:rPr>
        <w:t>…………………….,</w:t>
      </w:r>
      <w:r>
        <w:rPr>
          <w:rFonts w:asciiTheme="minorHAnsi" w:hAnsiTheme="minorHAnsi" w:cstheme="minorHAnsi"/>
          <w:sz w:val="22"/>
        </w:rPr>
        <w:t>e-mail:</w:t>
      </w:r>
      <w:r w:rsidR="00161BCF">
        <w:rPr>
          <w:rFonts w:asciiTheme="minorHAnsi" w:hAnsiTheme="minorHAnsi" w:cstheme="minorHAnsi"/>
          <w:sz w:val="22"/>
        </w:rPr>
        <w:t xml:space="preserve"> </w:t>
      </w:r>
      <w:r w:rsidRPr="00B1261B">
        <w:rPr>
          <w:rFonts w:asciiTheme="minorHAnsi" w:hAnsiTheme="minorHAnsi" w:cstheme="minorHAnsi"/>
          <w:sz w:val="22"/>
          <w:highlight w:val="yellow"/>
        </w:rPr>
        <w:t>……………………….</w:t>
      </w:r>
      <w:r>
        <w:rPr>
          <w:rFonts w:asciiTheme="minorHAnsi" w:hAnsiTheme="minorHAnsi" w:cstheme="minorHAnsi"/>
          <w:sz w:val="22"/>
        </w:rPr>
        <w:t>.</w:t>
      </w:r>
    </w:p>
    <w:p w14:paraId="1B6BE48F" w14:textId="07668A23" w:rsidR="00036B80" w:rsidRPr="004F515E" w:rsidRDefault="00036B80" w:rsidP="00036B80">
      <w:pPr>
        <w:pStyle w:val="Seznam0"/>
        <w:numPr>
          <w:ilvl w:val="0"/>
          <w:numId w:val="32"/>
        </w:numPr>
        <w:rPr>
          <w:rFonts w:ascii="Calibri" w:hAnsi="Calibri"/>
          <w:sz w:val="22"/>
        </w:rPr>
      </w:pPr>
      <w:r w:rsidRPr="004F515E">
        <w:rPr>
          <w:rFonts w:ascii="Calibri" w:hAnsi="Calibri"/>
          <w:sz w:val="22"/>
        </w:rPr>
        <w:t>Předání a převzetí bude sepsáno a potvrzeno předávacím protokolem vyhotoveným</w:t>
      </w:r>
      <w:r w:rsidR="009A0717">
        <w:rPr>
          <w:rFonts w:ascii="Calibri" w:hAnsi="Calibri"/>
          <w:sz w:val="22"/>
        </w:rPr>
        <w:t xml:space="preserve"> za </w:t>
      </w:r>
      <w:r w:rsidRPr="004F515E">
        <w:rPr>
          <w:rFonts w:ascii="Calibri" w:hAnsi="Calibri"/>
          <w:sz w:val="22"/>
        </w:rPr>
        <w:t xml:space="preserve">součinnosti obou smluvních stran. </w:t>
      </w:r>
    </w:p>
    <w:p w14:paraId="4CD15D5E" w14:textId="77777777" w:rsidR="009A0717" w:rsidRDefault="00036B80" w:rsidP="00036B80">
      <w:pPr>
        <w:pStyle w:val="Seznam0"/>
        <w:numPr>
          <w:ilvl w:val="0"/>
          <w:numId w:val="32"/>
        </w:numPr>
        <w:rPr>
          <w:rFonts w:ascii="Calibri" w:hAnsi="Calibri"/>
          <w:sz w:val="22"/>
        </w:rPr>
      </w:pPr>
      <w:r w:rsidRPr="004F515E">
        <w:rPr>
          <w:rFonts w:ascii="Calibri" w:hAnsi="Calibri"/>
          <w:sz w:val="22"/>
        </w:rPr>
        <w:t xml:space="preserve">U předávacího řízení je </w:t>
      </w:r>
      <w:r>
        <w:rPr>
          <w:rFonts w:ascii="Calibri" w:hAnsi="Calibri"/>
          <w:sz w:val="22"/>
        </w:rPr>
        <w:t>poskytovatel</w:t>
      </w:r>
      <w:r w:rsidRPr="004F515E">
        <w:rPr>
          <w:rFonts w:ascii="Calibri" w:hAnsi="Calibri"/>
          <w:sz w:val="22"/>
        </w:rPr>
        <w:t xml:space="preserve"> povinen doložit veškeré potřebné doklady, a to zejména: </w:t>
      </w:r>
    </w:p>
    <w:p w14:paraId="529B60FA" w14:textId="134A3954" w:rsidR="00C67507" w:rsidRDefault="00C67507" w:rsidP="00C67507">
      <w:pPr>
        <w:pStyle w:val="Seznam0"/>
        <w:numPr>
          <w:ilvl w:val="0"/>
          <w:numId w:val="43"/>
        </w:numPr>
        <w:rPr>
          <w:rFonts w:ascii="Calibri" w:hAnsi="Calibri"/>
          <w:sz w:val="22"/>
        </w:rPr>
      </w:pPr>
      <w:r w:rsidRPr="007E4BB3">
        <w:rPr>
          <w:rFonts w:ascii="Calibri" w:hAnsi="Calibri"/>
          <w:sz w:val="22"/>
        </w:rPr>
        <w:t>servisní protokol</w:t>
      </w:r>
      <w:r w:rsidR="00161BCF">
        <w:rPr>
          <w:rFonts w:ascii="Calibri" w:hAnsi="Calibri"/>
          <w:sz w:val="22"/>
        </w:rPr>
        <w:t>,</w:t>
      </w:r>
    </w:p>
    <w:p w14:paraId="2F996528" w14:textId="3C5FA739" w:rsidR="00161BCF" w:rsidRPr="007E4BB3" w:rsidRDefault="00161BCF" w:rsidP="00C67507">
      <w:pPr>
        <w:pStyle w:val="Seznam0"/>
        <w:numPr>
          <w:ilvl w:val="0"/>
          <w:numId w:val="43"/>
        </w:numPr>
        <w:rPr>
          <w:rFonts w:ascii="Calibri" w:hAnsi="Calibri"/>
          <w:sz w:val="22"/>
        </w:rPr>
      </w:pPr>
      <w:r>
        <w:rPr>
          <w:rFonts w:ascii="Calibri" w:hAnsi="Calibri"/>
          <w:sz w:val="22"/>
        </w:rPr>
        <w:t xml:space="preserve">seznam použitých náhradních dílů (použité náhradní díly budou likvidovány poskytovatelem vždy až po převzetí vozidla, aby mohl objednatel </w:t>
      </w:r>
      <w:r w:rsidR="00D24856">
        <w:rPr>
          <w:rFonts w:ascii="Calibri" w:hAnsi="Calibri"/>
          <w:sz w:val="22"/>
        </w:rPr>
        <w:t xml:space="preserve">provést kontrolu použitých dílů). </w:t>
      </w:r>
    </w:p>
    <w:p w14:paraId="26DD0976" w14:textId="77777777" w:rsidR="00036B80" w:rsidRDefault="00036B80" w:rsidP="007902DB">
      <w:pPr>
        <w:rPr>
          <w:rFonts w:asciiTheme="minorHAnsi" w:hAnsiTheme="minorHAnsi"/>
          <w:b/>
          <w:sz w:val="22"/>
        </w:rPr>
      </w:pPr>
    </w:p>
    <w:p w14:paraId="3690756B" w14:textId="77777777" w:rsidR="007902DB" w:rsidRPr="00F27EF5" w:rsidRDefault="007902DB" w:rsidP="007902DB">
      <w:pPr>
        <w:rPr>
          <w:rFonts w:asciiTheme="minorHAnsi" w:hAnsiTheme="minorHAnsi"/>
          <w:b/>
          <w:sz w:val="22"/>
        </w:rPr>
      </w:pPr>
    </w:p>
    <w:p w14:paraId="08C0A83F" w14:textId="77777777" w:rsidR="008E0CDC" w:rsidRPr="00F27EF5" w:rsidRDefault="002F5F41" w:rsidP="002F5F41">
      <w:pPr>
        <w:pStyle w:val="nadpisvesmlouvch"/>
        <w:ind w:left="360"/>
      </w:pPr>
      <w:bookmarkStart w:id="4" w:name="_Hlk496911952"/>
      <w:r>
        <w:t>VIII.</w:t>
      </w:r>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38320B74" w:rsidR="0054363D" w:rsidRPr="007902DB" w:rsidRDefault="0054363D">
      <w:pPr>
        <w:pStyle w:val="Zkladntext3"/>
        <w:numPr>
          <w:ilvl w:val="0"/>
          <w:numId w:val="11"/>
        </w:numPr>
        <w:tabs>
          <w:tab w:val="left" w:pos="709"/>
        </w:tabs>
        <w:spacing w:after="0" w:line="20" w:lineRule="atLeast"/>
        <w:rPr>
          <w:rFonts w:ascii="Calibri" w:hAnsi="Calibri"/>
          <w:sz w:val="22"/>
          <w:szCs w:val="22"/>
        </w:rPr>
      </w:pPr>
      <w:r w:rsidRPr="007902DB">
        <w:rPr>
          <w:rFonts w:ascii="Calibri" w:hAnsi="Calibri"/>
          <w:sz w:val="22"/>
          <w:szCs w:val="22"/>
        </w:rPr>
        <w:t xml:space="preserve">Poskytovatel poskytuje na provedení služeb záruku v délce </w:t>
      </w:r>
      <w:r w:rsidR="00C67507" w:rsidRPr="007902DB">
        <w:rPr>
          <w:rFonts w:ascii="Calibri" w:hAnsi="Calibri"/>
          <w:b/>
          <w:sz w:val="22"/>
          <w:szCs w:val="22"/>
        </w:rPr>
        <w:t>6</w:t>
      </w:r>
      <w:r w:rsidRPr="007902DB">
        <w:rPr>
          <w:rFonts w:ascii="Calibri" w:hAnsi="Calibri"/>
          <w:b/>
          <w:sz w:val="22"/>
          <w:szCs w:val="22"/>
        </w:rPr>
        <w:t xml:space="preserve"> měsíců</w:t>
      </w:r>
      <w:r w:rsidRPr="007902DB">
        <w:rPr>
          <w:rFonts w:ascii="Calibri" w:hAnsi="Calibri"/>
          <w:sz w:val="22"/>
          <w:szCs w:val="22"/>
        </w:rPr>
        <w:t xml:space="preserve">, </w:t>
      </w:r>
      <w:r w:rsidR="007902DB" w:rsidRPr="007902DB">
        <w:rPr>
          <w:rFonts w:ascii="Calibri" w:hAnsi="Calibri"/>
          <w:sz w:val="22"/>
          <w:szCs w:val="22"/>
        </w:rPr>
        <w:t xml:space="preserve">záruka na náhradní </w:t>
      </w:r>
      <w:r w:rsidR="007902DB" w:rsidRPr="007902DB">
        <w:rPr>
          <w:rFonts w:ascii="Calibri" w:hAnsi="Calibri"/>
          <w:b/>
          <w:bCs/>
          <w:sz w:val="22"/>
          <w:szCs w:val="22"/>
        </w:rPr>
        <w:t>díly 12 měsíců</w:t>
      </w:r>
      <w:r w:rsidR="007902DB" w:rsidRPr="007902DB">
        <w:rPr>
          <w:rFonts w:ascii="Calibri" w:hAnsi="Calibri"/>
          <w:sz w:val="22"/>
          <w:szCs w:val="22"/>
        </w:rPr>
        <w:t xml:space="preserve"> (vyjma spotřebních materiálů), </w:t>
      </w:r>
      <w:r w:rsidRPr="007902DB">
        <w:rPr>
          <w:rFonts w:ascii="Calibri" w:hAnsi="Calibri"/>
          <w:sz w:val="22"/>
          <w:szCs w:val="22"/>
        </w:rPr>
        <w:t>která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6D36A459" w14:textId="77777777" w:rsidR="004201ED" w:rsidRPr="00F27EF5" w:rsidRDefault="004201ED" w:rsidP="00E441F9">
      <w:pPr>
        <w:rPr>
          <w:rFonts w:asciiTheme="minorHAnsi" w:hAnsiTheme="minorHAnsi"/>
          <w:b/>
          <w:sz w:val="22"/>
        </w:rPr>
      </w:pPr>
    </w:p>
    <w:p w14:paraId="4E23EA84" w14:textId="77777777" w:rsidR="00FD7E74" w:rsidRPr="00F27EF5" w:rsidRDefault="002F5F41" w:rsidP="002F5F41">
      <w:pPr>
        <w:pStyle w:val="nadpisvesmlouvch"/>
        <w:ind w:left="360"/>
      </w:pPr>
      <w:r>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4057A7"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Pr>
          <w:rFonts w:asciiTheme="minorHAnsi" w:hAnsiTheme="minorHAnsi"/>
          <w:sz w:val="22"/>
        </w:rPr>
        <w:t>dohody</w:t>
      </w:r>
      <w:r w:rsidRPr="004057A7">
        <w:rPr>
          <w:rFonts w:asciiTheme="minorHAnsi" w:hAnsiTheme="minorHAnsi" w:cstheme="minorHAnsi"/>
          <w:sz w:val="22"/>
        </w:rPr>
        <w:t>.</w:t>
      </w:r>
    </w:p>
    <w:p w14:paraId="6249380F" w14:textId="6AD5866E" w:rsidR="00254FA0" w:rsidRPr="00D653A6" w:rsidRDefault="00254FA0" w:rsidP="00254FA0">
      <w:pPr>
        <w:pStyle w:val="Seznam0"/>
        <w:numPr>
          <w:ilvl w:val="0"/>
          <w:numId w:val="12"/>
        </w:numPr>
        <w:rPr>
          <w:rFonts w:ascii="Calibri" w:hAnsi="Calibri"/>
          <w:sz w:val="22"/>
          <w:szCs w:val="22"/>
        </w:rPr>
      </w:pPr>
      <w:r w:rsidRPr="00D653A6">
        <w:rPr>
          <w:rFonts w:asciiTheme="minorHAnsi" w:hAnsiTheme="minorHAnsi" w:cstheme="minorHAnsi"/>
          <w:sz w:val="22"/>
        </w:rPr>
        <w:t>Poskytovatel</w:t>
      </w:r>
      <w:r w:rsidRPr="00D653A6">
        <w:rPr>
          <w:rFonts w:ascii="Calibri" w:hAnsi="Calibri"/>
          <w:sz w:val="22"/>
          <w:szCs w:val="22"/>
        </w:rPr>
        <w:t xml:space="preserve"> se zavazuje (v prostorách a na pracovištích objednatele) postupovat při plnění této </w:t>
      </w:r>
      <w:r w:rsidR="005428DE" w:rsidRPr="00D653A6">
        <w:rPr>
          <w:rFonts w:asciiTheme="minorHAnsi" w:hAnsiTheme="minorHAnsi"/>
          <w:sz w:val="22"/>
        </w:rPr>
        <w:t xml:space="preserve">dohody </w:t>
      </w:r>
      <w:r w:rsidRPr="00D653A6">
        <w:rPr>
          <w:rFonts w:ascii="Calibri" w:hAnsi="Calibri"/>
          <w:sz w:val="22"/>
          <w:szCs w:val="22"/>
        </w:rPr>
        <w:t xml:space="preserve">s odbornou péčí a zavazuje se dodržovat právní a technické předpisy a ostatní podmínky uložené mu </w:t>
      </w:r>
      <w:r w:rsidR="005428DE" w:rsidRPr="00D653A6">
        <w:rPr>
          <w:rFonts w:ascii="Calibri" w:hAnsi="Calibri"/>
          <w:sz w:val="22"/>
          <w:szCs w:val="22"/>
        </w:rPr>
        <w:t>dohodou</w:t>
      </w:r>
      <w:r w:rsidRPr="00D653A6">
        <w:rPr>
          <w:rFonts w:ascii="Calibri" w:hAnsi="Calibri"/>
          <w:sz w:val="22"/>
          <w:szCs w:val="22"/>
        </w:rPr>
        <w:t xml:space="preserve"> nebo veřejnoprávními orgány a dále zejména tato ustanovení:</w:t>
      </w:r>
    </w:p>
    <w:p w14:paraId="2DF870B1" w14:textId="77777777" w:rsidR="00254FA0" w:rsidRPr="00D653A6" w:rsidRDefault="00254FA0" w:rsidP="00254FA0">
      <w:pPr>
        <w:pStyle w:val="Seznam0"/>
        <w:numPr>
          <w:ilvl w:val="0"/>
          <w:numId w:val="20"/>
        </w:numPr>
        <w:tabs>
          <w:tab w:val="num" w:pos="1134"/>
        </w:tabs>
        <w:rPr>
          <w:rFonts w:asciiTheme="minorHAnsi" w:hAnsiTheme="minorHAnsi"/>
          <w:sz w:val="22"/>
        </w:rPr>
      </w:pPr>
      <w:r w:rsidRPr="00D653A6">
        <w:rPr>
          <w:rFonts w:asciiTheme="minorHAnsi" w:hAnsiTheme="minorHAnsi"/>
          <w:sz w:val="22"/>
        </w:rPr>
        <w:t>§ 100 a násl. zákona č. 262/2006 Sb., zákoníku práce, ve znění pozdějších předpisů,</w:t>
      </w:r>
    </w:p>
    <w:p w14:paraId="18B6D030" w14:textId="4461D397" w:rsidR="009D64F3" w:rsidRPr="00D653A6" w:rsidRDefault="009D64F3" w:rsidP="00254FA0">
      <w:pPr>
        <w:pStyle w:val="Seznam0"/>
        <w:numPr>
          <w:ilvl w:val="0"/>
          <w:numId w:val="20"/>
        </w:numPr>
        <w:tabs>
          <w:tab w:val="num" w:pos="1134"/>
        </w:tabs>
        <w:rPr>
          <w:rFonts w:asciiTheme="minorHAnsi" w:hAnsiTheme="minorHAnsi"/>
          <w:sz w:val="22"/>
        </w:rPr>
      </w:pPr>
      <w:r w:rsidRPr="00D653A6">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D653A6" w:rsidRDefault="00254FA0" w:rsidP="00254FA0">
      <w:pPr>
        <w:pStyle w:val="Seznam0"/>
        <w:numPr>
          <w:ilvl w:val="0"/>
          <w:numId w:val="20"/>
        </w:numPr>
        <w:tabs>
          <w:tab w:val="num" w:pos="1134"/>
        </w:tabs>
        <w:rPr>
          <w:rFonts w:asciiTheme="minorHAnsi" w:hAnsiTheme="minorHAnsi"/>
          <w:sz w:val="22"/>
        </w:rPr>
      </w:pPr>
      <w:r w:rsidRPr="00D653A6">
        <w:rPr>
          <w:rFonts w:asciiTheme="minorHAnsi" w:hAnsiTheme="minorHAnsi"/>
          <w:sz w:val="22"/>
        </w:rPr>
        <w:t>nařízení vlády č. 361/2007 Sb., kterým se stanoví podmínky ochrany zdraví zaměstnanců při práci, ve znění pozdějších předpisů,</w:t>
      </w:r>
      <w:r w:rsidR="009A0717" w:rsidRPr="00D653A6">
        <w:rPr>
          <w:rFonts w:asciiTheme="minorHAnsi" w:hAnsiTheme="minorHAnsi"/>
          <w:sz w:val="22"/>
        </w:rPr>
        <w:t xml:space="preserve"> </w:t>
      </w:r>
    </w:p>
    <w:p w14:paraId="1224C06D" w14:textId="77777777" w:rsidR="00254FA0" w:rsidRPr="00B44468" w:rsidRDefault="00254FA0" w:rsidP="00254FA0">
      <w:pPr>
        <w:pStyle w:val="Zkladntext3"/>
        <w:tabs>
          <w:tab w:val="left" w:pos="709"/>
        </w:tabs>
        <w:spacing w:after="0" w:line="20" w:lineRule="atLeast"/>
        <w:ind w:left="369"/>
        <w:rPr>
          <w:rFonts w:ascii="Calibri" w:hAnsi="Calibri"/>
          <w:sz w:val="22"/>
          <w:szCs w:val="22"/>
        </w:rPr>
      </w:pPr>
      <w:r w:rsidRPr="00D653A6">
        <w:rPr>
          <w:rFonts w:ascii="Calibri" w:hAnsi="Calibri"/>
          <w:sz w:val="22"/>
          <w:szCs w:val="22"/>
        </w:rPr>
        <w:t>tak, aby byla zajištěna bezpečnost pracovníků poskytovatele a třetích subjektů po celou dobu poskytování služeb.</w:t>
      </w:r>
    </w:p>
    <w:p w14:paraId="26F6D729" w14:textId="668583AD"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je povinen upozornit objednatele ihned na nesprávnost jeho pokynů nebo podkladů, jinak odpovídá objednateli za </w:t>
      </w:r>
      <w:r w:rsidR="009A0717">
        <w:rPr>
          <w:rFonts w:asciiTheme="minorHAnsi" w:hAnsiTheme="minorHAnsi" w:cstheme="minorHAnsi"/>
          <w:sz w:val="22"/>
        </w:rPr>
        <w:t>újmu</w:t>
      </w:r>
      <w:r w:rsidR="009A0717" w:rsidRPr="00254FA0">
        <w:rPr>
          <w:rFonts w:asciiTheme="minorHAnsi" w:hAnsiTheme="minorHAnsi" w:cstheme="minorHAnsi"/>
          <w:sz w:val="22"/>
        </w:rPr>
        <w:t xml:space="preserve"> </w:t>
      </w:r>
      <w:r w:rsidRPr="00254FA0">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w:t>
      </w:r>
      <w:r w:rsidRPr="00CB2DC3">
        <w:rPr>
          <w:rFonts w:asciiTheme="minorHAnsi" w:hAnsiTheme="minorHAnsi" w:cstheme="minorHAnsi"/>
          <w:sz w:val="22"/>
        </w:rPr>
        <w:lastRenderedPageBreak/>
        <w:t xml:space="preserve">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0CEE11C6" w14:textId="77777777" w:rsidR="00142F5C" w:rsidRDefault="00142F5C" w:rsidP="00142F5C">
      <w:pPr>
        <w:rPr>
          <w:rFonts w:asciiTheme="minorHAnsi" w:hAnsiTheme="minorHAnsi"/>
          <w:b/>
          <w:sz w:val="22"/>
        </w:rPr>
      </w:pPr>
    </w:p>
    <w:p w14:paraId="273209DD" w14:textId="77777777" w:rsidR="00D24856" w:rsidRPr="00F27EF5" w:rsidRDefault="00D24856" w:rsidP="00142F5C">
      <w:pPr>
        <w:rPr>
          <w:rFonts w:asciiTheme="minorHAnsi" w:hAnsiTheme="minorHAnsi"/>
          <w:b/>
          <w:sz w:val="22"/>
        </w:rPr>
      </w:pPr>
    </w:p>
    <w:p w14:paraId="4520AB92" w14:textId="77777777" w:rsidR="00FD7E74" w:rsidRPr="00F27EF5" w:rsidRDefault="002F5F41" w:rsidP="002F5F41">
      <w:pPr>
        <w:pStyle w:val="nadpisvesmlouvch"/>
      </w:pPr>
      <w:r>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6D74BD29" w:rsidR="000F49B8" w:rsidRPr="00D24856" w:rsidRDefault="00BA7E3E" w:rsidP="000F49B8">
      <w:pPr>
        <w:pStyle w:val="Seznam0"/>
        <w:numPr>
          <w:ilvl w:val="0"/>
          <w:numId w:val="13"/>
        </w:numPr>
        <w:rPr>
          <w:rFonts w:asciiTheme="minorHAnsi" w:hAnsiTheme="minorHAnsi" w:cstheme="minorHAnsi"/>
          <w:sz w:val="22"/>
          <w:szCs w:val="22"/>
        </w:rPr>
      </w:pPr>
      <w:r w:rsidRPr="00D24856">
        <w:rPr>
          <w:rFonts w:asciiTheme="minorHAnsi" w:hAnsiTheme="minorHAnsi" w:cstheme="minorHAnsi"/>
          <w:sz w:val="22"/>
          <w:szCs w:val="22"/>
        </w:rPr>
        <w:t xml:space="preserve">V případě prodlení poskytovatele s poskytováním služeb nebo s jejich předáním </w:t>
      </w:r>
      <w:r w:rsidR="001E0DAE" w:rsidRPr="00D24856">
        <w:rPr>
          <w:rFonts w:asciiTheme="minorHAnsi" w:hAnsiTheme="minorHAnsi" w:cstheme="minorHAnsi"/>
          <w:sz w:val="22"/>
          <w:szCs w:val="22"/>
        </w:rPr>
        <w:t xml:space="preserve">může objednatel </w:t>
      </w:r>
      <w:r w:rsidR="0015080C" w:rsidRPr="00D24856">
        <w:rPr>
          <w:rFonts w:asciiTheme="minorHAnsi" w:hAnsiTheme="minorHAnsi" w:cstheme="minorHAnsi"/>
          <w:sz w:val="22"/>
          <w:szCs w:val="22"/>
        </w:rPr>
        <w:t>po poskytovateli uplatňovat</w:t>
      </w:r>
      <w:r w:rsidR="001E0DAE" w:rsidRPr="00D24856">
        <w:rPr>
          <w:rFonts w:asciiTheme="minorHAnsi" w:hAnsiTheme="minorHAnsi" w:cstheme="minorHAnsi"/>
          <w:sz w:val="22"/>
          <w:szCs w:val="22"/>
        </w:rPr>
        <w:t xml:space="preserve"> </w:t>
      </w:r>
      <w:r w:rsidRPr="00D24856">
        <w:rPr>
          <w:rFonts w:asciiTheme="minorHAnsi" w:hAnsiTheme="minorHAnsi" w:cstheme="minorHAnsi"/>
          <w:sz w:val="22"/>
          <w:szCs w:val="22"/>
        </w:rPr>
        <w:t xml:space="preserve">smluvní pokutu ve výši </w:t>
      </w:r>
      <w:r w:rsidR="00D24856" w:rsidRPr="00D24856">
        <w:rPr>
          <w:rFonts w:asciiTheme="minorHAnsi" w:hAnsiTheme="minorHAnsi" w:cstheme="minorHAnsi"/>
          <w:sz w:val="22"/>
          <w:szCs w:val="22"/>
        </w:rPr>
        <w:t>1.500</w:t>
      </w:r>
      <w:r w:rsidRPr="00D24856">
        <w:rPr>
          <w:rFonts w:asciiTheme="minorHAnsi" w:hAnsiTheme="minorHAnsi" w:cstheme="minorHAnsi"/>
          <w:sz w:val="22"/>
          <w:szCs w:val="22"/>
        </w:rPr>
        <w:t>,- Kč za každý jednotlivý případě prodlení a za každý započatý den prodlení.</w:t>
      </w:r>
    </w:p>
    <w:p w14:paraId="269D082C" w14:textId="7182AA34"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smluvní pokutu ve výši 1.</w:t>
      </w:r>
      <w:r w:rsidR="00D24856">
        <w:rPr>
          <w:rFonts w:ascii="Calibri" w:hAnsi="Calibri"/>
          <w:sz w:val="22"/>
          <w:szCs w:val="22"/>
        </w:rPr>
        <w:t>5</w:t>
      </w:r>
      <w:r w:rsidRPr="00B44468">
        <w:rPr>
          <w:rFonts w:ascii="Calibri" w:hAnsi="Calibri"/>
          <w:sz w:val="22"/>
          <w:szCs w:val="22"/>
        </w:rPr>
        <w:t>00,- Kč</w:t>
      </w:r>
      <w:r>
        <w:rPr>
          <w:rFonts w:ascii="Calibri" w:hAnsi="Calibri"/>
          <w:sz w:val="22"/>
          <w:szCs w:val="22"/>
        </w:rPr>
        <w:t xml:space="preserve"> </w:t>
      </w:r>
      <w:r w:rsidRPr="00B44468">
        <w:rPr>
          <w:rFonts w:ascii="Calibri" w:hAnsi="Calibri"/>
          <w:sz w:val="22"/>
          <w:szCs w:val="22"/>
        </w:rPr>
        <w:t>za každé takové porušení.</w:t>
      </w:r>
    </w:p>
    <w:p w14:paraId="38ACB227" w14:textId="19C4D0B5" w:rsidR="000F49B8" w:rsidRPr="00D24856" w:rsidRDefault="008A668C" w:rsidP="00600821">
      <w:pPr>
        <w:pStyle w:val="Seznam0"/>
        <w:numPr>
          <w:ilvl w:val="0"/>
          <w:numId w:val="13"/>
        </w:numPr>
        <w:rPr>
          <w:rFonts w:ascii="Calibri" w:hAnsi="Calibri"/>
          <w:sz w:val="22"/>
        </w:rPr>
      </w:pPr>
      <w:r w:rsidRPr="00D24856">
        <w:rPr>
          <w:rFonts w:ascii="Calibri" w:hAnsi="Calibri"/>
          <w:sz w:val="22"/>
        </w:rPr>
        <w:t xml:space="preserve">Při prodlení poskytovatele s odstraněním vady poskytovaných služeb může objednavatel po poskytovateli uplatňovat smluvní pokutu ve výši </w:t>
      </w:r>
      <w:r w:rsidRPr="00D24856">
        <w:rPr>
          <w:rFonts w:asciiTheme="minorHAnsi" w:hAnsiTheme="minorHAnsi" w:cstheme="minorHAnsi"/>
          <w:sz w:val="22"/>
          <w:szCs w:val="22"/>
        </w:rPr>
        <w:t>1.</w:t>
      </w:r>
      <w:r w:rsidR="00D24856" w:rsidRPr="00D24856">
        <w:rPr>
          <w:rFonts w:asciiTheme="minorHAnsi" w:hAnsiTheme="minorHAnsi" w:cstheme="minorHAnsi"/>
          <w:sz w:val="22"/>
          <w:szCs w:val="22"/>
        </w:rPr>
        <w:t>5</w:t>
      </w:r>
      <w:r w:rsidRPr="00D24856">
        <w:rPr>
          <w:rFonts w:asciiTheme="minorHAnsi" w:hAnsiTheme="minorHAnsi" w:cstheme="minorHAnsi"/>
          <w:sz w:val="22"/>
          <w:szCs w:val="22"/>
        </w:rPr>
        <w:t xml:space="preserve">00,- Kč za </w:t>
      </w:r>
      <w:r w:rsidRPr="00D24856">
        <w:rPr>
          <w:rFonts w:ascii="Calibri" w:hAnsi="Calibri"/>
          <w:sz w:val="22"/>
        </w:rPr>
        <w:t>každý den prodlení</w:t>
      </w:r>
      <w:r w:rsidR="00ED7DB4" w:rsidRPr="00D24856">
        <w:rPr>
          <w:rFonts w:ascii="Calibri" w:hAnsi="Calibri"/>
          <w:sz w:val="22"/>
        </w:rPr>
        <w:t>.</w:t>
      </w:r>
    </w:p>
    <w:p w14:paraId="495D2D23" w14:textId="24770F88"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ve výši 10.000,-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 prodlení.</w:t>
      </w:r>
    </w:p>
    <w:p w14:paraId="16997408" w14:textId="074B1DB6"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w:t>
      </w:r>
      <w:r w:rsidR="00D24856">
        <w:rPr>
          <w:rFonts w:asciiTheme="minorHAnsi" w:hAnsiTheme="minorHAnsi" w:cstheme="minorHAnsi"/>
          <w:sz w:val="22"/>
          <w:szCs w:val="22"/>
        </w:rPr>
        <w:t>1.500</w:t>
      </w:r>
      <w:r w:rsidRPr="005A4CFF">
        <w:rPr>
          <w:rFonts w:asciiTheme="minorHAnsi" w:hAnsiTheme="minorHAnsi" w:cstheme="minorHAnsi"/>
          <w:sz w:val="22"/>
          <w:szCs w:val="22"/>
        </w:rPr>
        <w:t xml:space="preserve">,-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339F2949" w:rsidR="00C97F92" w:rsidRPr="00D24856"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D24856">
        <w:rPr>
          <w:rFonts w:asciiTheme="minorHAnsi" w:hAnsiTheme="minorHAnsi" w:cstheme="minorHAnsi"/>
          <w:sz w:val="22"/>
          <w:szCs w:val="22"/>
        </w:rPr>
        <w:t>Poskytovatel j</w:t>
      </w:r>
      <w:r w:rsidR="00E67B4B" w:rsidRPr="00D24856">
        <w:rPr>
          <w:rFonts w:asciiTheme="minorHAnsi" w:hAnsiTheme="minorHAnsi" w:cstheme="minorHAnsi"/>
          <w:sz w:val="22"/>
          <w:szCs w:val="22"/>
        </w:rPr>
        <w:t>e na základě ustanovení čl. IX</w:t>
      </w:r>
      <w:r w:rsidRPr="00D24856">
        <w:rPr>
          <w:rFonts w:asciiTheme="minorHAnsi" w:hAnsiTheme="minorHAnsi" w:cstheme="minorHAnsi"/>
          <w:sz w:val="22"/>
          <w:szCs w:val="22"/>
        </w:rPr>
        <w:t xml:space="preserve">. této </w:t>
      </w:r>
      <w:r w:rsidR="005428DE" w:rsidRPr="00D24856">
        <w:rPr>
          <w:rFonts w:asciiTheme="minorHAnsi" w:hAnsiTheme="minorHAnsi"/>
          <w:sz w:val="22"/>
        </w:rPr>
        <w:t xml:space="preserve">dohody </w:t>
      </w:r>
      <w:r w:rsidRPr="00D24856">
        <w:rPr>
          <w:rFonts w:asciiTheme="minorHAnsi" w:hAnsiTheme="minorHAnsi" w:cstheme="minorHAnsi"/>
          <w:sz w:val="22"/>
          <w:szCs w:val="22"/>
        </w:rPr>
        <w:t xml:space="preserve">povinen zabezpečit prokazatelné proškolení </w:t>
      </w:r>
      <w:r w:rsidR="00C97F92" w:rsidRPr="00D24856">
        <w:rPr>
          <w:rFonts w:asciiTheme="minorHAnsi" w:hAnsiTheme="minorHAnsi" w:cstheme="minorHAnsi"/>
          <w:sz w:val="22"/>
          <w:szCs w:val="22"/>
        </w:rPr>
        <w:t>všech pracovníků realizující služby</w:t>
      </w:r>
      <w:r w:rsidRPr="00D24856">
        <w:rPr>
          <w:rFonts w:asciiTheme="minorHAnsi" w:hAnsiTheme="minorHAnsi" w:cstheme="minorHAnsi"/>
          <w:sz w:val="22"/>
          <w:szCs w:val="22"/>
        </w:rPr>
        <w:t xml:space="preserve"> s předpisy BOZP</w:t>
      </w:r>
      <w:r w:rsidR="00C97F92" w:rsidRPr="00D24856">
        <w:rPr>
          <w:rFonts w:asciiTheme="minorHAnsi" w:hAnsiTheme="minorHAnsi" w:cstheme="minorHAnsi"/>
          <w:sz w:val="22"/>
          <w:szCs w:val="22"/>
        </w:rPr>
        <w:t xml:space="preserve"> a požární ochrany.</w:t>
      </w:r>
      <w:r w:rsidRPr="00D24856">
        <w:rPr>
          <w:rFonts w:asciiTheme="minorHAnsi" w:hAnsiTheme="minorHAnsi" w:cstheme="minorHAnsi"/>
          <w:sz w:val="22"/>
          <w:szCs w:val="22"/>
        </w:rPr>
        <w:t xml:space="preserve"> </w:t>
      </w:r>
      <w:r w:rsidR="00DC6C50" w:rsidRPr="00D24856">
        <w:rPr>
          <w:rFonts w:ascii="Calibri" w:hAnsi="Calibri"/>
          <w:sz w:val="22"/>
        </w:rPr>
        <w:t>V případě, že p</w:t>
      </w:r>
      <w:r w:rsidR="00C97F92" w:rsidRPr="00D24856">
        <w:rPr>
          <w:rFonts w:asciiTheme="minorHAnsi" w:hAnsiTheme="minorHAnsi" w:cstheme="minorHAnsi"/>
          <w:sz w:val="22"/>
          <w:szCs w:val="22"/>
        </w:rPr>
        <w:t>racovník</w:t>
      </w:r>
      <w:r w:rsidR="00DC6C50" w:rsidRPr="00D24856">
        <w:rPr>
          <w:rFonts w:asciiTheme="minorHAnsi" w:hAnsiTheme="minorHAnsi" w:cstheme="minorHAnsi"/>
          <w:sz w:val="22"/>
          <w:szCs w:val="22"/>
        </w:rPr>
        <w:t xml:space="preserve"> poskytovatele</w:t>
      </w:r>
      <w:r w:rsidR="00C97F92" w:rsidRPr="00D24856">
        <w:rPr>
          <w:rFonts w:asciiTheme="minorHAnsi" w:hAnsiTheme="minorHAnsi" w:cstheme="minorHAnsi"/>
          <w:sz w:val="22"/>
          <w:szCs w:val="22"/>
        </w:rPr>
        <w:t xml:space="preserve"> poruší předpisy BOZP nebo požární ochrany v prostorách objednatele, </w:t>
      </w:r>
      <w:r w:rsidR="00DC6C50" w:rsidRPr="00D24856">
        <w:rPr>
          <w:rFonts w:ascii="Calibri" w:hAnsi="Calibri"/>
          <w:sz w:val="22"/>
          <w:szCs w:val="22"/>
        </w:rPr>
        <w:t xml:space="preserve">může po poskytovateli objednatel uplatnit </w:t>
      </w:r>
      <w:r w:rsidR="00DC6C50" w:rsidRPr="00D24856">
        <w:rPr>
          <w:rFonts w:asciiTheme="minorHAnsi" w:hAnsiTheme="minorHAnsi" w:cstheme="minorHAnsi"/>
          <w:sz w:val="22"/>
          <w:szCs w:val="22"/>
        </w:rPr>
        <w:t>smluvní pokutu ve výši</w:t>
      </w:r>
      <w:r w:rsidR="00DC6C50" w:rsidRPr="00D24856" w:rsidDel="00123B21">
        <w:rPr>
          <w:rFonts w:ascii="Calibri" w:hAnsi="Calibri"/>
          <w:sz w:val="22"/>
        </w:rPr>
        <w:t xml:space="preserve"> </w:t>
      </w:r>
      <w:r w:rsidRPr="00D24856">
        <w:rPr>
          <w:rFonts w:asciiTheme="minorHAnsi" w:hAnsiTheme="minorHAnsi" w:cstheme="minorHAnsi"/>
          <w:sz w:val="22"/>
          <w:szCs w:val="22"/>
        </w:rPr>
        <w:t>5.000,- Kč. Do doby zaplacení</w:t>
      </w:r>
      <w:r w:rsidR="00C97F92" w:rsidRPr="00D24856">
        <w:rPr>
          <w:rFonts w:asciiTheme="minorHAnsi" w:hAnsiTheme="minorHAnsi" w:cstheme="minorHAnsi"/>
          <w:sz w:val="22"/>
          <w:szCs w:val="22"/>
        </w:rPr>
        <w:t xml:space="preserve"> této</w:t>
      </w:r>
      <w:r w:rsidRPr="00D24856">
        <w:rPr>
          <w:rFonts w:asciiTheme="minorHAnsi" w:hAnsiTheme="minorHAnsi" w:cstheme="minorHAnsi"/>
          <w:sz w:val="22"/>
          <w:szCs w:val="22"/>
        </w:rPr>
        <w:t xml:space="preserve"> pokuty nevpustí </w:t>
      </w:r>
      <w:r w:rsidR="004B02A4" w:rsidRPr="00D24856">
        <w:rPr>
          <w:rFonts w:asciiTheme="minorHAnsi" w:hAnsiTheme="minorHAnsi" w:cstheme="minorHAnsi"/>
          <w:sz w:val="22"/>
          <w:szCs w:val="22"/>
        </w:rPr>
        <w:t xml:space="preserve">poskytovatel </w:t>
      </w:r>
      <w:r w:rsidRPr="00D24856">
        <w:rPr>
          <w:rFonts w:asciiTheme="minorHAnsi" w:hAnsiTheme="minorHAnsi" w:cstheme="minorHAnsi"/>
          <w:sz w:val="22"/>
          <w:szCs w:val="22"/>
        </w:rPr>
        <w:t>takového pracovníka do prostor objednatele.</w:t>
      </w:r>
    </w:p>
    <w:p w14:paraId="0E75A216" w14:textId="7BED109D" w:rsidR="00142F5C" w:rsidRPr="00946897" w:rsidRDefault="00142F5C" w:rsidP="00142F5C">
      <w:pPr>
        <w:pStyle w:val="Seznam0"/>
        <w:numPr>
          <w:ilvl w:val="0"/>
          <w:numId w:val="13"/>
        </w:numPr>
        <w:rPr>
          <w:rFonts w:ascii="Calibri" w:hAnsi="Calibri"/>
          <w:sz w:val="22"/>
          <w:szCs w:val="22"/>
        </w:rPr>
      </w:pPr>
      <w:r w:rsidRPr="00946897">
        <w:rPr>
          <w:rFonts w:ascii="Calibri" w:hAnsi="Calibri"/>
          <w:sz w:val="22"/>
          <w:szCs w:val="22"/>
        </w:rPr>
        <w:lastRenderedPageBreak/>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požádal, může po něm objednatel uplatňovat smluvní pokutu ve výši 2.000,- Kč </w:t>
      </w:r>
      <w:r w:rsidR="000448E1" w:rsidRPr="0084631C">
        <w:rPr>
          <w:rFonts w:ascii="Calibri" w:hAnsi="Calibri"/>
          <w:sz w:val="22"/>
          <w:szCs w:val="22"/>
        </w:rPr>
        <w:t>za každ</w:t>
      </w:r>
      <w:r w:rsidR="000448E1">
        <w:rPr>
          <w:rFonts w:ascii="Calibri" w:hAnsi="Calibri"/>
          <w:sz w:val="22"/>
          <w:szCs w:val="22"/>
        </w:rPr>
        <w:t>ý</w:t>
      </w:r>
      <w:r w:rsidR="000448E1" w:rsidRPr="0084631C">
        <w:rPr>
          <w:rFonts w:ascii="Calibri" w:hAnsi="Calibri"/>
          <w:sz w:val="22"/>
          <w:szCs w:val="22"/>
        </w:rPr>
        <w:t xml:space="preserve"> </w:t>
      </w:r>
      <w:r w:rsidR="000448E1">
        <w:rPr>
          <w:rFonts w:ascii="Calibri" w:hAnsi="Calibri"/>
          <w:sz w:val="22"/>
          <w:szCs w:val="22"/>
        </w:rPr>
        <w:t>den prodlení</w:t>
      </w:r>
      <w:r w:rsidRPr="00946897">
        <w:rPr>
          <w:rFonts w:ascii="Calibri" w:hAnsi="Calibri"/>
          <w:sz w:val="22"/>
          <w:szCs w:val="22"/>
        </w:rPr>
        <w:t>.</w:t>
      </w:r>
    </w:p>
    <w:bookmarkEnd w:id="7"/>
    <w:p w14:paraId="0840B9A2" w14:textId="67BF8570" w:rsidR="00DC6C50" w:rsidRPr="00D24856" w:rsidRDefault="00DC6C50" w:rsidP="00A33DD2">
      <w:pPr>
        <w:numPr>
          <w:ilvl w:val="0"/>
          <w:numId w:val="13"/>
        </w:numPr>
        <w:rPr>
          <w:rFonts w:ascii="Calibri" w:hAnsi="Calibri"/>
          <w:b/>
          <w:bCs/>
          <w:sz w:val="22"/>
          <w:szCs w:val="22"/>
        </w:rPr>
      </w:pPr>
      <w:r w:rsidRPr="00D24856">
        <w:rPr>
          <w:rFonts w:ascii="Calibri" w:hAnsi="Calibri"/>
          <w:sz w:val="22"/>
          <w:szCs w:val="22"/>
        </w:rPr>
        <w:t>Dojde-li ze strany poskytovatele k porušení smluvní povinnosti, která není výslovně zajištěna smluvní pokutou, může po poskytovateli objednatel uplatňovat smluvní pokutu</w:t>
      </w:r>
      <w:r w:rsidRPr="00D24856">
        <w:rPr>
          <w:rFonts w:ascii="Calibri" w:hAnsi="Calibri"/>
          <w:bCs/>
          <w:sz w:val="22"/>
          <w:szCs w:val="22"/>
        </w:rPr>
        <w:t xml:space="preserve"> ve výši 2.000,-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0885A79E" w:rsidR="00DC6C50" w:rsidRPr="007A1EC6" w:rsidRDefault="00DC6C50" w:rsidP="00A33DD2">
      <w:pPr>
        <w:pStyle w:val="Seznam0"/>
        <w:numPr>
          <w:ilvl w:val="0"/>
          <w:numId w:val="13"/>
        </w:numPr>
        <w:rPr>
          <w:rFonts w:asciiTheme="minorHAnsi" w:hAnsiTheme="minorHAnsi" w:cstheme="minorHAnsi"/>
          <w:sz w:val="22"/>
          <w:szCs w:val="22"/>
        </w:rPr>
      </w:pPr>
      <w:r w:rsidRPr="005A4CFF" w:rsidDel="00DC6C50">
        <w:rPr>
          <w:rFonts w:asciiTheme="minorHAnsi" w:hAnsiTheme="minorHAnsi" w:cstheme="minorHAnsi"/>
          <w:sz w:val="22"/>
          <w:szCs w:val="22"/>
        </w:rPr>
        <w:t xml:space="preserve"> </w:t>
      </w:r>
      <w:r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0A80FD62" w14:textId="77777777" w:rsidR="00BC64F3" w:rsidRPr="00F27EF5" w:rsidRDefault="00BC64F3" w:rsidP="00BC64F3">
      <w:pPr>
        <w:pStyle w:val="Seznam0"/>
        <w:ind w:left="709"/>
        <w:rPr>
          <w:rFonts w:asciiTheme="minorHAnsi" w:hAnsiTheme="minorHAnsi"/>
          <w:sz w:val="22"/>
          <w:szCs w:val="22"/>
        </w:rPr>
      </w:pPr>
    </w:p>
    <w:p w14:paraId="1E8A5267" w14:textId="77777777" w:rsidR="00DB79D1" w:rsidRPr="00F27EF5" w:rsidRDefault="00DB79D1" w:rsidP="00A95C94">
      <w:pPr>
        <w:pStyle w:val="Seznam0"/>
        <w:rPr>
          <w:rFonts w:asciiTheme="minorHAnsi" w:hAnsiTheme="minorHAnsi"/>
          <w:sz w:val="22"/>
          <w:szCs w:val="22"/>
        </w:rPr>
      </w:pPr>
    </w:p>
    <w:p w14:paraId="3B88053F" w14:textId="77AFFF18" w:rsidR="0030252C" w:rsidRPr="00F27EF5" w:rsidRDefault="00DB79D1" w:rsidP="00DB79D1">
      <w:pPr>
        <w:pStyle w:val="nadpisvesmlouvch"/>
        <w:ind w:left="360"/>
      </w:pPr>
      <w:r>
        <w:t>XI.</w:t>
      </w: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F27EF5" w:rsidRDefault="00B6419A" w:rsidP="00A671DB">
      <w:pPr>
        <w:pStyle w:val="Seznam0"/>
        <w:numPr>
          <w:ilvl w:val="0"/>
          <w:numId w:val="21"/>
        </w:numPr>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77777777" w:rsidR="00B6419A" w:rsidRPr="00F27EF5" w:rsidRDefault="00B6419A" w:rsidP="00A671DB">
      <w:pPr>
        <w:numPr>
          <w:ilvl w:val="0"/>
          <w:numId w:val="21"/>
        </w:numPr>
        <w:rPr>
          <w:rFonts w:asciiTheme="minorHAnsi" w:hAnsiTheme="minorHAnsi"/>
          <w:sz w:val="22"/>
        </w:rPr>
      </w:pPr>
      <w:r w:rsidRPr="00F27EF5">
        <w:rPr>
          <w:rFonts w:asciiTheme="minorHAnsi" w:hAnsiTheme="minorHAnsi"/>
          <w:sz w:val="22"/>
        </w:rPr>
        <w:t xml:space="preserve">prodlení poskytovatele se zahájením nebo dokončením poskytování služeb </w:t>
      </w:r>
      <w:r w:rsidR="00640E94" w:rsidRPr="00F27EF5">
        <w:rPr>
          <w:rFonts w:asciiTheme="minorHAnsi" w:hAnsiTheme="minorHAnsi"/>
          <w:b/>
          <w:sz w:val="22"/>
        </w:rPr>
        <w:t>o více než 2 pracovní dny</w:t>
      </w:r>
      <w:r w:rsidRPr="00F27EF5">
        <w:rPr>
          <w:rFonts w:asciiTheme="minorHAnsi" w:hAnsiTheme="minorHAnsi"/>
          <w:sz w:val="22"/>
        </w:rPr>
        <w:t>,</w:t>
      </w:r>
    </w:p>
    <w:p w14:paraId="690AD5AB" w14:textId="77777777" w:rsidR="00AD63FC" w:rsidRDefault="00AD63FC" w:rsidP="00AD63FC">
      <w:pPr>
        <w:numPr>
          <w:ilvl w:val="0"/>
          <w:numId w:val="21"/>
        </w:numPr>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AD63FC">
      <w:pPr>
        <w:numPr>
          <w:ilvl w:val="0"/>
          <w:numId w:val="21"/>
        </w:numPr>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0D6B7F86" w14:textId="77777777" w:rsidR="00D24856" w:rsidRPr="00AD63FC" w:rsidRDefault="00D24856" w:rsidP="00D24856">
      <w:pPr>
        <w:pStyle w:val="Zkladntext3"/>
        <w:tabs>
          <w:tab w:val="left" w:pos="709"/>
        </w:tabs>
        <w:spacing w:after="0" w:line="20" w:lineRule="atLeast"/>
        <w:ind w:left="369"/>
        <w:rPr>
          <w:rFonts w:ascii="Calibri" w:hAnsi="Calibri"/>
          <w:sz w:val="22"/>
          <w:szCs w:val="22"/>
        </w:rPr>
      </w:pPr>
    </w:p>
    <w:p w14:paraId="23C13A8E" w14:textId="77777777" w:rsidR="00390976" w:rsidRDefault="00390976">
      <w:pPr>
        <w:jc w:val="center"/>
        <w:rPr>
          <w:rFonts w:asciiTheme="minorHAnsi" w:hAnsiTheme="minorHAnsi"/>
          <w:b/>
          <w:sz w:val="22"/>
        </w:rPr>
      </w:pPr>
    </w:p>
    <w:p w14:paraId="2A336300" w14:textId="35DA278B" w:rsidR="00137BC7" w:rsidRPr="00867154" w:rsidRDefault="00DB79D1" w:rsidP="00DB79D1">
      <w:pPr>
        <w:pStyle w:val="nadpisvesmlouvch"/>
        <w:ind w:left="360"/>
      </w:pPr>
      <w:r>
        <w:t>XII.</w:t>
      </w: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137BC7">
      <w:pPr>
        <w:pStyle w:val="Zkladntext2"/>
        <w:numPr>
          <w:ilvl w:val="1"/>
          <w:numId w:val="27"/>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137BC7">
      <w:pPr>
        <w:pStyle w:val="Zkladntext2"/>
        <w:numPr>
          <w:ilvl w:val="1"/>
          <w:numId w:val="27"/>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w:t>
      </w:r>
      <w:r w:rsidRPr="00E30129">
        <w:rPr>
          <w:rFonts w:ascii="Calibri" w:hAnsi="Calibri"/>
          <w:sz w:val="22"/>
          <w:szCs w:val="22"/>
        </w:rPr>
        <w:lastRenderedPageBreak/>
        <w:t xml:space="preserve">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7BB5651D" w14:textId="77777777" w:rsidR="00D24856" w:rsidRPr="00E30129" w:rsidRDefault="00D24856" w:rsidP="00D24856">
      <w:pPr>
        <w:pStyle w:val="Zkladntext2"/>
        <w:spacing w:after="0" w:line="240" w:lineRule="auto"/>
        <w:ind w:left="360"/>
        <w:rPr>
          <w:rFonts w:ascii="Calibri" w:hAnsi="Calibri"/>
          <w:sz w:val="22"/>
          <w:szCs w:val="22"/>
        </w:rPr>
      </w:pPr>
    </w:p>
    <w:p w14:paraId="1907B2B9" w14:textId="77777777" w:rsidR="004201ED" w:rsidRPr="00F27EF5" w:rsidRDefault="004201ED">
      <w:pPr>
        <w:jc w:val="center"/>
        <w:rPr>
          <w:rFonts w:asciiTheme="minorHAnsi" w:hAnsiTheme="minorHAnsi"/>
          <w:b/>
          <w:sz w:val="22"/>
        </w:rPr>
      </w:pPr>
    </w:p>
    <w:p w14:paraId="57603361" w14:textId="776EC11D" w:rsidR="00DB79D1" w:rsidRPr="00F81383" w:rsidRDefault="00DB79D1" w:rsidP="00DB79D1">
      <w:pPr>
        <w:ind w:left="360"/>
        <w:jc w:val="center"/>
        <w:rPr>
          <w:rFonts w:ascii="Calibri" w:hAnsi="Calibri"/>
          <w:b/>
          <w:sz w:val="22"/>
        </w:rPr>
      </w:pPr>
      <w:r>
        <w:rPr>
          <w:rFonts w:ascii="Calibri" w:hAnsi="Calibri"/>
          <w:b/>
          <w:sz w:val="22"/>
        </w:rPr>
        <w:t>XI</w:t>
      </w:r>
      <w:r w:rsidR="007E703C">
        <w:rPr>
          <w:rFonts w:ascii="Calibri" w:hAnsi="Calibri"/>
          <w:b/>
          <w:sz w:val="22"/>
        </w:rPr>
        <w:t>II</w:t>
      </w:r>
      <w:r>
        <w:rPr>
          <w:rFonts w:ascii="Calibri" w:hAnsi="Calibri"/>
          <w:b/>
          <w:sz w:val="22"/>
        </w:rPr>
        <w:t>.</w:t>
      </w: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2B031BEE" w:rsidR="00DB79D1" w:rsidRPr="00D24856" w:rsidRDefault="0007093A" w:rsidP="006728C7">
      <w:pPr>
        <w:pStyle w:val="Seznam0"/>
        <w:numPr>
          <w:ilvl w:val="0"/>
          <w:numId w:val="33"/>
        </w:numPr>
        <w:rPr>
          <w:rFonts w:ascii="Calibri" w:hAnsi="Calibri" w:cs="Calibri"/>
          <w:color w:val="FF0000"/>
          <w:sz w:val="22"/>
          <w:szCs w:val="22"/>
        </w:rPr>
      </w:pPr>
      <w:r w:rsidRPr="00D24856">
        <w:rPr>
          <w:rFonts w:ascii="Calibri" w:hAnsi="Calibri"/>
          <w:sz w:val="22"/>
          <w:szCs w:val="22"/>
        </w:rPr>
        <w:t xml:space="preserve">Tato </w:t>
      </w:r>
      <w:r w:rsidR="00EE512A" w:rsidRPr="00D24856">
        <w:rPr>
          <w:rFonts w:asciiTheme="minorHAnsi" w:hAnsiTheme="minorHAnsi"/>
          <w:sz w:val="22"/>
        </w:rPr>
        <w:t xml:space="preserve">dohoda </w:t>
      </w:r>
      <w:r w:rsidRPr="00D24856">
        <w:rPr>
          <w:rFonts w:ascii="Calibri" w:hAnsi="Calibri"/>
          <w:sz w:val="22"/>
          <w:szCs w:val="22"/>
        </w:rPr>
        <w:t xml:space="preserve">nabývá platnosti dnem jejího podpisu oběma smluvními stranami a účinnosti dnem jejího uveřejnění prostřednictvím registru smluv </w:t>
      </w:r>
      <w:r w:rsidR="00DB79D1" w:rsidRPr="00D24856">
        <w:rPr>
          <w:rFonts w:ascii="Calibri" w:hAnsi="Calibri" w:cs="Calibri"/>
          <w:sz w:val="22"/>
          <w:szCs w:val="22"/>
        </w:rPr>
        <w:t>postupem dle zákona č. 340/2015 Sb., o registru smluv</w:t>
      </w:r>
      <w:r w:rsidR="00AD63FC" w:rsidRPr="00D24856">
        <w:rPr>
          <w:rFonts w:ascii="Calibri" w:hAnsi="Calibri" w:cs="Calibri"/>
          <w:sz w:val="22"/>
          <w:szCs w:val="22"/>
        </w:rPr>
        <w:t>, ve znění pozdějších předpisů,</w:t>
      </w:r>
      <w:r w:rsidR="00DB79D1" w:rsidRPr="00D24856">
        <w:rPr>
          <w:rFonts w:ascii="Calibri" w:hAnsi="Calibri" w:cs="Calibri"/>
          <w:sz w:val="22"/>
          <w:szCs w:val="22"/>
        </w:rPr>
        <w:t xml:space="preserve"> a její zveřejnění zajistí </w:t>
      </w:r>
      <w:r w:rsidR="009638DB" w:rsidRPr="00D24856">
        <w:rPr>
          <w:rFonts w:ascii="Calibri" w:hAnsi="Calibri" w:cs="Calibri"/>
          <w:sz w:val="22"/>
          <w:szCs w:val="22"/>
        </w:rPr>
        <w:t>objednatel</w:t>
      </w:r>
      <w:r w:rsidR="00DB79D1" w:rsidRPr="00D24856">
        <w:rPr>
          <w:rFonts w:ascii="Calibri" w:hAnsi="Calibri" w:cs="Calibri"/>
          <w:sz w:val="22"/>
          <w:szCs w:val="22"/>
        </w:rPr>
        <w:t xml:space="preserve">. </w:t>
      </w:r>
      <w:r w:rsidR="0025291A" w:rsidRPr="00D24856">
        <w:rPr>
          <w:rFonts w:ascii="Calibri" w:hAnsi="Calibri"/>
          <w:sz w:val="22"/>
          <w:szCs w:val="22"/>
          <w:lang w:eastAsia="x-none"/>
        </w:rPr>
        <w:t>Automatické prodloužení účinnosti této smlouvy se nesjednává.</w:t>
      </w:r>
    </w:p>
    <w:p w14:paraId="020DDD34" w14:textId="6245B08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ze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7F758DDD" w14:textId="77777777" w:rsidR="00D24856" w:rsidRPr="00C66EB1" w:rsidRDefault="00D24856" w:rsidP="00D24856">
      <w:pPr>
        <w:pStyle w:val="Odstavecseseznamem"/>
        <w:numPr>
          <w:ilvl w:val="0"/>
          <w:numId w:val="33"/>
        </w:numPr>
        <w:contextualSpacing w:val="0"/>
        <w:rPr>
          <w:rFonts w:ascii="Calibri" w:hAnsi="Calibri"/>
          <w:snapToGrid w:val="0"/>
          <w:color w:val="000000"/>
          <w:sz w:val="22"/>
          <w:szCs w:val="22"/>
        </w:rPr>
      </w:pPr>
      <w:r w:rsidRPr="00133D20">
        <w:rPr>
          <w:rFonts w:ascii="Calibri" w:hAnsi="Calibri"/>
          <w:snapToGrid w:val="0"/>
          <w:color w:val="000000"/>
          <w:sz w:val="22"/>
          <w:szCs w:val="22"/>
        </w:rPr>
        <w:t>Tato smlouva bude uzavřena pouze elektronicky, přičemž poslední podepisující smluvní strana je povinna zaslat bez zbytečného odkladu tento elektronicky uzavřený originál smlouvy druhé smluvní straně.</w:t>
      </w:r>
    </w:p>
    <w:p w14:paraId="3337D635" w14:textId="16D45A02" w:rsidR="00DB79D1" w:rsidRDefault="00DB79D1" w:rsidP="00DB79D1">
      <w:pPr>
        <w:pStyle w:val="Seznam0"/>
        <w:numPr>
          <w:ilvl w:val="0"/>
          <w:numId w:val="33"/>
        </w:numPr>
        <w:rPr>
          <w:rFonts w:ascii="Calibri" w:hAnsi="Calibri"/>
          <w:sz w:val="22"/>
        </w:rPr>
      </w:pPr>
      <w:r w:rsidRPr="0058111D">
        <w:rPr>
          <w:rFonts w:ascii="Calibri" w:hAnsi="Calibri"/>
          <w:sz w:val="22"/>
        </w:rPr>
        <w:t xml:space="preserve">Smluvní strany prohlašují, že si tuto </w:t>
      </w:r>
      <w:r w:rsidR="00EE512A">
        <w:rPr>
          <w:rFonts w:asciiTheme="minorHAnsi" w:hAnsiTheme="minorHAnsi"/>
          <w:sz w:val="22"/>
        </w:rPr>
        <w:t xml:space="preserve">dohodu </w:t>
      </w:r>
      <w:r w:rsidRPr="0058111D">
        <w:rPr>
          <w:rFonts w:ascii="Calibri" w:hAnsi="Calibri"/>
          <w:noProof/>
          <w:sz w:val="22"/>
        </w:rPr>
        <w:t>přečetly</w:t>
      </w:r>
      <w:r w:rsidRPr="0058111D">
        <w:rPr>
          <w:rFonts w:ascii="Calibri" w:hAnsi="Calibri"/>
          <w:sz w:val="22"/>
        </w:rPr>
        <w:t xml:space="preserve">, bezvýhradně souhlasí s jejím obsahem a že ji uzavírají ze své vážné a svobodné vůle, prosté omylu. Na důkaz toho připojují podpisy svých oprávněných zástupců.   </w:t>
      </w:r>
    </w:p>
    <w:p w14:paraId="00218BF2" w14:textId="77777777" w:rsidR="00DB79D1" w:rsidRPr="004F515E" w:rsidRDefault="00DB79D1" w:rsidP="00DB79D1">
      <w:pPr>
        <w:tabs>
          <w:tab w:val="left" w:pos="4962"/>
        </w:tabs>
        <w:rPr>
          <w:rFonts w:ascii="Calibri" w:hAnsi="Calibri"/>
          <w:sz w:val="22"/>
        </w:rPr>
      </w:pP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1FD35C9" w14:textId="77777777"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CE56A7">
        <w:rPr>
          <w:rFonts w:asciiTheme="minorHAnsi" w:hAnsiTheme="minorHAnsi"/>
          <w:sz w:val="22"/>
        </w:rPr>
        <w:t>……………….</w:t>
      </w:r>
      <w:r w:rsidRPr="00F27EF5">
        <w:rPr>
          <w:rFonts w:asciiTheme="minorHAnsi" w:hAnsiTheme="minorHAnsi"/>
          <w:sz w:val="22"/>
        </w:rPr>
        <w:t xml:space="preserve"> dne </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Default="00DA6C20" w:rsidP="00DA6C20">
      <w:pPr>
        <w:tabs>
          <w:tab w:val="left" w:pos="4962"/>
        </w:tabs>
        <w:rPr>
          <w:rFonts w:asciiTheme="minorHAnsi" w:hAnsiTheme="minorHAnsi"/>
          <w:sz w:val="22"/>
        </w:rPr>
      </w:pPr>
    </w:p>
    <w:p w14:paraId="31B5AEA7" w14:textId="77777777" w:rsidR="00D24856" w:rsidRPr="00F27EF5" w:rsidRDefault="00D24856"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r>
      <w:tr w:rsidR="007917A2" w:rsidRPr="00F27EF5" w14:paraId="585AAAD4" w14:textId="77777777" w:rsidTr="007917A2">
        <w:tc>
          <w:tcPr>
            <w:tcW w:w="4719" w:type="dxa"/>
          </w:tcPr>
          <w:p w14:paraId="23229C50" w14:textId="0E966BB1" w:rsidR="007917A2" w:rsidRPr="00F27EF5" w:rsidRDefault="007917A2" w:rsidP="007917A2">
            <w:pPr>
              <w:jc w:val="center"/>
              <w:rPr>
                <w:rFonts w:asciiTheme="minorHAnsi" w:hAnsiTheme="minorHAnsi"/>
                <w:sz w:val="22"/>
              </w:rPr>
            </w:pPr>
            <w:r w:rsidRPr="00F27EF5">
              <w:rPr>
                <w:rFonts w:asciiTheme="minorHAnsi" w:hAnsiTheme="minorHAnsi"/>
                <w:sz w:val="22"/>
              </w:rPr>
              <w:t xml:space="preserve">Ing. </w:t>
            </w:r>
            <w:r w:rsidR="00D24856">
              <w:rPr>
                <w:rFonts w:asciiTheme="minorHAnsi" w:hAnsiTheme="minorHAnsi"/>
                <w:sz w:val="22"/>
              </w:rPr>
              <w:t>Jan Klištinec</w:t>
            </w:r>
          </w:p>
          <w:p w14:paraId="01D36010" w14:textId="08668C9B" w:rsidR="007917A2" w:rsidRPr="00F27EF5" w:rsidRDefault="00D24856" w:rsidP="007917A2">
            <w:pPr>
              <w:jc w:val="center"/>
              <w:rPr>
                <w:rFonts w:asciiTheme="minorHAnsi" w:hAnsiTheme="minorHAnsi"/>
                <w:sz w:val="22"/>
              </w:rPr>
            </w:pPr>
            <w:r>
              <w:rPr>
                <w:rFonts w:asciiTheme="minorHAnsi" w:hAnsiTheme="minorHAnsi"/>
                <w:sz w:val="22"/>
              </w:rPr>
              <w:t>provozní</w:t>
            </w:r>
            <w:r w:rsidR="007917A2" w:rsidRPr="00F27EF5">
              <w:rPr>
                <w:rFonts w:asciiTheme="minorHAnsi" w:hAnsiTheme="minorHAnsi"/>
                <w:sz w:val="22"/>
              </w:rPr>
              <w:t xml:space="preserve">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2DE4690D" w14:textId="77777777" w:rsidR="007917A2" w:rsidRDefault="00D24856" w:rsidP="007917A2">
            <w:pPr>
              <w:jc w:val="center"/>
              <w:rPr>
                <w:rFonts w:asciiTheme="minorHAnsi" w:hAnsiTheme="minorHAnsi"/>
                <w:sz w:val="22"/>
              </w:rPr>
            </w:pPr>
            <w:r w:rsidRPr="00D24856">
              <w:rPr>
                <w:rFonts w:asciiTheme="minorHAnsi" w:hAnsiTheme="minorHAnsi"/>
                <w:sz w:val="22"/>
                <w:highlight w:val="yellow"/>
              </w:rPr>
              <w:t>jméno</w:t>
            </w:r>
          </w:p>
          <w:p w14:paraId="4BFD8817" w14:textId="77BF05B3" w:rsidR="00D24856" w:rsidRPr="00D24856" w:rsidRDefault="00D24856" w:rsidP="00D24856">
            <w:pPr>
              <w:jc w:val="center"/>
              <w:rPr>
                <w:rFonts w:asciiTheme="minorHAnsi" w:hAnsiTheme="minorHAnsi"/>
                <w:sz w:val="22"/>
              </w:rPr>
            </w:pPr>
            <w:r w:rsidRPr="00D24856">
              <w:rPr>
                <w:rFonts w:asciiTheme="minorHAnsi" w:hAnsiTheme="minorHAnsi"/>
                <w:sz w:val="22"/>
                <w:highlight w:val="yellow"/>
              </w:rPr>
              <w:t>funkce</w:t>
            </w: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BEF6DD2" w14:textId="77777777" w:rsidR="00736F31" w:rsidRPr="00F27EF5" w:rsidRDefault="00736F31">
      <w:pPr>
        <w:rPr>
          <w:rFonts w:asciiTheme="minorHAnsi" w:hAnsiTheme="minorHAnsi"/>
          <w:sz w:val="22"/>
        </w:rPr>
      </w:pPr>
    </w:p>
    <w:sectPr w:rsidR="00736F31" w:rsidRPr="00F27EF5">
      <w:footerReference w:type="default" r:id="rId9"/>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3B54" w14:textId="77777777" w:rsidR="00543780" w:rsidRDefault="00543780">
      <w:r>
        <w:separator/>
      </w:r>
    </w:p>
  </w:endnote>
  <w:endnote w:type="continuationSeparator" w:id="0">
    <w:p w14:paraId="054FB4E4" w14:textId="77777777" w:rsidR="00543780" w:rsidRDefault="0054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1324" w14:textId="77777777" w:rsidR="00543780" w:rsidRDefault="00543780">
      <w:r>
        <w:separator/>
      </w:r>
    </w:p>
  </w:footnote>
  <w:footnote w:type="continuationSeparator" w:id="0">
    <w:p w14:paraId="4A803394" w14:textId="77777777" w:rsidR="00543780" w:rsidRDefault="00543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3"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E52CD8"/>
    <w:multiLevelType w:val="hybridMultilevel"/>
    <w:tmpl w:val="6A7A3390"/>
    <w:lvl w:ilvl="0" w:tplc="98160266">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7"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29"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1"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3"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7"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6"/>
  </w:num>
  <w:num w:numId="2" w16cid:durableId="115101516">
    <w:abstractNumId w:val="23"/>
  </w:num>
  <w:num w:numId="3" w16cid:durableId="1782065286">
    <w:abstractNumId w:val="28"/>
  </w:num>
  <w:num w:numId="4" w16cid:durableId="1508249364">
    <w:abstractNumId w:val="19"/>
  </w:num>
  <w:num w:numId="5" w16cid:durableId="2001881942">
    <w:abstractNumId w:val="8"/>
  </w:num>
  <w:num w:numId="6" w16cid:durableId="1049035434">
    <w:abstractNumId w:val="7"/>
  </w:num>
  <w:num w:numId="7" w16cid:durableId="834761386">
    <w:abstractNumId w:val="3"/>
  </w:num>
  <w:num w:numId="8" w16cid:durableId="1478759066">
    <w:abstractNumId w:val="37"/>
  </w:num>
  <w:num w:numId="9" w16cid:durableId="1838376722">
    <w:abstractNumId w:val="2"/>
  </w:num>
  <w:num w:numId="10" w16cid:durableId="244805247">
    <w:abstractNumId w:val="16"/>
  </w:num>
  <w:num w:numId="11" w16cid:durableId="300580469">
    <w:abstractNumId w:val="21"/>
  </w:num>
  <w:num w:numId="12" w16cid:durableId="1408192240">
    <w:abstractNumId w:val="18"/>
  </w:num>
  <w:num w:numId="13" w16cid:durableId="605818192">
    <w:abstractNumId w:val="14"/>
  </w:num>
  <w:num w:numId="14" w16cid:durableId="801654309">
    <w:abstractNumId w:val="17"/>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38"/>
  </w:num>
  <w:num w:numId="21" w16cid:durableId="957370424">
    <w:abstractNumId w:val="9"/>
  </w:num>
  <w:num w:numId="22" w16cid:durableId="1646810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0"/>
  </w:num>
  <w:num w:numId="24" w16cid:durableId="1219589310">
    <w:abstractNumId w:val="4"/>
  </w:num>
  <w:num w:numId="25" w16cid:durableId="1672755707">
    <w:abstractNumId w:val="10"/>
  </w:num>
  <w:num w:numId="26" w16cid:durableId="1895655974">
    <w:abstractNumId w:val="27"/>
  </w:num>
  <w:num w:numId="27" w16cid:durableId="1276447874">
    <w:abstractNumId w:val="12"/>
  </w:num>
  <w:num w:numId="28" w16cid:durableId="1266307787">
    <w:abstractNumId w:val="29"/>
  </w:num>
  <w:num w:numId="29" w16cid:durableId="1752388682">
    <w:abstractNumId w:val="33"/>
  </w:num>
  <w:num w:numId="30" w16cid:durableId="567571327">
    <w:abstractNumId w:val="13"/>
  </w:num>
  <w:num w:numId="31" w16cid:durableId="193273042">
    <w:abstractNumId w:val="0"/>
  </w:num>
  <w:num w:numId="32" w16cid:durableId="122306673">
    <w:abstractNumId w:val="24"/>
  </w:num>
  <w:num w:numId="33" w16cid:durableId="718940437">
    <w:abstractNumId w:val="25"/>
  </w:num>
  <w:num w:numId="34" w16cid:durableId="570045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4"/>
  </w:num>
  <w:num w:numId="37" w16cid:durableId="1033648352">
    <w:abstractNumId w:val="30"/>
  </w:num>
  <w:num w:numId="38" w16cid:durableId="992182100">
    <w:abstractNumId w:val="22"/>
  </w:num>
  <w:num w:numId="39" w16cid:durableId="953051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5"/>
  </w:num>
  <w:num w:numId="42" w16cid:durableId="1207647201">
    <w:abstractNumId w:val="32"/>
  </w:num>
  <w:num w:numId="43" w16cid:durableId="91982451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FA"/>
    <w:rsid w:val="00033151"/>
    <w:rsid w:val="00036B80"/>
    <w:rsid w:val="00042855"/>
    <w:rsid w:val="000448E1"/>
    <w:rsid w:val="00051F9B"/>
    <w:rsid w:val="000526C8"/>
    <w:rsid w:val="00057563"/>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17E1"/>
    <w:rsid w:val="00161BCF"/>
    <w:rsid w:val="00164B70"/>
    <w:rsid w:val="001670CA"/>
    <w:rsid w:val="00174A3A"/>
    <w:rsid w:val="00183817"/>
    <w:rsid w:val="0018643F"/>
    <w:rsid w:val="001A6800"/>
    <w:rsid w:val="001A6E3A"/>
    <w:rsid w:val="001D54AA"/>
    <w:rsid w:val="001E073E"/>
    <w:rsid w:val="001E0DAE"/>
    <w:rsid w:val="001F2144"/>
    <w:rsid w:val="001F7385"/>
    <w:rsid w:val="001F751E"/>
    <w:rsid w:val="002004CE"/>
    <w:rsid w:val="00200C02"/>
    <w:rsid w:val="0020410E"/>
    <w:rsid w:val="00207E7B"/>
    <w:rsid w:val="00216046"/>
    <w:rsid w:val="00220AB5"/>
    <w:rsid w:val="00224BEF"/>
    <w:rsid w:val="00225B35"/>
    <w:rsid w:val="00226996"/>
    <w:rsid w:val="002301F1"/>
    <w:rsid w:val="0023455D"/>
    <w:rsid w:val="00236A33"/>
    <w:rsid w:val="00242F8D"/>
    <w:rsid w:val="0025291A"/>
    <w:rsid w:val="00254FA0"/>
    <w:rsid w:val="00262FEB"/>
    <w:rsid w:val="00263347"/>
    <w:rsid w:val="00270561"/>
    <w:rsid w:val="002727A2"/>
    <w:rsid w:val="002808A2"/>
    <w:rsid w:val="00294F74"/>
    <w:rsid w:val="002A6B01"/>
    <w:rsid w:val="002B68B7"/>
    <w:rsid w:val="002B72EE"/>
    <w:rsid w:val="002C4D61"/>
    <w:rsid w:val="002D0766"/>
    <w:rsid w:val="002D0AC5"/>
    <w:rsid w:val="002D64F5"/>
    <w:rsid w:val="002D6F9B"/>
    <w:rsid w:val="002E5BAD"/>
    <w:rsid w:val="002F20E9"/>
    <w:rsid w:val="002F5E72"/>
    <w:rsid w:val="002F5F41"/>
    <w:rsid w:val="0030252C"/>
    <w:rsid w:val="003025DF"/>
    <w:rsid w:val="00305B49"/>
    <w:rsid w:val="003122F1"/>
    <w:rsid w:val="00313848"/>
    <w:rsid w:val="003215D5"/>
    <w:rsid w:val="003220BD"/>
    <w:rsid w:val="00327CA8"/>
    <w:rsid w:val="00333436"/>
    <w:rsid w:val="0034678C"/>
    <w:rsid w:val="00354239"/>
    <w:rsid w:val="0036114D"/>
    <w:rsid w:val="0037493D"/>
    <w:rsid w:val="003811CE"/>
    <w:rsid w:val="00390976"/>
    <w:rsid w:val="00391712"/>
    <w:rsid w:val="00392CE6"/>
    <w:rsid w:val="00396D6E"/>
    <w:rsid w:val="003A2B01"/>
    <w:rsid w:val="003A4C58"/>
    <w:rsid w:val="003B0E1E"/>
    <w:rsid w:val="003B3D32"/>
    <w:rsid w:val="003D34E8"/>
    <w:rsid w:val="003E0C56"/>
    <w:rsid w:val="003E1511"/>
    <w:rsid w:val="003E22BD"/>
    <w:rsid w:val="003E45A4"/>
    <w:rsid w:val="003E6C21"/>
    <w:rsid w:val="003E703A"/>
    <w:rsid w:val="003F4926"/>
    <w:rsid w:val="0040643B"/>
    <w:rsid w:val="00406C91"/>
    <w:rsid w:val="0041171A"/>
    <w:rsid w:val="004136BD"/>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B02A4"/>
    <w:rsid w:val="004B2B4E"/>
    <w:rsid w:val="004B5B24"/>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437F"/>
    <w:rsid w:val="00606AF0"/>
    <w:rsid w:val="00616E28"/>
    <w:rsid w:val="006309BE"/>
    <w:rsid w:val="00631019"/>
    <w:rsid w:val="00636348"/>
    <w:rsid w:val="00640E94"/>
    <w:rsid w:val="006569E5"/>
    <w:rsid w:val="00667406"/>
    <w:rsid w:val="006A16ED"/>
    <w:rsid w:val="006A23AF"/>
    <w:rsid w:val="006B4084"/>
    <w:rsid w:val="006B73A5"/>
    <w:rsid w:val="006C0DBB"/>
    <w:rsid w:val="006C388B"/>
    <w:rsid w:val="006F5A15"/>
    <w:rsid w:val="007058EC"/>
    <w:rsid w:val="00714C35"/>
    <w:rsid w:val="0072602E"/>
    <w:rsid w:val="00736F31"/>
    <w:rsid w:val="00744ADB"/>
    <w:rsid w:val="0074797A"/>
    <w:rsid w:val="00751EC0"/>
    <w:rsid w:val="00752962"/>
    <w:rsid w:val="00755403"/>
    <w:rsid w:val="00757C15"/>
    <w:rsid w:val="00762221"/>
    <w:rsid w:val="007634B2"/>
    <w:rsid w:val="00765988"/>
    <w:rsid w:val="00765E96"/>
    <w:rsid w:val="0077164C"/>
    <w:rsid w:val="00777295"/>
    <w:rsid w:val="00777BE7"/>
    <w:rsid w:val="00787289"/>
    <w:rsid w:val="007902DB"/>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E0E5D"/>
    <w:rsid w:val="007E703C"/>
    <w:rsid w:val="007E7FEC"/>
    <w:rsid w:val="007F07B8"/>
    <w:rsid w:val="007F4619"/>
    <w:rsid w:val="007F739F"/>
    <w:rsid w:val="00801510"/>
    <w:rsid w:val="008127D9"/>
    <w:rsid w:val="00815573"/>
    <w:rsid w:val="0081755C"/>
    <w:rsid w:val="00822503"/>
    <w:rsid w:val="00841DF8"/>
    <w:rsid w:val="00854586"/>
    <w:rsid w:val="00857D6B"/>
    <w:rsid w:val="008603A0"/>
    <w:rsid w:val="0086461F"/>
    <w:rsid w:val="00880ED5"/>
    <w:rsid w:val="00883AC9"/>
    <w:rsid w:val="00894C46"/>
    <w:rsid w:val="008A668C"/>
    <w:rsid w:val="008C501E"/>
    <w:rsid w:val="008D2065"/>
    <w:rsid w:val="008D211A"/>
    <w:rsid w:val="008E0519"/>
    <w:rsid w:val="008E0CDC"/>
    <w:rsid w:val="008E4AEF"/>
    <w:rsid w:val="008F4537"/>
    <w:rsid w:val="00911898"/>
    <w:rsid w:val="0091601C"/>
    <w:rsid w:val="00925853"/>
    <w:rsid w:val="009454F0"/>
    <w:rsid w:val="00946897"/>
    <w:rsid w:val="00952605"/>
    <w:rsid w:val="009638DB"/>
    <w:rsid w:val="0096614A"/>
    <w:rsid w:val="009668FA"/>
    <w:rsid w:val="009716E1"/>
    <w:rsid w:val="0097235E"/>
    <w:rsid w:val="0097723C"/>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B15101"/>
    <w:rsid w:val="00B2682D"/>
    <w:rsid w:val="00B276AB"/>
    <w:rsid w:val="00B30F82"/>
    <w:rsid w:val="00B34B3D"/>
    <w:rsid w:val="00B34F2B"/>
    <w:rsid w:val="00B34FBC"/>
    <w:rsid w:val="00B3796D"/>
    <w:rsid w:val="00B44468"/>
    <w:rsid w:val="00B47487"/>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64F3"/>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507"/>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4669"/>
    <w:rsid w:val="00D208F3"/>
    <w:rsid w:val="00D24856"/>
    <w:rsid w:val="00D31AB0"/>
    <w:rsid w:val="00D457E7"/>
    <w:rsid w:val="00D47E43"/>
    <w:rsid w:val="00D50377"/>
    <w:rsid w:val="00D5441E"/>
    <w:rsid w:val="00D56A18"/>
    <w:rsid w:val="00D653A6"/>
    <w:rsid w:val="00D7725E"/>
    <w:rsid w:val="00D80952"/>
    <w:rsid w:val="00D86D79"/>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179D8"/>
    <w:rsid w:val="00E20F17"/>
    <w:rsid w:val="00E30D02"/>
    <w:rsid w:val="00E31A22"/>
    <w:rsid w:val="00E4076F"/>
    <w:rsid w:val="00E441F9"/>
    <w:rsid w:val="00E44463"/>
    <w:rsid w:val="00E5177E"/>
    <w:rsid w:val="00E565DF"/>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F139B7"/>
    <w:rsid w:val="00F16CE0"/>
    <w:rsid w:val="00F27EF5"/>
    <w:rsid w:val="00F33618"/>
    <w:rsid w:val="00F35FEF"/>
    <w:rsid w:val="00F36526"/>
    <w:rsid w:val="00F5017E"/>
    <w:rsid w:val="00F527EA"/>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bkom.cz" TargetMode="External"/><Relationship Id="rId3" Type="http://schemas.openxmlformats.org/officeDocument/2006/relationships/settings" Target="settings.xml"/><Relationship Id="rId7" Type="http://schemas.openxmlformats.org/officeDocument/2006/relationships/hyperlink" Target="mailto:uctarna@bko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663</TotalTime>
  <Pages>7</Pages>
  <Words>3057</Words>
  <Characters>18178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38</cp:revision>
  <cp:lastPrinted>2017-10-31T08:19:00Z</cp:lastPrinted>
  <dcterms:created xsi:type="dcterms:W3CDTF">2022-08-16T11:11:00Z</dcterms:created>
  <dcterms:modified xsi:type="dcterms:W3CDTF">2025-09-04T11:21:00Z</dcterms:modified>
</cp:coreProperties>
</file>