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EDCDD" w14:textId="77777777" w:rsidR="00FD7E74" w:rsidRPr="006E7608" w:rsidRDefault="00450881">
      <w:pPr>
        <w:pStyle w:val="Nadpis1"/>
        <w:rPr>
          <w:rFonts w:ascii="Calibri" w:hAnsi="Calibri"/>
          <w:sz w:val="32"/>
          <w:szCs w:val="32"/>
        </w:rPr>
      </w:pPr>
      <w:r w:rsidRPr="006E7608">
        <w:rPr>
          <w:rFonts w:ascii="Calibri" w:hAnsi="Calibri"/>
          <w:sz w:val="32"/>
          <w:szCs w:val="32"/>
        </w:rPr>
        <w:t>SMLOUVA</w:t>
      </w:r>
      <w:r w:rsidR="00FD7E74" w:rsidRPr="006E7608">
        <w:rPr>
          <w:rFonts w:ascii="Calibri" w:hAnsi="Calibri"/>
          <w:sz w:val="32"/>
          <w:szCs w:val="32"/>
        </w:rPr>
        <w:t xml:space="preserve"> O DÍLO</w:t>
      </w:r>
    </w:p>
    <w:p w14:paraId="22ABFB0E" w14:textId="52B78E02" w:rsidR="005B4C51" w:rsidRDefault="001E318B" w:rsidP="00661DB3">
      <w:pPr>
        <w:jc w:val="center"/>
        <w:rPr>
          <w:rFonts w:ascii="Calibri" w:hAnsi="Calibri"/>
          <w:b/>
          <w:sz w:val="22"/>
          <w:szCs w:val="22"/>
        </w:rPr>
      </w:pPr>
      <w:r w:rsidRPr="00EE6202">
        <w:rPr>
          <w:rFonts w:ascii="Calibri" w:hAnsi="Calibri"/>
          <w:b/>
          <w:sz w:val="22"/>
          <w:szCs w:val="22"/>
        </w:rPr>
        <w:t>uzavřen</w:t>
      </w:r>
      <w:r w:rsidR="00EE6202" w:rsidRPr="00EE6202">
        <w:rPr>
          <w:rFonts w:ascii="Calibri" w:hAnsi="Calibri"/>
          <w:b/>
          <w:sz w:val="22"/>
          <w:szCs w:val="22"/>
        </w:rPr>
        <w:t>á</w:t>
      </w:r>
      <w:r w:rsidR="00FB32E6" w:rsidRPr="00EE6202">
        <w:rPr>
          <w:rFonts w:ascii="Calibri" w:hAnsi="Calibri"/>
          <w:b/>
          <w:sz w:val="22"/>
          <w:szCs w:val="22"/>
        </w:rPr>
        <w:t xml:space="preserve"> podle </w:t>
      </w:r>
      <w:r w:rsidR="00FB32E6" w:rsidRPr="00666572">
        <w:rPr>
          <w:rFonts w:ascii="Calibri" w:hAnsi="Calibri"/>
          <w:b/>
          <w:sz w:val="22"/>
          <w:szCs w:val="22"/>
        </w:rPr>
        <w:t>ust. § 2586 a násl. zákona č. 89/2012</w:t>
      </w:r>
      <w:r w:rsidR="005B4C51" w:rsidRPr="00666572">
        <w:rPr>
          <w:rFonts w:ascii="Calibri" w:hAnsi="Calibri"/>
          <w:b/>
          <w:sz w:val="22"/>
          <w:szCs w:val="22"/>
        </w:rPr>
        <w:t xml:space="preserve"> Sb.,</w:t>
      </w:r>
      <w:r w:rsidR="00661DB3">
        <w:rPr>
          <w:rFonts w:ascii="Calibri" w:hAnsi="Calibri"/>
          <w:b/>
          <w:sz w:val="22"/>
          <w:szCs w:val="22"/>
        </w:rPr>
        <w:t xml:space="preserve"> </w:t>
      </w:r>
      <w:r w:rsidR="00944493">
        <w:rPr>
          <w:rFonts w:ascii="Calibri" w:hAnsi="Calibri"/>
          <w:b/>
          <w:sz w:val="22"/>
          <w:szCs w:val="22"/>
        </w:rPr>
        <w:t>občanský zákoník</w:t>
      </w:r>
      <w:r w:rsidR="00A05744">
        <w:rPr>
          <w:rFonts w:ascii="Calibri" w:hAnsi="Calibri"/>
          <w:b/>
          <w:sz w:val="22"/>
          <w:szCs w:val="22"/>
        </w:rPr>
        <w:t>, ve znění pozdějších předpisů</w:t>
      </w:r>
      <w:r w:rsidR="00FB5211">
        <w:rPr>
          <w:rFonts w:ascii="Calibri" w:hAnsi="Calibri"/>
          <w:b/>
          <w:sz w:val="22"/>
          <w:szCs w:val="22"/>
        </w:rPr>
        <w:t xml:space="preserve"> (dále jen „občanský zákoník“)</w:t>
      </w:r>
      <w:r w:rsidR="00A05744">
        <w:rPr>
          <w:rFonts w:ascii="Calibri" w:hAnsi="Calibri"/>
          <w:b/>
          <w:sz w:val="22"/>
          <w:szCs w:val="22"/>
        </w:rPr>
        <w:t>, mezi níže uvedenými smluvními stranami</w:t>
      </w:r>
    </w:p>
    <w:p w14:paraId="3ACB09B9" w14:textId="77777777" w:rsidR="00661DB3" w:rsidRPr="00666572" w:rsidRDefault="007D7DF4" w:rsidP="00661DB3">
      <w:pPr>
        <w:jc w:val="center"/>
        <w:rPr>
          <w:rFonts w:ascii="Calibri" w:hAnsi="Calibri"/>
          <w:b/>
          <w:sz w:val="22"/>
          <w:szCs w:val="22"/>
        </w:rPr>
      </w:pPr>
      <w:r>
        <w:pict w14:anchorId="51FFC8CE">
          <v:rect id="Horizontal Line 1" o:spid="_x0000_s2050" alt="" style="width:464.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5598E46" w14:textId="77777777" w:rsidR="00FD7E74" w:rsidRPr="00666572" w:rsidRDefault="00FD7E74">
      <w:pPr>
        <w:rPr>
          <w:rFonts w:ascii="Calibri" w:hAnsi="Calibri"/>
          <w:sz w:val="22"/>
          <w:szCs w:val="22"/>
        </w:rPr>
      </w:pPr>
    </w:p>
    <w:p w14:paraId="17B3DBBD" w14:textId="77777777" w:rsidR="00FD7E74" w:rsidRPr="00666572" w:rsidRDefault="00FD7E74" w:rsidP="005B0F2C">
      <w:pPr>
        <w:pStyle w:val="nadpisvesmlouvch"/>
        <w:numPr>
          <w:ilvl w:val="0"/>
          <w:numId w:val="17"/>
        </w:numPr>
      </w:pPr>
    </w:p>
    <w:p w14:paraId="6A01A000" w14:textId="77777777" w:rsidR="00FD7E74" w:rsidRDefault="00FD7E74" w:rsidP="006E7608">
      <w:pPr>
        <w:pStyle w:val="nadpisvesmlouvch"/>
      </w:pPr>
      <w:r w:rsidRPr="00666572">
        <w:t>Smluvní strany</w:t>
      </w:r>
    </w:p>
    <w:p w14:paraId="5B63FEA2" w14:textId="77777777" w:rsidR="007451A2" w:rsidRPr="00666572" w:rsidRDefault="007451A2" w:rsidP="006E7608">
      <w:pPr>
        <w:pStyle w:val="nadpisvesmlouvch"/>
      </w:pPr>
    </w:p>
    <w:p w14:paraId="262C7681" w14:textId="77777777" w:rsidR="00FD7E74" w:rsidRPr="00666572" w:rsidRDefault="00FD7E74">
      <w:pPr>
        <w:rPr>
          <w:rFonts w:ascii="Calibri" w:hAnsi="Calibri"/>
          <w:sz w:val="22"/>
          <w:szCs w:val="22"/>
        </w:rPr>
      </w:pPr>
      <w:r w:rsidRPr="00666572">
        <w:rPr>
          <w:rFonts w:ascii="Calibri" w:hAnsi="Calibri"/>
          <w:b/>
          <w:sz w:val="22"/>
          <w:szCs w:val="22"/>
        </w:rPr>
        <w:t>Objednatel:</w:t>
      </w:r>
      <w:r w:rsidRPr="00666572">
        <w:rPr>
          <w:rFonts w:ascii="Calibri" w:hAnsi="Calibri"/>
          <w:b/>
          <w:sz w:val="22"/>
          <w:szCs w:val="22"/>
        </w:rPr>
        <w:tab/>
        <w:t>Brněnské komunikace a.s.</w:t>
      </w:r>
    </w:p>
    <w:p w14:paraId="12CAEAB0" w14:textId="77777777" w:rsidR="002927F4" w:rsidRPr="00666572" w:rsidRDefault="002927F4" w:rsidP="002927F4">
      <w:pPr>
        <w:ind w:left="708" w:firstLine="708"/>
        <w:rPr>
          <w:rFonts w:ascii="Calibri" w:hAnsi="Calibri"/>
          <w:sz w:val="22"/>
          <w:szCs w:val="22"/>
        </w:rPr>
      </w:pPr>
      <w:r w:rsidRPr="00666572">
        <w:rPr>
          <w:rFonts w:ascii="Calibri" w:hAnsi="Calibri"/>
          <w:sz w:val="22"/>
          <w:szCs w:val="22"/>
        </w:rPr>
        <w:t xml:space="preserve">se sídlem </w:t>
      </w:r>
      <w:r w:rsidR="00553976" w:rsidRPr="00666572">
        <w:rPr>
          <w:rFonts w:ascii="Calibri" w:hAnsi="Calibri"/>
          <w:sz w:val="22"/>
          <w:szCs w:val="22"/>
        </w:rPr>
        <w:t xml:space="preserve">Renneská třída 787/1a, </w:t>
      </w:r>
      <w:r w:rsidRPr="00666572">
        <w:rPr>
          <w:rFonts w:ascii="Calibri" w:hAnsi="Calibri"/>
          <w:sz w:val="22"/>
          <w:szCs w:val="22"/>
        </w:rPr>
        <w:t>639 00</w:t>
      </w:r>
      <w:r w:rsidR="00BC2253" w:rsidRPr="00666572">
        <w:rPr>
          <w:rFonts w:ascii="Calibri" w:hAnsi="Calibri"/>
          <w:sz w:val="22"/>
          <w:szCs w:val="22"/>
        </w:rPr>
        <w:t xml:space="preserve"> Brno -</w:t>
      </w:r>
      <w:r w:rsidR="00553976" w:rsidRPr="00666572">
        <w:rPr>
          <w:rFonts w:ascii="Calibri" w:hAnsi="Calibri"/>
          <w:sz w:val="22"/>
          <w:szCs w:val="22"/>
        </w:rPr>
        <w:t xml:space="preserve"> Štýřice</w:t>
      </w:r>
    </w:p>
    <w:p w14:paraId="0D9A21C8" w14:textId="77777777" w:rsidR="00FD7E74" w:rsidRPr="00666572" w:rsidRDefault="00FD7E74">
      <w:pPr>
        <w:ind w:left="708" w:firstLine="708"/>
        <w:rPr>
          <w:rFonts w:ascii="Calibri" w:hAnsi="Calibri"/>
          <w:sz w:val="22"/>
          <w:szCs w:val="22"/>
        </w:rPr>
      </w:pPr>
      <w:r w:rsidRPr="00666572">
        <w:rPr>
          <w:rFonts w:ascii="Calibri" w:hAnsi="Calibri"/>
          <w:sz w:val="22"/>
          <w:szCs w:val="22"/>
        </w:rPr>
        <w:t>IČ</w:t>
      </w:r>
      <w:r w:rsidR="004179AF">
        <w:rPr>
          <w:rFonts w:ascii="Calibri" w:hAnsi="Calibri"/>
          <w:sz w:val="22"/>
          <w:szCs w:val="22"/>
        </w:rPr>
        <w:t>O</w:t>
      </w:r>
      <w:r w:rsidRPr="00666572">
        <w:rPr>
          <w:rFonts w:ascii="Calibri" w:hAnsi="Calibri"/>
          <w:sz w:val="22"/>
          <w:szCs w:val="22"/>
        </w:rPr>
        <w:t>: 60733098</w:t>
      </w:r>
    </w:p>
    <w:p w14:paraId="6D0E9FD7" w14:textId="77777777" w:rsidR="00FD7E74" w:rsidRPr="00666572" w:rsidRDefault="00FD7E74">
      <w:pPr>
        <w:ind w:left="708" w:firstLine="708"/>
        <w:rPr>
          <w:rFonts w:ascii="Calibri" w:hAnsi="Calibri"/>
          <w:sz w:val="22"/>
          <w:szCs w:val="22"/>
        </w:rPr>
      </w:pPr>
      <w:r w:rsidRPr="00666572">
        <w:rPr>
          <w:rFonts w:ascii="Calibri" w:hAnsi="Calibri"/>
          <w:sz w:val="22"/>
          <w:szCs w:val="22"/>
        </w:rPr>
        <w:t>DIČ: CZ60733098</w:t>
      </w:r>
    </w:p>
    <w:p w14:paraId="6516DF0F" w14:textId="77777777" w:rsidR="00FD7E74" w:rsidRPr="00666572" w:rsidRDefault="00FD7E74">
      <w:pPr>
        <w:ind w:left="708" w:firstLine="708"/>
        <w:rPr>
          <w:rFonts w:ascii="Calibri" w:hAnsi="Calibri"/>
          <w:sz w:val="22"/>
          <w:szCs w:val="22"/>
        </w:rPr>
      </w:pPr>
      <w:r w:rsidRPr="00666572">
        <w:rPr>
          <w:rFonts w:ascii="Calibri" w:hAnsi="Calibri"/>
          <w:sz w:val="22"/>
          <w:szCs w:val="22"/>
        </w:rPr>
        <w:t>bankovní spojení: Československá obchodní banka, a.s.</w:t>
      </w:r>
    </w:p>
    <w:p w14:paraId="39782847" w14:textId="77777777" w:rsidR="00FD7E74" w:rsidRPr="00666572" w:rsidRDefault="00FD7E74" w:rsidP="007855F3">
      <w:pPr>
        <w:ind w:left="2124" w:firstLine="711"/>
        <w:rPr>
          <w:rFonts w:ascii="Calibri" w:hAnsi="Calibri"/>
          <w:sz w:val="22"/>
          <w:szCs w:val="22"/>
        </w:rPr>
      </w:pPr>
      <w:r w:rsidRPr="00666572">
        <w:rPr>
          <w:rFonts w:ascii="Calibri" w:hAnsi="Calibri"/>
          <w:sz w:val="22"/>
          <w:szCs w:val="22"/>
        </w:rPr>
        <w:t>účet č.: 382286023/0300</w:t>
      </w:r>
    </w:p>
    <w:p w14:paraId="51ADFFDD" w14:textId="77777777" w:rsidR="00FD7E74" w:rsidRPr="00666572" w:rsidRDefault="00FD7E74">
      <w:pPr>
        <w:rPr>
          <w:rFonts w:ascii="Calibri" w:hAnsi="Calibri"/>
          <w:sz w:val="22"/>
          <w:szCs w:val="22"/>
        </w:rPr>
      </w:pPr>
      <w:r w:rsidRPr="00666572">
        <w:rPr>
          <w:rFonts w:ascii="Calibri" w:hAnsi="Calibri"/>
          <w:sz w:val="22"/>
          <w:szCs w:val="22"/>
        </w:rPr>
        <w:tab/>
      </w:r>
      <w:r w:rsidRPr="00666572">
        <w:rPr>
          <w:rFonts w:ascii="Calibri" w:hAnsi="Calibri"/>
          <w:sz w:val="22"/>
          <w:szCs w:val="22"/>
        </w:rPr>
        <w:tab/>
        <w:t>zapsán dne 1.1.1995 v obchodním rejstříku u KS v Brně, oddíl B, vložka 1479</w:t>
      </w:r>
    </w:p>
    <w:p w14:paraId="5ECB408C" w14:textId="07B01C16" w:rsidR="000630B4" w:rsidRPr="001D0260" w:rsidRDefault="000630B4" w:rsidP="000630B4">
      <w:pPr>
        <w:tabs>
          <w:tab w:val="left" w:pos="2127"/>
        </w:tabs>
        <w:ind w:left="1418" w:hanging="1418"/>
        <w:jc w:val="left"/>
        <w:rPr>
          <w:rFonts w:ascii="Calibri" w:hAnsi="Calibri"/>
          <w:sz w:val="22"/>
          <w:szCs w:val="22"/>
        </w:rPr>
      </w:pPr>
      <w:r>
        <w:rPr>
          <w:rFonts w:ascii="Calibri" w:hAnsi="Calibri"/>
          <w:b/>
          <w:sz w:val="22"/>
          <w:szCs w:val="22"/>
        </w:rPr>
        <w:tab/>
      </w:r>
      <w:r w:rsidRPr="001D0260">
        <w:rPr>
          <w:rFonts w:ascii="Calibri" w:hAnsi="Calibri"/>
          <w:b/>
          <w:sz w:val="22"/>
          <w:szCs w:val="22"/>
        </w:rPr>
        <w:t xml:space="preserve">zastoupen </w:t>
      </w:r>
      <w:r w:rsidRPr="001D0260">
        <w:rPr>
          <w:rFonts w:ascii="Calibri" w:hAnsi="Calibri"/>
          <w:sz w:val="22"/>
          <w:szCs w:val="22"/>
        </w:rPr>
        <w:t>Ing. Luďkem Borovým, generálním ředitelem, na základě plné moci</w:t>
      </w:r>
    </w:p>
    <w:p w14:paraId="3A6ED538" w14:textId="36004985" w:rsidR="00164CC0" w:rsidRDefault="00164CC0" w:rsidP="00164CC0">
      <w:pPr>
        <w:tabs>
          <w:tab w:val="left" w:pos="1418"/>
        </w:tabs>
        <w:ind w:left="284" w:hanging="284"/>
        <w:jc w:val="left"/>
        <w:rPr>
          <w:rFonts w:ascii="Calibri" w:hAnsi="Calibri"/>
          <w:sz w:val="22"/>
          <w:szCs w:val="22"/>
        </w:rPr>
      </w:pPr>
      <w:r>
        <w:rPr>
          <w:rFonts w:ascii="Calibri" w:hAnsi="Calibri"/>
          <w:sz w:val="22"/>
          <w:szCs w:val="22"/>
        </w:rPr>
        <w:tab/>
      </w:r>
      <w:r>
        <w:rPr>
          <w:rFonts w:ascii="Calibri" w:hAnsi="Calibri"/>
          <w:sz w:val="22"/>
          <w:szCs w:val="22"/>
        </w:rPr>
        <w:tab/>
      </w:r>
      <w:r w:rsidRPr="00FC0E9B">
        <w:rPr>
          <w:rFonts w:ascii="Calibri" w:hAnsi="Calibri"/>
          <w:sz w:val="22"/>
          <w:szCs w:val="22"/>
        </w:rPr>
        <w:t xml:space="preserve">ve věcech technických </w:t>
      </w:r>
    </w:p>
    <w:p w14:paraId="48F69B23" w14:textId="77777777" w:rsidR="00164CC0" w:rsidRPr="002E13BB" w:rsidRDefault="00164CC0" w:rsidP="00164CC0">
      <w:pPr>
        <w:ind w:left="2835"/>
        <w:jc w:val="left"/>
        <w:rPr>
          <w:rFonts w:ascii="Calibri" w:hAnsi="Calibri"/>
          <w:sz w:val="22"/>
          <w:szCs w:val="22"/>
        </w:rPr>
      </w:pPr>
      <w:r w:rsidRPr="002E13BB">
        <w:rPr>
          <w:rFonts w:ascii="Calibri" w:hAnsi="Calibri"/>
          <w:sz w:val="22"/>
          <w:szCs w:val="22"/>
        </w:rPr>
        <w:t>Ing. Alešem Kellerem, technickým ředitelem,</w:t>
      </w:r>
    </w:p>
    <w:p w14:paraId="37AA66BB" w14:textId="77777777" w:rsidR="00164CC0" w:rsidRPr="002E13BB" w:rsidRDefault="00164CC0" w:rsidP="00164CC0">
      <w:pPr>
        <w:ind w:left="2836" w:firstLine="4"/>
        <w:jc w:val="left"/>
        <w:rPr>
          <w:rFonts w:ascii="Calibri" w:hAnsi="Calibri"/>
          <w:sz w:val="22"/>
          <w:szCs w:val="22"/>
        </w:rPr>
      </w:pPr>
      <w:r w:rsidRPr="002E13BB">
        <w:rPr>
          <w:rFonts w:ascii="Calibri" w:hAnsi="Calibri"/>
          <w:sz w:val="22"/>
          <w:szCs w:val="22"/>
        </w:rPr>
        <w:t>Ing. Alešem Měřínským, vedoucím střediska realizace inženýrských staveb,</w:t>
      </w:r>
    </w:p>
    <w:p w14:paraId="1F33E5AF" w14:textId="6E165A04" w:rsidR="00164CC0" w:rsidRPr="00FC0E9B" w:rsidRDefault="00164CC0" w:rsidP="00164CC0">
      <w:pPr>
        <w:tabs>
          <w:tab w:val="left" w:pos="1418"/>
        </w:tabs>
        <w:ind w:left="284" w:hanging="284"/>
        <w:jc w:val="left"/>
        <w:rPr>
          <w:rFonts w:ascii="Calibri" w:hAnsi="Calibri"/>
          <w:sz w:val="22"/>
          <w:szCs w:val="22"/>
        </w:rPr>
      </w:pPr>
      <w:r w:rsidRPr="00FC0E9B">
        <w:rPr>
          <w:rFonts w:ascii="Calibri" w:hAnsi="Calibri"/>
          <w:sz w:val="22"/>
          <w:szCs w:val="22"/>
        </w:rPr>
        <w:t xml:space="preserve">                   </w:t>
      </w:r>
      <w:r w:rsidRPr="00FC0E9B">
        <w:rPr>
          <w:rFonts w:ascii="Calibri" w:hAnsi="Calibri"/>
          <w:sz w:val="22"/>
          <w:szCs w:val="22"/>
        </w:rPr>
        <w:tab/>
      </w:r>
      <w:r w:rsidRPr="00FC0E9B">
        <w:rPr>
          <w:rFonts w:ascii="Calibri" w:hAnsi="Calibri"/>
          <w:sz w:val="22"/>
          <w:szCs w:val="22"/>
        </w:rPr>
        <w:tab/>
        <w:t xml:space="preserve">       </w:t>
      </w:r>
      <w:r w:rsidRPr="00FC0E9B">
        <w:rPr>
          <w:rFonts w:ascii="Calibri" w:hAnsi="Calibri"/>
          <w:sz w:val="22"/>
          <w:szCs w:val="22"/>
        </w:rPr>
        <w:tab/>
      </w:r>
      <w:r>
        <w:rPr>
          <w:rFonts w:ascii="Calibri" w:hAnsi="Calibri"/>
          <w:sz w:val="22"/>
          <w:szCs w:val="22"/>
        </w:rPr>
        <w:t>Ing. Petrem Ovesným</w:t>
      </w:r>
      <w:r w:rsidRPr="00FC0E9B">
        <w:rPr>
          <w:rFonts w:ascii="Calibri" w:hAnsi="Calibri"/>
          <w:sz w:val="22"/>
          <w:szCs w:val="22"/>
        </w:rPr>
        <w:t>,</w:t>
      </w:r>
      <w:r>
        <w:rPr>
          <w:rFonts w:ascii="Calibri" w:hAnsi="Calibri"/>
          <w:sz w:val="22"/>
          <w:szCs w:val="22"/>
        </w:rPr>
        <w:t xml:space="preserve"> </w:t>
      </w:r>
      <w:r w:rsidRPr="00953598">
        <w:rPr>
          <w:rFonts w:ascii="Calibri" w:hAnsi="Calibri"/>
          <w:sz w:val="22"/>
          <w:szCs w:val="22"/>
        </w:rPr>
        <w:t>samostatným technikem a správcem stavby</w:t>
      </w:r>
      <w:r w:rsidRPr="00FC0E9B">
        <w:rPr>
          <w:rFonts w:ascii="Calibri" w:hAnsi="Calibri"/>
          <w:sz w:val="22"/>
          <w:szCs w:val="22"/>
        </w:rPr>
        <w:t xml:space="preserve"> </w:t>
      </w:r>
    </w:p>
    <w:p w14:paraId="24FF2492" w14:textId="77777777" w:rsidR="00164CC0" w:rsidRPr="00FC0E9B" w:rsidRDefault="00164CC0" w:rsidP="00164CC0">
      <w:pPr>
        <w:ind w:left="1416" w:firstLine="2"/>
        <w:jc w:val="left"/>
        <w:rPr>
          <w:rFonts w:ascii="Calibri" w:hAnsi="Calibri"/>
          <w:bCs/>
          <w:sz w:val="22"/>
          <w:szCs w:val="22"/>
        </w:rPr>
      </w:pPr>
      <w:r w:rsidRPr="00FC0E9B">
        <w:rPr>
          <w:rFonts w:ascii="Calibri" w:hAnsi="Calibri"/>
          <w:bCs/>
          <w:sz w:val="22"/>
        </w:rPr>
        <w:t xml:space="preserve">středisko </w:t>
      </w:r>
      <w:r>
        <w:rPr>
          <w:rFonts w:ascii="Calibri" w:hAnsi="Calibri"/>
          <w:sz w:val="22"/>
        </w:rPr>
        <w:t>1100 – středisko realizace inženýrských staveb</w:t>
      </w:r>
    </w:p>
    <w:p w14:paraId="6B2ABF24" w14:textId="77777777" w:rsidR="00164CC0" w:rsidRPr="001D0260" w:rsidRDefault="00164CC0" w:rsidP="00164CC0">
      <w:pPr>
        <w:ind w:left="1416" w:firstLine="2"/>
        <w:jc w:val="left"/>
        <w:rPr>
          <w:rFonts w:ascii="Calibri" w:hAnsi="Calibri"/>
          <w:b/>
          <w:sz w:val="22"/>
          <w:szCs w:val="22"/>
        </w:rPr>
      </w:pPr>
      <w:r w:rsidRPr="007347DE">
        <w:rPr>
          <w:rFonts w:ascii="Calibri" w:hAnsi="Calibri"/>
          <w:sz w:val="22"/>
          <w:szCs w:val="22"/>
        </w:rPr>
        <w:t>číslo smlouvy:</w:t>
      </w:r>
      <w:r w:rsidRPr="001D0260">
        <w:rPr>
          <w:rFonts w:ascii="Calibri" w:hAnsi="Calibri"/>
          <w:sz w:val="22"/>
          <w:szCs w:val="22"/>
        </w:rPr>
        <w:t xml:space="preserve">  </w:t>
      </w:r>
    </w:p>
    <w:p w14:paraId="4E5F06FA" w14:textId="77777777" w:rsidR="000630B4" w:rsidRPr="001D0260" w:rsidRDefault="000630B4" w:rsidP="000630B4">
      <w:pPr>
        <w:rPr>
          <w:rFonts w:ascii="Calibri" w:hAnsi="Calibri"/>
          <w:sz w:val="22"/>
          <w:szCs w:val="22"/>
        </w:rPr>
      </w:pPr>
    </w:p>
    <w:p w14:paraId="609DE0DF" w14:textId="77777777" w:rsidR="00FD7E74" w:rsidRPr="00666572" w:rsidRDefault="00FD7E74">
      <w:pPr>
        <w:rPr>
          <w:rFonts w:ascii="Calibri" w:hAnsi="Calibri"/>
          <w:sz w:val="22"/>
          <w:szCs w:val="22"/>
        </w:rPr>
      </w:pPr>
      <w:r w:rsidRPr="00666572">
        <w:rPr>
          <w:rFonts w:ascii="Calibri" w:hAnsi="Calibri"/>
          <w:sz w:val="22"/>
          <w:szCs w:val="22"/>
        </w:rPr>
        <w:t>a</w:t>
      </w:r>
    </w:p>
    <w:p w14:paraId="23C8C453" w14:textId="77777777" w:rsidR="00FD7E74" w:rsidRPr="00666572" w:rsidRDefault="00FD7E74">
      <w:pPr>
        <w:rPr>
          <w:rFonts w:ascii="Calibri" w:hAnsi="Calibri"/>
          <w:sz w:val="22"/>
          <w:szCs w:val="22"/>
        </w:rPr>
      </w:pPr>
    </w:p>
    <w:p w14:paraId="68205A8C" w14:textId="77777777" w:rsidR="00944493" w:rsidRPr="00944493" w:rsidRDefault="00354239" w:rsidP="00944493">
      <w:pPr>
        <w:rPr>
          <w:rFonts w:ascii="Calibri" w:hAnsi="Calibri"/>
          <w:b/>
          <w:sz w:val="22"/>
        </w:rPr>
      </w:pPr>
      <w:r w:rsidRPr="00666572">
        <w:rPr>
          <w:rFonts w:ascii="Calibri" w:hAnsi="Calibri"/>
          <w:b/>
          <w:sz w:val="22"/>
          <w:szCs w:val="22"/>
        </w:rPr>
        <w:t>Zhotovitel:</w:t>
      </w:r>
      <w:r w:rsidR="009B7BA8" w:rsidRPr="00666572">
        <w:rPr>
          <w:rFonts w:ascii="Calibri" w:hAnsi="Calibri"/>
          <w:b/>
          <w:sz w:val="22"/>
          <w:szCs w:val="22"/>
        </w:rPr>
        <w:t xml:space="preserve">     </w:t>
      </w:r>
      <w:r w:rsidR="00766CC3">
        <w:rPr>
          <w:rFonts w:ascii="Calibri" w:hAnsi="Calibri"/>
          <w:b/>
          <w:sz w:val="22"/>
          <w:szCs w:val="22"/>
        </w:rPr>
        <w:t xml:space="preserve">   </w:t>
      </w:r>
      <w:r w:rsidR="008D3F37" w:rsidRPr="000C59B3">
        <w:rPr>
          <w:rFonts w:ascii="Calibri" w:hAnsi="Calibri"/>
          <w:b/>
          <w:sz w:val="22"/>
          <w:szCs w:val="22"/>
          <w:highlight w:val="yellow"/>
        </w:rPr>
        <w:t>……..</w:t>
      </w:r>
    </w:p>
    <w:p w14:paraId="3C3EA81E" w14:textId="77777777" w:rsidR="00944493" w:rsidRPr="00944493" w:rsidRDefault="00944493" w:rsidP="00944493">
      <w:pPr>
        <w:rPr>
          <w:rFonts w:ascii="Calibri" w:hAnsi="Calibri"/>
          <w:sz w:val="22"/>
        </w:rPr>
      </w:pPr>
      <w:r w:rsidRPr="00944493">
        <w:rPr>
          <w:rFonts w:ascii="Calibri" w:hAnsi="Calibri"/>
          <w:sz w:val="22"/>
        </w:rPr>
        <w:tab/>
      </w:r>
      <w:r w:rsidRPr="00944493">
        <w:rPr>
          <w:rFonts w:ascii="Calibri" w:hAnsi="Calibri"/>
          <w:sz w:val="22"/>
        </w:rPr>
        <w:tab/>
        <w:t xml:space="preserve">se sídlem </w:t>
      </w:r>
      <w:r w:rsidR="008D3F37" w:rsidRPr="00B81619">
        <w:rPr>
          <w:rFonts w:ascii="Calibri" w:hAnsi="Calibri"/>
          <w:b/>
          <w:sz w:val="22"/>
          <w:szCs w:val="22"/>
          <w:highlight w:val="yellow"/>
        </w:rPr>
        <w:t>……..</w:t>
      </w:r>
    </w:p>
    <w:p w14:paraId="4AC45905" w14:textId="77777777" w:rsidR="00944493" w:rsidRPr="00944493" w:rsidRDefault="00944493" w:rsidP="00944493">
      <w:pPr>
        <w:ind w:left="708" w:firstLine="708"/>
        <w:rPr>
          <w:rFonts w:ascii="Calibri" w:hAnsi="Calibri"/>
          <w:sz w:val="22"/>
        </w:rPr>
      </w:pPr>
      <w:r w:rsidRPr="00944493">
        <w:rPr>
          <w:rFonts w:ascii="Calibri" w:hAnsi="Calibri"/>
          <w:sz w:val="22"/>
        </w:rPr>
        <w:t>IČ</w:t>
      </w:r>
      <w:r w:rsidR="004179AF">
        <w:rPr>
          <w:rFonts w:ascii="Calibri" w:hAnsi="Calibri"/>
          <w:sz w:val="22"/>
        </w:rPr>
        <w:t>O</w:t>
      </w:r>
      <w:r w:rsidRPr="00944493">
        <w:rPr>
          <w:rFonts w:ascii="Calibri" w:hAnsi="Calibri"/>
          <w:sz w:val="22"/>
        </w:rPr>
        <w:t xml:space="preserve">: </w:t>
      </w:r>
      <w:r w:rsidR="008D3F37" w:rsidRPr="00B81619">
        <w:rPr>
          <w:rFonts w:ascii="Calibri" w:hAnsi="Calibri"/>
          <w:b/>
          <w:sz w:val="22"/>
          <w:szCs w:val="22"/>
          <w:highlight w:val="yellow"/>
        </w:rPr>
        <w:t>……..</w:t>
      </w:r>
    </w:p>
    <w:p w14:paraId="6997F1A6" w14:textId="77777777" w:rsidR="00944493" w:rsidRPr="00944493" w:rsidRDefault="00944493" w:rsidP="00944493">
      <w:pPr>
        <w:ind w:left="708" w:firstLine="708"/>
        <w:rPr>
          <w:rFonts w:ascii="Calibri" w:hAnsi="Calibri"/>
          <w:sz w:val="22"/>
        </w:rPr>
      </w:pPr>
      <w:r w:rsidRPr="00944493">
        <w:rPr>
          <w:rFonts w:ascii="Calibri" w:hAnsi="Calibri"/>
          <w:sz w:val="22"/>
        </w:rPr>
        <w:t>DIČ: CZ</w:t>
      </w:r>
      <w:r w:rsidR="008D3F37" w:rsidRPr="00B81619">
        <w:rPr>
          <w:rFonts w:ascii="Calibri" w:hAnsi="Calibri"/>
          <w:b/>
          <w:sz w:val="22"/>
          <w:szCs w:val="22"/>
          <w:highlight w:val="yellow"/>
        </w:rPr>
        <w:t>……..</w:t>
      </w:r>
    </w:p>
    <w:p w14:paraId="051E6F89" w14:textId="77777777" w:rsidR="00944493" w:rsidRPr="00944493" w:rsidRDefault="00944493" w:rsidP="00944493">
      <w:pPr>
        <w:ind w:left="708" w:firstLine="708"/>
        <w:rPr>
          <w:rFonts w:ascii="Calibri" w:hAnsi="Calibri"/>
          <w:sz w:val="22"/>
        </w:rPr>
      </w:pPr>
      <w:r w:rsidRPr="00944493">
        <w:rPr>
          <w:rFonts w:ascii="Calibri" w:hAnsi="Calibri"/>
          <w:sz w:val="22"/>
        </w:rPr>
        <w:t xml:space="preserve">bankovní spojení: </w:t>
      </w:r>
      <w:r w:rsidR="008D3F37" w:rsidRPr="00B81619">
        <w:rPr>
          <w:rFonts w:ascii="Calibri" w:hAnsi="Calibri"/>
          <w:b/>
          <w:sz w:val="22"/>
          <w:szCs w:val="22"/>
          <w:highlight w:val="yellow"/>
        </w:rPr>
        <w:t>……..</w:t>
      </w:r>
    </w:p>
    <w:p w14:paraId="7BA98267" w14:textId="77777777" w:rsidR="00944493" w:rsidRPr="00944493" w:rsidRDefault="00944493" w:rsidP="007855F3">
      <w:pPr>
        <w:ind w:firstLine="2835"/>
        <w:rPr>
          <w:rFonts w:ascii="Calibri" w:hAnsi="Calibri"/>
          <w:sz w:val="22"/>
        </w:rPr>
      </w:pPr>
      <w:r w:rsidRPr="00944493">
        <w:rPr>
          <w:rFonts w:ascii="Calibri" w:hAnsi="Calibri"/>
          <w:sz w:val="22"/>
        </w:rPr>
        <w:t xml:space="preserve">účet č.: </w:t>
      </w:r>
      <w:r w:rsidR="008D3F37" w:rsidRPr="00B81619">
        <w:rPr>
          <w:rFonts w:ascii="Calibri" w:hAnsi="Calibri"/>
          <w:b/>
          <w:sz w:val="22"/>
          <w:szCs w:val="22"/>
          <w:highlight w:val="yellow"/>
        </w:rPr>
        <w:t>……..</w:t>
      </w:r>
    </w:p>
    <w:p w14:paraId="30FCACFE" w14:textId="08668158" w:rsidR="00944493" w:rsidRPr="00944493" w:rsidRDefault="00944493" w:rsidP="00944493">
      <w:pPr>
        <w:rPr>
          <w:rFonts w:ascii="Calibri" w:hAnsi="Calibri"/>
          <w:sz w:val="22"/>
        </w:rPr>
      </w:pPr>
      <w:r w:rsidRPr="00944493">
        <w:rPr>
          <w:rFonts w:ascii="Calibri" w:hAnsi="Calibri"/>
          <w:sz w:val="22"/>
        </w:rPr>
        <w:tab/>
      </w:r>
      <w:r w:rsidRPr="00944493">
        <w:rPr>
          <w:rFonts w:ascii="Calibri" w:hAnsi="Calibri"/>
          <w:sz w:val="22"/>
        </w:rPr>
        <w:tab/>
        <w:t xml:space="preserve">zapsán dne </w:t>
      </w:r>
      <w:r w:rsidR="008D3F37" w:rsidRPr="00B81619">
        <w:rPr>
          <w:rFonts w:ascii="Calibri" w:hAnsi="Calibri"/>
          <w:b/>
          <w:sz w:val="22"/>
          <w:szCs w:val="22"/>
          <w:highlight w:val="yellow"/>
        </w:rPr>
        <w:t>……..</w:t>
      </w:r>
      <w:r w:rsidR="008D3F37">
        <w:rPr>
          <w:rFonts w:ascii="Calibri" w:hAnsi="Calibri"/>
          <w:b/>
          <w:sz w:val="22"/>
          <w:szCs w:val="22"/>
        </w:rPr>
        <w:t xml:space="preserve"> </w:t>
      </w:r>
      <w:r w:rsidRPr="00944493">
        <w:rPr>
          <w:rFonts w:ascii="Calibri" w:hAnsi="Calibri"/>
          <w:sz w:val="22"/>
        </w:rPr>
        <w:t xml:space="preserve">v obchodním rejstříku u </w:t>
      </w:r>
      <w:r w:rsidR="008D3F37" w:rsidRPr="00B81619">
        <w:rPr>
          <w:rFonts w:ascii="Calibri" w:hAnsi="Calibri"/>
          <w:b/>
          <w:sz w:val="22"/>
          <w:szCs w:val="22"/>
          <w:highlight w:val="yellow"/>
        </w:rPr>
        <w:t>……..</w:t>
      </w:r>
      <w:r w:rsidRPr="00944493">
        <w:rPr>
          <w:rFonts w:ascii="Calibri" w:hAnsi="Calibri"/>
          <w:sz w:val="22"/>
        </w:rPr>
        <w:t xml:space="preserve"> v</w:t>
      </w:r>
      <w:r w:rsidR="008D3F37">
        <w:rPr>
          <w:rFonts w:ascii="Calibri" w:hAnsi="Calibri"/>
          <w:sz w:val="22"/>
        </w:rPr>
        <w:t xml:space="preserve"> </w:t>
      </w:r>
      <w:r w:rsidR="008D3F37" w:rsidRPr="00B81619">
        <w:rPr>
          <w:rFonts w:ascii="Calibri" w:hAnsi="Calibri"/>
          <w:b/>
          <w:sz w:val="22"/>
          <w:szCs w:val="22"/>
          <w:highlight w:val="yellow"/>
        </w:rPr>
        <w:t>……..</w:t>
      </w:r>
      <w:r w:rsidRPr="00944493">
        <w:rPr>
          <w:rFonts w:ascii="Calibri" w:hAnsi="Calibri"/>
          <w:sz w:val="22"/>
        </w:rPr>
        <w:t xml:space="preserve"> , oddíl </w:t>
      </w:r>
      <w:r w:rsidR="008D3F37" w:rsidRPr="00B81619">
        <w:rPr>
          <w:rFonts w:ascii="Calibri" w:hAnsi="Calibri"/>
          <w:b/>
          <w:sz w:val="22"/>
          <w:szCs w:val="22"/>
          <w:highlight w:val="yellow"/>
        </w:rPr>
        <w:t>……..</w:t>
      </w:r>
      <w:r w:rsidRPr="00944493">
        <w:rPr>
          <w:rFonts w:ascii="Calibri" w:hAnsi="Calibri"/>
          <w:sz w:val="22"/>
        </w:rPr>
        <w:t xml:space="preserve">, vložka </w:t>
      </w:r>
      <w:r w:rsidR="008D3F37" w:rsidRPr="00B81619">
        <w:rPr>
          <w:rFonts w:ascii="Calibri" w:hAnsi="Calibri"/>
          <w:b/>
          <w:sz w:val="22"/>
          <w:szCs w:val="22"/>
          <w:highlight w:val="yellow"/>
        </w:rPr>
        <w:t>……..</w:t>
      </w:r>
    </w:p>
    <w:p w14:paraId="6885649D" w14:textId="77777777" w:rsidR="00944493" w:rsidRPr="00944493" w:rsidRDefault="00944493" w:rsidP="00944493">
      <w:pPr>
        <w:ind w:left="708" w:firstLine="708"/>
        <w:rPr>
          <w:rFonts w:ascii="Calibri" w:hAnsi="Calibri"/>
          <w:sz w:val="22"/>
        </w:rPr>
      </w:pPr>
      <w:r w:rsidRPr="00944493">
        <w:rPr>
          <w:rFonts w:ascii="Calibri" w:hAnsi="Calibri"/>
          <w:b/>
          <w:sz w:val="22"/>
        </w:rPr>
        <w:t>zastoupen</w:t>
      </w:r>
      <w:r w:rsidRPr="00944493">
        <w:rPr>
          <w:rFonts w:ascii="Calibri" w:hAnsi="Calibri"/>
          <w:sz w:val="22"/>
        </w:rPr>
        <w:t xml:space="preserve"> </w:t>
      </w:r>
      <w:r w:rsidR="008D3F37" w:rsidRPr="00B81619">
        <w:rPr>
          <w:rFonts w:ascii="Calibri" w:hAnsi="Calibri"/>
          <w:b/>
          <w:sz w:val="22"/>
          <w:szCs w:val="22"/>
          <w:highlight w:val="yellow"/>
        </w:rPr>
        <w:t>……..</w:t>
      </w:r>
      <w:r w:rsidRPr="00944493">
        <w:rPr>
          <w:rFonts w:ascii="Calibri" w:hAnsi="Calibri"/>
          <w:sz w:val="22"/>
        </w:rPr>
        <w:tab/>
      </w:r>
    </w:p>
    <w:p w14:paraId="6071BACB" w14:textId="77777777" w:rsidR="00944493" w:rsidRPr="00944493" w:rsidRDefault="00944493" w:rsidP="00944493">
      <w:pPr>
        <w:ind w:left="708" w:firstLine="708"/>
        <w:rPr>
          <w:rFonts w:ascii="Calibri" w:hAnsi="Calibri"/>
          <w:sz w:val="22"/>
        </w:rPr>
      </w:pPr>
      <w:r w:rsidRPr="00944493">
        <w:rPr>
          <w:rFonts w:ascii="Calibri" w:hAnsi="Calibri"/>
          <w:sz w:val="22"/>
        </w:rPr>
        <w:t xml:space="preserve">ve věcech běžného plnění smlouvy </w:t>
      </w:r>
      <w:r w:rsidR="008D3F37" w:rsidRPr="00B81619">
        <w:rPr>
          <w:rFonts w:ascii="Calibri" w:hAnsi="Calibri"/>
          <w:b/>
          <w:sz w:val="22"/>
          <w:szCs w:val="22"/>
          <w:highlight w:val="yellow"/>
        </w:rPr>
        <w:t>……..</w:t>
      </w:r>
    </w:p>
    <w:p w14:paraId="0617DCD5" w14:textId="77777777" w:rsidR="00944493" w:rsidRPr="00944493" w:rsidRDefault="00944493" w:rsidP="00944493">
      <w:pPr>
        <w:ind w:left="708" w:firstLine="708"/>
        <w:rPr>
          <w:rFonts w:ascii="Calibri" w:hAnsi="Calibri"/>
          <w:sz w:val="22"/>
        </w:rPr>
      </w:pPr>
      <w:r w:rsidRPr="00944493">
        <w:rPr>
          <w:rFonts w:ascii="Calibri" w:hAnsi="Calibri"/>
          <w:sz w:val="22"/>
        </w:rPr>
        <w:t xml:space="preserve">ve věcech technických </w:t>
      </w:r>
      <w:r w:rsidR="008D3F37" w:rsidRPr="00B81619">
        <w:rPr>
          <w:rFonts w:ascii="Calibri" w:hAnsi="Calibri"/>
          <w:b/>
          <w:sz w:val="22"/>
          <w:szCs w:val="22"/>
          <w:highlight w:val="yellow"/>
        </w:rPr>
        <w:t>……..</w:t>
      </w:r>
    </w:p>
    <w:p w14:paraId="26E183FF" w14:textId="5F7CB3DB" w:rsidR="00635230" w:rsidRDefault="00944493" w:rsidP="000C59B3">
      <w:pPr>
        <w:ind w:left="708" w:firstLine="708"/>
        <w:rPr>
          <w:rFonts w:ascii="Calibri" w:hAnsi="Calibri"/>
          <w:sz w:val="22"/>
          <w:szCs w:val="22"/>
        </w:rPr>
      </w:pPr>
      <w:r w:rsidRPr="00944493">
        <w:rPr>
          <w:rFonts w:ascii="Calibri" w:hAnsi="Calibri"/>
          <w:sz w:val="22"/>
        </w:rPr>
        <w:tab/>
        <w:t xml:space="preserve">číslo smlouvy: </w:t>
      </w:r>
    </w:p>
    <w:p w14:paraId="34918FB9" w14:textId="77777777" w:rsidR="00766CC3" w:rsidRPr="00666572" w:rsidRDefault="00766CC3" w:rsidP="00764C1D">
      <w:pPr>
        <w:rPr>
          <w:rFonts w:ascii="Calibri" w:hAnsi="Calibri"/>
          <w:sz w:val="22"/>
          <w:szCs w:val="22"/>
        </w:rPr>
      </w:pPr>
    </w:p>
    <w:p w14:paraId="4F438DFD" w14:textId="77777777" w:rsidR="00FD7E74" w:rsidRPr="00666572" w:rsidRDefault="00FD7E74" w:rsidP="005B0F2C">
      <w:pPr>
        <w:pStyle w:val="nadpisvesmlouvch"/>
        <w:numPr>
          <w:ilvl w:val="0"/>
          <w:numId w:val="17"/>
        </w:numPr>
      </w:pPr>
      <w:bookmarkStart w:id="0" w:name="_Ref226497487"/>
    </w:p>
    <w:bookmarkEnd w:id="0"/>
    <w:p w14:paraId="6DAAFE52" w14:textId="77777777" w:rsidR="00FD7E74" w:rsidRDefault="00FD7E74" w:rsidP="006E7608">
      <w:pPr>
        <w:pStyle w:val="nadpisvesmlouvch"/>
      </w:pPr>
      <w:r w:rsidRPr="00666572">
        <w:t>Předmět smlouvy</w:t>
      </w:r>
    </w:p>
    <w:p w14:paraId="53EB80B5" w14:textId="77777777" w:rsidR="007451A2" w:rsidRPr="00666572" w:rsidRDefault="007451A2" w:rsidP="006E7608">
      <w:pPr>
        <w:pStyle w:val="nadpisvesmlouvch"/>
      </w:pPr>
    </w:p>
    <w:p w14:paraId="0CB56F68" w14:textId="60D7A964" w:rsidR="00FD7E74" w:rsidRPr="00666572" w:rsidRDefault="00FD7E74" w:rsidP="005B0F2C">
      <w:pPr>
        <w:numPr>
          <w:ilvl w:val="0"/>
          <w:numId w:val="7"/>
        </w:numPr>
        <w:rPr>
          <w:rFonts w:ascii="Calibri" w:hAnsi="Calibri"/>
          <w:snapToGrid w:val="0"/>
          <w:sz w:val="22"/>
          <w:szCs w:val="22"/>
        </w:rPr>
      </w:pPr>
      <w:r w:rsidRPr="00666572">
        <w:rPr>
          <w:rFonts w:ascii="Calibri" w:hAnsi="Calibri"/>
          <w:sz w:val="22"/>
          <w:szCs w:val="22"/>
        </w:rPr>
        <w:t xml:space="preserve">Předmětem této smlouvy je </w:t>
      </w:r>
      <w:r w:rsidR="002C411E" w:rsidRPr="00666572">
        <w:rPr>
          <w:rFonts w:ascii="Calibri" w:hAnsi="Calibri"/>
          <w:sz w:val="22"/>
          <w:szCs w:val="22"/>
        </w:rPr>
        <w:t>závazek zhotovitele prov</w:t>
      </w:r>
      <w:r w:rsidR="007F1840" w:rsidRPr="00666572">
        <w:rPr>
          <w:rFonts w:ascii="Calibri" w:hAnsi="Calibri"/>
          <w:sz w:val="22"/>
          <w:szCs w:val="22"/>
        </w:rPr>
        <w:t>ést</w:t>
      </w:r>
      <w:r w:rsidR="002C411E" w:rsidRPr="00666572">
        <w:rPr>
          <w:rFonts w:ascii="Calibri" w:hAnsi="Calibri"/>
          <w:sz w:val="22"/>
          <w:szCs w:val="22"/>
        </w:rPr>
        <w:t xml:space="preserve"> pro objednatele </w:t>
      </w:r>
      <w:r w:rsidR="00164CC0" w:rsidRPr="00712DDC">
        <w:rPr>
          <w:rFonts w:ascii="Calibri" w:hAnsi="Calibri" w:cs="Calibri"/>
          <w:sz w:val="22"/>
          <w:szCs w:val="22"/>
        </w:rPr>
        <w:t>stavební práce spočívající v obnově konstrukčních a asfaltových vrstev vozovky a chodníků na ul</w:t>
      </w:r>
      <w:r w:rsidR="00164CC0">
        <w:rPr>
          <w:rFonts w:ascii="Calibri" w:hAnsi="Calibri" w:cs="Calibri"/>
          <w:sz w:val="22"/>
          <w:szCs w:val="22"/>
        </w:rPr>
        <w:t>ici</w:t>
      </w:r>
      <w:r w:rsidR="00164CC0" w:rsidRPr="00712DDC">
        <w:rPr>
          <w:rFonts w:ascii="Calibri" w:hAnsi="Calibri" w:cs="Calibri"/>
          <w:sz w:val="22"/>
          <w:szCs w:val="22"/>
        </w:rPr>
        <w:t xml:space="preserve"> Drobného po realizaci rekonstrukcí sítí veřejné infrastruktury (kanalizace, vodovod, plynovod, NN a VN, VO) na ul</w:t>
      </w:r>
      <w:r w:rsidR="00164CC0">
        <w:rPr>
          <w:rFonts w:ascii="Calibri" w:hAnsi="Calibri" w:cs="Calibri"/>
          <w:sz w:val="22"/>
          <w:szCs w:val="22"/>
        </w:rPr>
        <w:t>ici</w:t>
      </w:r>
      <w:r w:rsidR="00164CC0" w:rsidRPr="00712DDC">
        <w:rPr>
          <w:rFonts w:ascii="Calibri" w:hAnsi="Calibri" w:cs="Calibri"/>
          <w:sz w:val="22"/>
          <w:szCs w:val="22"/>
        </w:rPr>
        <w:t xml:space="preserve"> </w:t>
      </w:r>
      <w:r w:rsidR="00164CC0" w:rsidRPr="00164CC0">
        <w:rPr>
          <w:rFonts w:ascii="Calibri" w:hAnsi="Calibri" w:cs="Calibri"/>
          <w:sz w:val="22"/>
          <w:szCs w:val="22"/>
        </w:rPr>
        <w:t xml:space="preserve">Drobného v Brně </w:t>
      </w:r>
      <w:r w:rsidR="00434B5D" w:rsidRPr="00164CC0">
        <w:rPr>
          <w:rFonts w:asciiTheme="minorHAnsi" w:hAnsiTheme="minorHAnsi"/>
          <w:sz w:val="22"/>
          <w:szCs w:val="22"/>
        </w:rPr>
        <w:t xml:space="preserve">dle podmínek této smlouvy a zadávacích podmínek </w:t>
      </w:r>
      <w:r w:rsidR="00164CC0" w:rsidRPr="00164CC0">
        <w:rPr>
          <w:rFonts w:asciiTheme="minorHAnsi" w:hAnsiTheme="minorHAnsi"/>
          <w:sz w:val="22"/>
          <w:szCs w:val="22"/>
        </w:rPr>
        <w:t xml:space="preserve">podlimitní </w:t>
      </w:r>
      <w:r w:rsidR="00434B5D" w:rsidRPr="00164CC0">
        <w:rPr>
          <w:rFonts w:asciiTheme="minorHAnsi" w:hAnsiTheme="minorHAnsi"/>
          <w:sz w:val="22"/>
        </w:rPr>
        <w:t xml:space="preserve">veřejné zakázky </w:t>
      </w:r>
      <w:r w:rsidR="00434B5D" w:rsidRPr="00164CC0">
        <w:rPr>
          <w:rFonts w:asciiTheme="minorHAnsi" w:hAnsiTheme="minorHAnsi"/>
          <w:sz w:val="22"/>
          <w:szCs w:val="22"/>
        </w:rPr>
        <w:t xml:space="preserve">včetně přílohy s názvem </w:t>
      </w:r>
      <w:r w:rsidR="00434B5D" w:rsidRPr="00164CC0">
        <w:rPr>
          <w:rFonts w:asciiTheme="minorHAnsi" w:hAnsiTheme="minorHAnsi"/>
          <w:b/>
          <w:sz w:val="22"/>
          <w:szCs w:val="22"/>
        </w:rPr>
        <w:t>„</w:t>
      </w:r>
      <w:r w:rsidR="00164CC0" w:rsidRPr="00164CC0">
        <w:rPr>
          <w:rFonts w:asciiTheme="minorHAnsi" w:hAnsiTheme="minorHAnsi"/>
          <w:b/>
          <w:sz w:val="22"/>
          <w:szCs w:val="22"/>
        </w:rPr>
        <w:t xml:space="preserve">Drobného – </w:t>
      </w:r>
      <w:r w:rsidR="00FB5211">
        <w:rPr>
          <w:rFonts w:asciiTheme="minorHAnsi" w:hAnsiTheme="minorHAnsi"/>
          <w:b/>
          <w:sz w:val="22"/>
          <w:szCs w:val="22"/>
        </w:rPr>
        <w:t>o</w:t>
      </w:r>
      <w:r w:rsidR="00164CC0" w:rsidRPr="00164CC0">
        <w:rPr>
          <w:rFonts w:asciiTheme="minorHAnsi" w:hAnsiTheme="minorHAnsi"/>
          <w:b/>
          <w:sz w:val="22"/>
          <w:szCs w:val="22"/>
        </w:rPr>
        <w:t>prava komunikace</w:t>
      </w:r>
      <w:r w:rsidR="00434B5D" w:rsidRPr="00164CC0">
        <w:rPr>
          <w:rFonts w:asciiTheme="minorHAnsi" w:hAnsiTheme="minorHAnsi"/>
          <w:b/>
          <w:sz w:val="22"/>
          <w:szCs w:val="22"/>
        </w:rPr>
        <w:t>“</w:t>
      </w:r>
      <w:r w:rsidR="00434B5D" w:rsidRPr="00164CC0">
        <w:rPr>
          <w:rFonts w:asciiTheme="minorHAnsi" w:hAnsiTheme="minorHAnsi"/>
          <w:sz w:val="22"/>
          <w:szCs w:val="22"/>
        </w:rPr>
        <w:t xml:space="preserve">, v jejímž rámci je tato smlouva uzavírána </w:t>
      </w:r>
      <w:r w:rsidR="00BD3B41" w:rsidRPr="00164CC0">
        <w:rPr>
          <w:rFonts w:ascii="Calibri" w:hAnsi="Calibri"/>
          <w:sz w:val="22"/>
          <w:szCs w:val="22"/>
        </w:rPr>
        <w:t>(dále jen „dílo“)</w:t>
      </w:r>
      <w:r w:rsidR="00EE32C5" w:rsidRPr="00164CC0">
        <w:rPr>
          <w:rFonts w:ascii="Calibri" w:hAnsi="Calibri"/>
          <w:sz w:val="22"/>
          <w:szCs w:val="22"/>
        </w:rPr>
        <w:t>.</w:t>
      </w:r>
      <w:r w:rsidR="007F1840" w:rsidRPr="00666572">
        <w:rPr>
          <w:rFonts w:ascii="Calibri" w:hAnsi="Calibri"/>
          <w:sz w:val="22"/>
          <w:szCs w:val="22"/>
        </w:rPr>
        <w:t xml:space="preserve"> </w:t>
      </w:r>
    </w:p>
    <w:p w14:paraId="2DA59B86" w14:textId="77777777" w:rsidR="004179AF" w:rsidRPr="004179AF" w:rsidRDefault="004179AF" w:rsidP="004179AF">
      <w:pPr>
        <w:spacing w:before="120" w:after="120"/>
        <w:rPr>
          <w:rFonts w:asciiTheme="minorHAnsi" w:hAnsiTheme="minorHAnsi" w:cstheme="minorHAnsi"/>
          <w:sz w:val="22"/>
          <w:szCs w:val="22"/>
        </w:rPr>
      </w:pPr>
      <w:r w:rsidRPr="004179AF">
        <w:rPr>
          <w:sz w:val="21"/>
          <w:szCs w:val="21"/>
        </w:rPr>
        <w:t xml:space="preserve">         </w:t>
      </w:r>
      <w:bookmarkStart w:id="1" w:name="_Hlk503256272"/>
      <w:r w:rsidRPr="004179AF">
        <w:rPr>
          <w:rFonts w:asciiTheme="minorHAnsi" w:hAnsiTheme="minorHAnsi" w:cstheme="minorHAnsi"/>
          <w:b/>
          <w:sz w:val="22"/>
          <w:szCs w:val="22"/>
        </w:rPr>
        <w:t>Dílem</w:t>
      </w:r>
      <w:r w:rsidRPr="004179AF">
        <w:rPr>
          <w:rFonts w:asciiTheme="minorHAnsi" w:hAnsiTheme="minorHAnsi" w:cstheme="minorHAnsi"/>
          <w:sz w:val="22"/>
          <w:szCs w:val="22"/>
        </w:rPr>
        <w:t xml:space="preserve"> je zhotovení takto definovaných částí díla:</w:t>
      </w:r>
    </w:p>
    <w:p w14:paraId="454C32F4" w14:textId="61D323A6" w:rsidR="004179AF" w:rsidRPr="004179AF" w:rsidRDefault="004179AF" w:rsidP="0067240D">
      <w:pPr>
        <w:keepNext/>
        <w:numPr>
          <w:ilvl w:val="0"/>
          <w:numId w:val="25"/>
        </w:numPr>
        <w:spacing w:before="120" w:after="120"/>
        <w:jc w:val="left"/>
        <w:rPr>
          <w:rFonts w:asciiTheme="minorHAnsi" w:hAnsiTheme="minorHAnsi" w:cstheme="minorHAnsi"/>
          <w:sz w:val="22"/>
          <w:szCs w:val="22"/>
        </w:rPr>
      </w:pPr>
      <w:r w:rsidRPr="004179AF">
        <w:rPr>
          <w:rFonts w:asciiTheme="minorHAnsi" w:hAnsiTheme="minorHAnsi" w:cstheme="minorHAnsi"/>
          <w:sz w:val="22"/>
          <w:szCs w:val="22"/>
        </w:rPr>
        <w:lastRenderedPageBreak/>
        <w:t xml:space="preserve">    </w:t>
      </w:r>
      <w:r w:rsidRPr="004179AF">
        <w:rPr>
          <w:rFonts w:asciiTheme="minorHAnsi" w:hAnsiTheme="minorHAnsi" w:cstheme="minorHAnsi"/>
          <w:sz w:val="22"/>
          <w:szCs w:val="22"/>
          <w:u w:val="single"/>
        </w:rPr>
        <w:t>Stavba „</w:t>
      </w:r>
      <w:r w:rsidR="00164CC0" w:rsidRPr="00164CC0">
        <w:rPr>
          <w:rFonts w:asciiTheme="minorHAnsi" w:hAnsiTheme="minorHAnsi" w:cstheme="minorHAnsi"/>
          <w:sz w:val="22"/>
          <w:szCs w:val="22"/>
          <w:u w:val="single"/>
        </w:rPr>
        <w:t xml:space="preserve">Drobného – </w:t>
      </w:r>
      <w:r w:rsidR="00FB5211">
        <w:rPr>
          <w:rFonts w:asciiTheme="minorHAnsi" w:hAnsiTheme="minorHAnsi" w:cstheme="minorHAnsi"/>
          <w:sz w:val="22"/>
          <w:szCs w:val="22"/>
          <w:u w:val="single"/>
        </w:rPr>
        <w:t>o</w:t>
      </w:r>
      <w:r w:rsidR="00164CC0" w:rsidRPr="00164CC0">
        <w:rPr>
          <w:rFonts w:asciiTheme="minorHAnsi" w:hAnsiTheme="minorHAnsi" w:cstheme="minorHAnsi"/>
          <w:sz w:val="22"/>
          <w:szCs w:val="22"/>
          <w:u w:val="single"/>
        </w:rPr>
        <w:t>prava komunikace</w:t>
      </w:r>
      <w:r w:rsidRPr="004179AF">
        <w:rPr>
          <w:rFonts w:asciiTheme="minorHAnsi" w:hAnsiTheme="minorHAnsi" w:cstheme="minorHAnsi"/>
          <w:sz w:val="22"/>
          <w:szCs w:val="22"/>
          <w:u w:val="single"/>
        </w:rPr>
        <w:t xml:space="preserve">“ </w:t>
      </w:r>
      <w:r w:rsidRPr="004179AF">
        <w:rPr>
          <w:rFonts w:asciiTheme="minorHAnsi" w:hAnsiTheme="minorHAnsi" w:cstheme="minorHAnsi"/>
          <w:sz w:val="22"/>
          <w:szCs w:val="22"/>
        </w:rPr>
        <w:t xml:space="preserve">   </w:t>
      </w:r>
    </w:p>
    <w:p w14:paraId="174B9B3A" w14:textId="4FE39902" w:rsidR="004179AF" w:rsidRPr="004179AF" w:rsidRDefault="004179AF" w:rsidP="0067240D">
      <w:pPr>
        <w:keepNext/>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 xml:space="preserve">Stavbou je </w:t>
      </w:r>
      <w:r w:rsidR="00164CC0" w:rsidRPr="00164CC0">
        <w:rPr>
          <w:rFonts w:asciiTheme="minorHAnsi" w:hAnsiTheme="minorHAnsi" w:cstheme="minorHAnsi"/>
          <w:sz w:val="22"/>
          <w:szCs w:val="22"/>
        </w:rPr>
        <w:t>obnov</w:t>
      </w:r>
      <w:r w:rsidR="00B23F68">
        <w:rPr>
          <w:rFonts w:asciiTheme="minorHAnsi" w:hAnsiTheme="minorHAnsi" w:cstheme="minorHAnsi"/>
          <w:sz w:val="22"/>
          <w:szCs w:val="22"/>
        </w:rPr>
        <w:t>a</w:t>
      </w:r>
      <w:r w:rsidR="00164CC0" w:rsidRPr="00164CC0">
        <w:rPr>
          <w:rFonts w:asciiTheme="minorHAnsi" w:hAnsiTheme="minorHAnsi" w:cstheme="minorHAnsi"/>
          <w:sz w:val="22"/>
          <w:szCs w:val="22"/>
        </w:rPr>
        <w:t xml:space="preserve"> konstrukčních a asfaltových vrstev vozovky a chodníků na ulici Drobného po realizaci rekonstrukcí sítí veřejné infrastruktury (kanalizace, vodovod, plynovod, NN a VN, VO) na ulici Drobného v</w:t>
      </w:r>
      <w:r w:rsidR="00B23F68">
        <w:rPr>
          <w:rFonts w:asciiTheme="minorHAnsi" w:hAnsiTheme="minorHAnsi" w:cstheme="minorHAnsi"/>
          <w:sz w:val="22"/>
          <w:szCs w:val="22"/>
        </w:rPr>
        <w:t> </w:t>
      </w:r>
      <w:r w:rsidR="00164CC0" w:rsidRPr="00164CC0">
        <w:rPr>
          <w:rFonts w:asciiTheme="minorHAnsi" w:hAnsiTheme="minorHAnsi" w:cstheme="minorHAnsi"/>
          <w:sz w:val="22"/>
          <w:szCs w:val="22"/>
        </w:rPr>
        <w:t>Brně</w:t>
      </w:r>
      <w:r w:rsidR="00B23F68">
        <w:rPr>
          <w:rFonts w:asciiTheme="minorHAnsi" w:hAnsiTheme="minorHAnsi" w:cstheme="minorHAnsi"/>
          <w:sz w:val="22"/>
          <w:szCs w:val="22"/>
        </w:rPr>
        <w:t>.</w:t>
      </w:r>
    </w:p>
    <w:p w14:paraId="4A8EB8B7" w14:textId="77777777" w:rsidR="004179AF" w:rsidRPr="004179AF" w:rsidRDefault="004179AF" w:rsidP="004179AF">
      <w:pPr>
        <w:spacing w:before="120" w:after="120"/>
        <w:ind w:left="540"/>
        <w:rPr>
          <w:rFonts w:asciiTheme="minorHAnsi" w:hAnsiTheme="minorHAnsi" w:cstheme="minorHAnsi"/>
          <w:sz w:val="22"/>
          <w:szCs w:val="22"/>
          <w:u w:val="single"/>
        </w:rPr>
      </w:pPr>
    </w:p>
    <w:p w14:paraId="29FDBF86" w14:textId="7009E861" w:rsidR="004179AF" w:rsidRPr="004179AF" w:rsidRDefault="004179AF" w:rsidP="005B0F2C">
      <w:pPr>
        <w:numPr>
          <w:ilvl w:val="0"/>
          <w:numId w:val="25"/>
        </w:numPr>
        <w:spacing w:before="120" w:after="120"/>
        <w:jc w:val="left"/>
        <w:rPr>
          <w:rFonts w:asciiTheme="minorHAnsi" w:hAnsiTheme="minorHAnsi" w:cstheme="minorHAnsi"/>
          <w:sz w:val="22"/>
          <w:szCs w:val="22"/>
          <w:u w:val="single"/>
        </w:rPr>
      </w:pPr>
      <w:r w:rsidRPr="004179AF">
        <w:rPr>
          <w:rFonts w:asciiTheme="minorHAnsi" w:hAnsiTheme="minorHAnsi" w:cstheme="minorHAnsi"/>
          <w:sz w:val="22"/>
          <w:szCs w:val="22"/>
        </w:rPr>
        <w:t xml:space="preserve"> </w:t>
      </w:r>
      <w:r w:rsidRPr="004179AF">
        <w:rPr>
          <w:rFonts w:asciiTheme="minorHAnsi" w:hAnsiTheme="minorHAnsi" w:cstheme="minorHAnsi"/>
          <w:sz w:val="22"/>
          <w:szCs w:val="22"/>
          <w:u w:val="single"/>
        </w:rPr>
        <w:t>Dokumentace skutečného provedení stavby (dále jen „DSPS“)</w:t>
      </w:r>
    </w:p>
    <w:p w14:paraId="06A93CD8" w14:textId="72B87C7E" w:rsidR="004179AF" w:rsidRPr="004179AF" w:rsidRDefault="004179AF" w:rsidP="00D36174">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1.</w:t>
      </w:r>
      <w:r>
        <w:rPr>
          <w:rFonts w:asciiTheme="minorHAnsi" w:hAnsiTheme="minorHAnsi" w:cstheme="minorHAnsi"/>
          <w:sz w:val="22"/>
          <w:szCs w:val="22"/>
        </w:rPr>
        <w:t xml:space="preserve"> </w:t>
      </w:r>
      <w:r w:rsidRPr="004179AF">
        <w:rPr>
          <w:rFonts w:asciiTheme="minorHAnsi" w:hAnsiTheme="minorHAnsi" w:cstheme="minorHAnsi"/>
          <w:sz w:val="22"/>
          <w:szCs w:val="22"/>
        </w:rPr>
        <w:t xml:space="preserve">DSPS zhotovitel vyhotoví v souladu s právními předpisy a </w:t>
      </w:r>
      <w:r w:rsidR="00D36174" w:rsidRPr="00D36174">
        <w:rPr>
          <w:rFonts w:asciiTheme="minorHAnsi" w:hAnsiTheme="minorHAnsi" w:cstheme="minorHAnsi"/>
          <w:sz w:val="22"/>
          <w:szCs w:val="22"/>
        </w:rPr>
        <w:t xml:space="preserve">se směrnicí </w:t>
      </w:r>
      <w:r w:rsidR="00BE7E0B">
        <w:rPr>
          <w:rFonts w:asciiTheme="minorHAnsi" w:hAnsiTheme="minorHAnsi" w:cstheme="minorHAnsi"/>
          <w:sz w:val="22"/>
          <w:szCs w:val="22"/>
        </w:rPr>
        <w:t xml:space="preserve">objednatele </w:t>
      </w:r>
      <w:r w:rsidR="00D36174" w:rsidRPr="00D36174">
        <w:rPr>
          <w:rFonts w:asciiTheme="minorHAnsi" w:hAnsiTheme="minorHAnsi" w:cstheme="minorHAnsi"/>
          <w:sz w:val="22"/>
          <w:szCs w:val="22"/>
        </w:rPr>
        <w:t xml:space="preserve">Mp-SU3200-01 </w:t>
      </w:r>
      <w:r w:rsidR="00BE7E0B">
        <w:rPr>
          <w:rFonts w:asciiTheme="minorHAnsi" w:hAnsiTheme="minorHAnsi" w:cstheme="minorHAnsi"/>
          <w:sz w:val="22"/>
          <w:szCs w:val="22"/>
        </w:rPr>
        <w:t>„P</w:t>
      </w:r>
      <w:r w:rsidR="00BE7E0B" w:rsidRPr="00BE7E0B">
        <w:rPr>
          <w:rFonts w:asciiTheme="minorHAnsi" w:hAnsiTheme="minorHAnsi" w:cstheme="minorHAnsi"/>
          <w:sz w:val="22"/>
          <w:szCs w:val="22"/>
        </w:rPr>
        <w:t>ostup</w:t>
      </w:r>
      <w:r w:rsidR="00BE7E0B">
        <w:rPr>
          <w:rFonts w:asciiTheme="minorHAnsi" w:hAnsiTheme="minorHAnsi" w:cstheme="minorHAnsi"/>
          <w:sz w:val="22"/>
          <w:szCs w:val="22"/>
        </w:rPr>
        <w:t>u</w:t>
      </w:r>
      <w:r w:rsidR="00BE7E0B" w:rsidRPr="00BE7E0B">
        <w:rPr>
          <w:rFonts w:asciiTheme="minorHAnsi" w:hAnsiTheme="minorHAnsi" w:cstheme="minorHAnsi"/>
          <w:sz w:val="22"/>
          <w:szCs w:val="22"/>
        </w:rPr>
        <w:t xml:space="preserve"> pro přebírání dokumentace skutečného provedení staveb</w:t>
      </w:r>
      <w:r w:rsidR="00BE7E0B">
        <w:rPr>
          <w:rFonts w:asciiTheme="minorHAnsi" w:hAnsiTheme="minorHAnsi" w:cstheme="minorHAnsi"/>
          <w:sz w:val="22"/>
          <w:szCs w:val="22"/>
        </w:rPr>
        <w:t>“</w:t>
      </w:r>
      <w:r w:rsidR="00BE7E0B" w:rsidRPr="00BE7E0B">
        <w:rPr>
          <w:rFonts w:asciiTheme="minorHAnsi" w:hAnsiTheme="minorHAnsi" w:cstheme="minorHAnsi"/>
          <w:sz w:val="22"/>
          <w:szCs w:val="22"/>
        </w:rPr>
        <w:t xml:space="preserve"> </w:t>
      </w:r>
      <w:r w:rsidR="00D36174">
        <w:rPr>
          <w:rFonts w:asciiTheme="minorHAnsi" w:hAnsiTheme="minorHAnsi" w:cstheme="minorHAnsi"/>
          <w:sz w:val="22"/>
          <w:szCs w:val="22"/>
        </w:rPr>
        <w:t>(dále také „Směrnice</w:t>
      </w:r>
      <w:r w:rsidR="00176DC9">
        <w:rPr>
          <w:rFonts w:asciiTheme="minorHAnsi" w:hAnsiTheme="minorHAnsi" w:cstheme="minorHAnsi"/>
          <w:sz w:val="22"/>
          <w:szCs w:val="22"/>
        </w:rPr>
        <w:t>“</w:t>
      </w:r>
      <w:r w:rsidR="00D36174">
        <w:rPr>
          <w:rFonts w:asciiTheme="minorHAnsi" w:hAnsiTheme="minorHAnsi" w:cstheme="minorHAnsi"/>
          <w:sz w:val="22"/>
          <w:szCs w:val="22"/>
        </w:rPr>
        <w:t>)</w:t>
      </w:r>
      <w:r w:rsidRPr="004179AF">
        <w:rPr>
          <w:rFonts w:asciiTheme="minorHAnsi" w:hAnsiTheme="minorHAnsi" w:cstheme="minorHAnsi"/>
          <w:sz w:val="22"/>
          <w:szCs w:val="22"/>
        </w:rPr>
        <w:t xml:space="preserve">. </w:t>
      </w:r>
      <w:r w:rsidR="00D36174" w:rsidRPr="00D36174">
        <w:rPr>
          <w:rFonts w:asciiTheme="minorHAnsi" w:hAnsiTheme="minorHAnsi" w:cstheme="minorHAnsi"/>
          <w:sz w:val="22"/>
          <w:szCs w:val="22"/>
        </w:rPr>
        <w:t>Zaměřování podzemních částí stavby bude provedeno před zakrytím, jak je stanoveno v § 13 odst.</w:t>
      </w:r>
      <w:r w:rsidR="00FB5211">
        <w:rPr>
          <w:rFonts w:asciiTheme="minorHAnsi" w:hAnsiTheme="minorHAnsi" w:cstheme="minorHAnsi"/>
          <w:sz w:val="22"/>
          <w:szCs w:val="22"/>
        </w:rPr>
        <w:t> </w:t>
      </w:r>
      <w:r w:rsidR="006A68A2">
        <w:rPr>
          <w:rFonts w:asciiTheme="minorHAnsi" w:hAnsiTheme="minorHAnsi" w:cstheme="minorHAnsi"/>
          <w:sz w:val="22"/>
          <w:szCs w:val="22"/>
        </w:rPr>
        <w:t>3</w:t>
      </w:r>
      <w:r w:rsidR="006A68A2" w:rsidRPr="00D36174">
        <w:rPr>
          <w:rFonts w:asciiTheme="minorHAnsi" w:hAnsiTheme="minorHAnsi" w:cstheme="minorHAnsi"/>
          <w:sz w:val="22"/>
          <w:szCs w:val="22"/>
        </w:rPr>
        <w:t xml:space="preserve"> </w:t>
      </w:r>
      <w:r w:rsidR="00D36174" w:rsidRPr="00D36174">
        <w:rPr>
          <w:rFonts w:asciiTheme="minorHAnsi" w:hAnsiTheme="minorHAnsi" w:cstheme="minorHAnsi"/>
          <w:sz w:val="22"/>
          <w:szCs w:val="22"/>
        </w:rPr>
        <w:t>vyhlášky č.</w:t>
      </w:r>
      <w:r w:rsidR="000B3286">
        <w:rPr>
          <w:rFonts w:asciiTheme="minorHAnsi" w:hAnsiTheme="minorHAnsi" w:cstheme="minorHAnsi"/>
          <w:sz w:val="22"/>
          <w:szCs w:val="22"/>
        </w:rPr>
        <w:t xml:space="preserve"> </w:t>
      </w:r>
      <w:r w:rsidR="00D36174" w:rsidRPr="00D36174">
        <w:rPr>
          <w:rFonts w:asciiTheme="minorHAnsi" w:hAnsiTheme="minorHAnsi" w:cstheme="minorHAnsi"/>
          <w:sz w:val="22"/>
          <w:szCs w:val="22"/>
        </w:rPr>
        <w:t>31/1995 Sb.</w:t>
      </w:r>
      <w:r w:rsidR="000B3286">
        <w:rPr>
          <w:rFonts w:asciiTheme="minorHAnsi" w:hAnsiTheme="minorHAnsi" w:cstheme="minorHAnsi"/>
          <w:sz w:val="22"/>
          <w:szCs w:val="22"/>
        </w:rPr>
        <w:t>, ve znění pozdějších předpisů,</w:t>
      </w:r>
      <w:r w:rsidR="00D36174" w:rsidRPr="00D36174">
        <w:rPr>
          <w:rFonts w:asciiTheme="minorHAnsi" w:hAnsiTheme="minorHAnsi" w:cstheme="minorHAnsi"/>
          <w:sz w:val="22"/>
          <w:szCs w:val="22"/>
        </w:rPr>
        <w:t xml:space="preserve"> a ve směrnici Mp-SÚ3200-01 „Předpis pro vyhotovení geodetické</w:t>
      </w:r>
      <w:r w:rsidR="00D36174">
        <w:rPr>
          <w:rFonts w:asciiTheme="minorHAnsi" w:hAnsiTheme="minorHAnsi" w:cstheme="minorHAnsi"/>
          <w:sz w:val="22"/>
          <w:szCs w:val="22"/>
        </w:rPr>
        <w:t xml:space="preserve"> </w:t>
      </w:r>
      <w:r w:rsidR="00D36174" w:rsidRPr="00D36174">
        <w:rPr>
          <w:rFonts w:asciiTheme="minorHAnsi" w:hAnsiTheme="minorHAnsi" w:cstheme="minorHAnsi"/>
          <w:sz w:val="22"/>
          <w:szCs w:val="22"/>
        </w:rPr>
        <w:t>dokumentace skutečného provedení staveb“, odst. 3.1.1.3. Zhotovitel uvede informaci o zaměření podzemních částí stavby do stavebního deníku dle: „</w:t>
      </w:r>
      <w:r w:rsidR="006813CE">
        <w:rPr>
          <w:rFonts w:asciiTheme="minorHAnsi" w:hAnsiTheme="minorHAnsi" w:cstheme="minorHAnsi"/>
          <w:sz w:val="22"/>
          <w:szCs w:val="22"/>
        </w:rPr>
        <w:t>Stavební deník a</w:t>
      </w:r>
      <w:r w:rsidR="00164CC0">
        <w:rPr>
          <w:rFonts w:asciiTheme="minorHAnsi" w:hAnsiTheme="minorHAnsi" w:cstheme="minorHAnsi"/>
          <w:sz w:val="22"/>
          <w:szCs w:val="22"/>
        </w:rPr>
        <w:t> </w:t>
      </w:r>
      <w:r w:rsidR="006813CE">
        <w:rPr>
          <w:rFonts w:asciiTheme="minorHAnsi" w:hAnsiTheme="minorHAnsi" w:cstheme="minorHAnsi"/>
          <w:sz w:val="22"/>
          <w:szCs w:val="22"/>
        </w:rPr>
        <w:t>jednoduchý záznam o stavbě</w:t>
      </w:r>
      <w:r w:rsidR="00D36174" w:rsidRPr="00D36174">
        <w:rPr>
          <w:rFonts w:asciiTheme="minorHAnsi" w:hAnsiTheme="minorHAnsi" w:cstheme="minorHAnsi"/>
          <w:sz w:val="22"/>
          <w:szCs w:val="22"/>
        </w:rPr>
        <w:t xml:space="preserve">“ ve smyslu </w:t>
      </w:r>
      <w:r w:rsidR="000B3286" w:rsidRPr="00D36174">
        <w:rPr>
          <w:rFonts w:asciiTheme="minorHAnsi" w:hAnsiTheme="minorHAnsi" w:cstheme="minorHAnsi"/>
          <w:sz w:val="22"/>
          <w:szCs w:val="22"/>
        </w:rPr>
        <w:t>Příloh</w:t>
      </w:r>
      <w:r w:rsidR="000B3286">
        <w:rPr>
          <w:rFonts w:asciiTheme="minorHAnsi" w:hAnsiTheme="minorHAnsi" w:cstheme="minorHAnsi"/>
          <w:sz w:val="22"/>
          <w:szCs w:val="22"/>
        </w:rPr>
        <w:t>y</w:t>
      </w:r>
      <w:r w:rsidR="000B3286" w:rsidRPr="00D36174">
        <w:rPr>
          <w:rFonts w:asciiTheme="minorHAnsi" w:hAnsiTheme="minorHAnsi" w:cstheme="minorHAnsi"/>
          <w:sz w:val="22"/>
          <w:szCs w:val="22"/>
        </w:rPr>
        <w:t xml:space="preserve"> č. </w:t>
      </w:r>
      <w:r w:rsidR="006813CE">
        <w:rPr>
          <w:rFonts w:asciiTheme="minorHAnsi" w:hAnsiTheme="minorHAnsi" w:cstheme="minorHAnsi"/>
          <w:sz w:val="22"/>
          <w:szCs w:val="22"/>
        </w:rPr>
        <w:t>12</w:t>
      </w:r>
      <w:r w:rsidR="000B3286" w:rsidRPr="00D36174">
        <w:rPr>
          <w:rFonts w:asciiTheme="minorHAnsi" w:hAnsiTheme="minorHAnsi" w:cstheme="minorHAnsi"/>
          <w:sz w:val="22"/>
          <w:szCs w:val="22"/>
        </w:rPr>
        <w:t xml:space="preserve">, </w:t>
      </w:r>
      <w:r w:rsidR="006813CE" w:rsidRPr="006813CE">
        <w:rPr>
          <w:rFonts w:asciiTheme="minorHAnsi" w:hAnsiTheme="minorHAnsi" w:cstheme="minorHAnsi"/>
          <w:sz w:val="22"/>
          <w:szCs w:val="22"/>
        </w:rPr>
        <w:t>Stavební deník</w:t>
      </w:r>
      <w:r w:rsidR="000B3286" w:rsidRPr="00D36174">
        <w:rPr>
          <w:rFonts w:asciiTheme="minorHAnsi" w:hAnsiTheme="minorHAnsi" w:cstheme="minorHAnsi"/>
          <w:sz w:val="22"/>
          <w:szCs w:val="22"/>
        </w:rPr>
        <w:t>, oddíl B, odst. 2., písmeno h)</w:t>
      </w:r>
      <w:r w:rsidR="000B3286">
        <w:rPr>
          <w:rFonts w:asciiTheme="minorHAnsi" w:hAnsiTheme="minorHAnsi" w:cstheme="minorHAnsi"/>
          <w:sz w:val="22"/>
          <w:szCs w:val="22"/>
        </w:rPr>
        <w:t xml:space="preserve"> </w:t>
      </w:r>
      <w:r w:rsidR="00D36174" w:rsidRPr="00D36174">
        <w:rPr>
          <w:rFonts w:asciiTheme="minorHAnsi" w:hAnsiTheme="minorHAnsi" w:cstheme="minorHAnsi"/>
          <w:sz w:val="22"/>
          <w:szCs w:val="22"/>
        </w:rPr>
        <w:t xml:space="preserve">vyhlášky č. </w:t>
      </w:r>
      <w:r w:rsidR="004D76EE" w:rsidRPr="004D76EE">
        <w:rPr>
          <w:rFonts w:asciiTheme="minorHAnsi" w:hAnsiTheme="minorHAnsi" w:cstheme="minorHAnsi"/>
          <w:sz w:val="22"/>
          <w:szCs w:val="22"/>
        </w:rPr>
        <w:t>131/2024</w:t>
      </w:r>
      <w:r w:rsidR="004D76EE">
        <w:rPr>
          <w:rFonts w:asciiTheme="minorHAnsi" w:hAnsiTheme="minorHAnsi" w:cstheme="minorHAnsi"/>
          <w:sz w:val="22"/>
          <w:szCs w:val="22"/>
        </w:rPr>
        <w:t xml:space="preserve"> </w:t>
      </w:r>
      <w:r w:rsidR="00D36174" w:rsidRPr="00D36174">
        <w:rPr>
          <w:rFonts w:asciiTheme="minorHAnsi" w:hAnsiTheme="minorHAnsi" w:cstheme="minorHAnsi"/>
          <w:sz w:val="22"/>
          <w:szCs w:val="22"/>
        </w:rPr>
        <w:t xml:space="preserve">Sb., </w:t>
      </w:r>
      <w:r w:rsidR="000B3286" w:rsidRPr="000B3286">
        <w:rPr>
          <w:rFonts w:asciiTheme="minorHAnsi" w:hAnsiTheme="minorHAnsi" w:cstheme="minorHAnsi"/>
          <w:sz w:val="22"/>
          <w:szCs w:val="22"/>
        </w:rPr>
        <w:t>o dokumentaci staveb</w:t>
      </w:r>
      <w:r w:rsidR="000B3286">
        <w:rPr>
          <w:rFonts w:asciiTheme="minorHAnsi" w:hAnsiTheme="minorHAnsi" w:cstheme="minorHAnsi"/>
          <w:sz w:val="22"/>
          <w:szCs w:val="22"/>
        </w:rPr>
        <w:t xml:space="preserve">, ve znění pozdějších předpisů. </w:t>
      </w:r>
    </w:p>
    <w:p w14:paraId="258FD0AF" w14:textId="6971BD5D" w:rsidR="004179AF" w:rsidRP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2.</w:t>
      </w:r>
      <w:r w:rsidRPr="004179AF">
        <w:rPr>
          <w:rFonts w:asciiTheme="minorHAnsi" w:hAnsiTheme="minorHAnsi" w:cstheme="minorHAnsi"/>
          <w:sz w:val="22"/>
          <w:szCs w:val="22"/>
        </w:rPr>
        <w:tab/>
      </w:r>
      <w:r>
        <w:rPr>
          <w:rFonts w:asciiTheme="minorHAnsi" w:hAnsiTheme="minorHAnsi" w:cstheme="minorHAnsi"/>
          <w:sz w:val="22"/>
          <w:szCs w:val="22"/>
        </w:rPr>
        <w:t xml:space="preserve"> </w:t>
      </w:r>
      <w:r w:rsidRPr="00164CC0">
        <w:rPr>
          <w:rFonts w:asciiTheme="minorHAnsi" w:hAnsiTheme="minorHAnsi" w:cstheme="minorHAnsi"/>
          <w:sz w:val="22"/>
          <w:szCs w:val="22"/>
        </w:rPr>
        <w:t>DSPS bude předána 3x v tištěné podobě. Veškerá</w:t>
      </w:r>
      <w:r w:rsidRPr="004179AF">
        <w:rPr>
          <w:rFonts w:asciiTheme="minorHAnsi" w:hAnsiTheme="minorHAnsi" w:cstheme="minorHAnsi"/>
          <w:sz w:val="22"/>
          <w:szCs w:val="22"/>
        </w:rPr>
        <w:t xml:space="preserve"> tištěná vyhotovení DSPS budou ověřena </w:t>
      </w:r>
      <w:r w:rsidR="008E2E6A">
        <w:rPr>
          <w:rFonts w:asciiTheme="minorHAnsi" w:hAnsiTheme="minorHAnsi" w:cstheme="minorHAnsi"/>
          <w:sz w:val="22"/>
          <w:szCs w:val="22"/>
        </w:rPr>
        <w:t>autorizovaným</w:t>
      </w:r>
      <w:r w:rsidR="00D36174" w:rsidRPr="00D36174">
        <w:rPr>
          <w:rFonts w:asciiTheme="minorHAnsi" w:hAnsiTheme="minorHAnsi" w:cstheme="minorHAnsi"/>
          <w:sz w:val="22"/>
          <w:szCs w:val="22"/>
        </w:rPr>
        <w:t xml:space="preserve"> zeměměřickým inženýrem (</w:t>
      </w:r>
      <w:r w:rsidR="008E2E6A">
        <w:rPr>
          <w:rFonts w:asciiTheme="minorHAnsi" w:hAnsiTheme="minorHAnsi" w:cstheme="minorHAnsi"/>
          <w:sz w:val="22"/>
          <w:szCs w:val="22"/>
        </w:rPr>
        <w:t>A</w:t>
      </w:r>
      <w:r w:rsidR="008E2E6A" w:rsidRPr="00D36174">
        <w:rPr>
          <w:rFonts w:asciiTheme="minorHAnsi" w:hAnsiTheme="minorHAnsi" w:cstheme="minorHAnsi"/>
          <w:sz w:val="22"/>
          <w:szCs w:val="22"/>
        </w:rPr>
        <w:t>ZI</w:t>
      </w:r>
      <w:r w:rsidR="00D36174" w:rsidRPr="00D36174">
        <w:rPr>
          <w:rFonts w:asciiTheme="minorHAnsi" w:hAnsiTheme="minorHAnsi" w:cstheme="minorHAnsi"/>
          <w:sz w:val="22"/>
          <w:szCs w:val="22"/>
        </w:rPr>
        <w:t>). Výsledek geodetického zaměření bude ověřen osobou oprávněnou k ověřování výsledků zeměměřických činností dle zákona č. 200/1994 Sb</w:t>
      </w:r>
      <w:r w:rsidR="00BF1D9D">
        <w:rPr>
          <w:rFonts w:asciiTheme="minorHAnsi" w:hAnsiTheme="minorHAnsi" w:cstheme="minorHAnsi"/>
          <w:sz w:val="22"/>
          <w:szCs w:val="22"/>
        </w:rPr>
        <w:t>.</w:t>
      </w:r>
      <w:r w:rsidR="00D36174" w:rsidRPr="00D36174">
        <w:rPr>
          <w:rFonts w:asciiTheme="minorHAnsi" w:hAnsiTheme="minorHAnsi" w:cstheme="minorHAnsi"/>
          <w:sz w:val="22"/>
          <w:szCs w:val="22"/>
        </w:rPr>
        <w:t xml:space="preserve">, </w:t>
      </w:r>
      <w:r w:rsidR="00BF1D9D">
        <w:rPr>
          <w:rFonts w:asciiTheme="minorHAnsi" w:hAnsiTheme="minorHAnsi" w:cstheme="minorHAnsi"/>
          <w:sz w:val="22"/>
          <w:szCs w:val="22"/>
        </w:rPr>
        <w:t>ve znění pozdějších předpisů</w:t>
      </w:r>
      <w:r w:rsidR="00D36174">
        <w:rPr>
          <w:rFonts w:asciiTheme="minorHAnsi" w:hAnsiTheme="minorHAnsi" w:cstheme="minorHAnsi"/>
          <w:sz w:val="22"/>
          <w:szCs w:val="22"/>
        </w:rPr>
        <w:t>.</w:t>
      </w:r>
    </w:p>
    <w:p w14:paraId="1945957B" w14:textId="5A5A39F3" w:rsidR="004179AF" w:rsidRP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3.</w:t>
      </w:r>
      <w:r w:rsidR="007E51B8">
        <w:rPr>
          <w:rFonts w:asciiTheme="minorHAnsi" w:hAnsiTheme="minorHAnsi" w:cstheme="minorHAnsi"/>
          <w:sz w:val="22"/>
          <w:szCs w:val="22"/>
        </w:rPr>
        <w:t xml:space="preserve"> </w:t>
      </w:r>
      <w:r w:rsidRPr="004179AF">
        <w:rPr>
          <w:rFonts w:asciiTheme="minorHAnsi" w:hAnsiTheme="minorHAnsi" w:cstheme="minorHAnsi"/>
          <w:sz w:val="22"/>
          <w:szCs w:val="22"/>
        </w:rPr>
        <w:t xml:space="preserve">DSPS bude rovněž předána elektronicky vždy na dvou nosičích dat </w:t>
      </w:r>
      <w:r w:rsidR="007E51B8">
        <w:rPr>
          <w:rFonts w:asciiTheme="minorHAnsi" w:hAnsiTheme="minorHAnsi" w:cstheme="minorHAnsi"/>
          <w:sz w:val="22"/>
          <w:szCs w:val="22"/>
        </w:rPr>
        <w:t>(</w:t>
      </w:r>
      <w:r w:rsidRPr="004179AF">
        <w:rPr>
          <w:rFonts w:asciiTheme="minorHAnsi" w:hAnsiTheme="minorHAnsi" w:cstheme="minorHAnsi"/>
          <w:sz w:val="22"/>
          <w:szCs w:val="22"/>
        </w:rPr>
        <w:t>CD</w:t>
      </w:r>
      <w:r w:rsidR="007E51B8">
        <w:rPr>
          <w:rFonts w:asciiTheme="minorHAnsi" w:hAnsiTheme="minorHAnsi" w:cstheme="minorHAnsi"/>
          <w:sz w:val="22"/>
          <w:szCs w:val="22"/>
        </w:rPr>
        <w:t xml:space="preserve">, </w:t>
      </w:r>
      <w:r w:rsidRPr="004179AF">
        <w:rPr>
          <w:rFonts w:asciiTheme="minorHAnsi" w:hAnsiTheme="minorHAnsi" w:cstheme="minorHAnsi"/>
          <w:sz w:val="22"/>
          <w:szCs w:val="22"/>
        </w:rPr>
        <w:t>DVD</w:t>
      </w:r>
      <w:r w:rsidR="007E51B8">
        <w:rPr>
          <w:rFonts w:asciiTheme="minorHAnsi" w:hAnsiTheme="minorHAnsi" w:cstheme="minorHAnsi"/>
          <w:sz w:val="22"/>
          <w:szCs w:val="22"/>
        </w:rPr>
        <w:t xml:space="preserve"> USB, SD disk nebo prostřednictvím chráněného datového úložiště)</w:t>
      </w:r>
      <w:r w:rsidRPr="004179AF">
        <w:rPr>
          <w:rFonts w:asciiTheme="minorHAnsi" w:hAnsiTheme="minorHAnsi" w:cstheme="minorHAnsi"/>
          <w:sz w:val="22"/>
          <w:szCs w:val="22"/>
        </w:rPr>
        <w:t>, přičemž na každém z nosičů bude DSPS zapsána ve formátu *.pdf a zároveň i v obecně rozšířeném přepisovatelném formátu (textová část *.doc nebo *.docx, *.xls nebo *.xlsx, výkresová část ve formátu *.d</w:t>
      </w:r>
      <w:r w:rsidR="00D36174">
        <w:rPr>
          <w:rFonts w:asciiTheme="minorHAnsi" w:hAnsiTheme="minorHAnsi" w:cstheme="minorHAnsi"/>
          <w:sz w:val="22"/>
          <w:szCs w:val="22"/>
        </w:rPr>
        <w:t>gn</w:t>
      </w:r>
      <w:r w:rsidR="007E51B8">
        <w:rPr>
          <w:rFonts w:asciiTheme="minorHAnsi" w:hAnsiTheme="minorHAnsi" w:cstheme="minorHAnsi"/>
          <w:sz w:val="22"/>
          <w:szCs w:val="22"/>
        </w:rPr>
        <w:t>)</w:t>
      </w:r>
      <w:r w:rsidRPr="004179AF">
        <w:rPr>
          <w:rFonts w:asciiTheme="minorHAnsi" w:hAnsiTheme="minorHAnsi" w:cstheme="minorHAnsi"/>
          <w:sz w:val="22"/>
          <w:szCs w:val="22"/>
        </w:rPr>
        <w:t xml:space="preserve">. </w:t>
      </w:r>
    </w:p>
    <w:p w14:paraId="1D84433D" w14:textId="284231E8" w:rsid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4.</w:t>
      </w:r>
      <w:r w:rsidRPr="004179AF">
        <w:rPr>
          <w:rFonts w:asciiTheme="minorHAnsi" w:hAnsiTheme="minorHAnsi" w:cstheme="minorHAnsi"/>
          <w:sz w:val="22"/>
          <w:szCs w:val="22"/>
        </w:rPr>
        <w:tab/>
      </w:r>
      <w:r w:rsidR="00460545">
        <w:rPr>
          <w:rFonts w:asciiTheme="minorHAnsi" w:hAnsiTheme="minorHAnsi" w:cstheme="minorHAnsi"/>
          <w:sz w:val="22"/>
          <w:szCs w:val="22"/>
        </w:rPr>
        <w:t xml:space="preserve"> </w:t>
      </w:r>
      <w:r w:rsidRPr="004179AF">
        <w:rPr>
          <w:rFonts w:asciiTheme="minorHAnsi" w:hAnsiTheme="minorHAnsi" w:cstheme="minorHAnsi"/>
          <w:sz w:val="22"/>
          <w:szCs w:val="22"/>
        </w:rPr>
        <w:t>Zhotovitel poskytuje objednateli výhradní a neomezenou licenci k užití DSPS k dalšímu zpracování</w:t>
      </w:r>
      <w:r w:rsidR="00460545">
        <w:rPr>
          <w:rFonts w:asciiTheme="minorHAnsi" w:hAnsiTheme="minorHAnsi" w:cstheme="minorHAnsi"/>
          <w:sz w:val="22"/>
          <w:szCs w:val="22"/>
        </w:rPr>
        <w:t xml:space="preserve"> </w:t>
      </w:r>
      <w:r w:rsidRPr="004179AF">
        <w:rPr>
          <w:rFonts w:asciiTheme="minorHAnsi" w:hAnsiTheme="minorHAnsi" w:cstheme="minorHAnsi"/>
          <w:sz w:val="22"/>
          <w:szCs w:val="22"/>
        </w:rPr>
        <w:t>a pořizování rozmnoženin. Objednatel je oprávněn uzavřít podlicenční smlouvu, objednatel je oprávněn postoupit licenci třetí osobě, k čemuž se zhotovitel zavazuje udělit objednateli souhlas. Objednatel není povinen licenci využít. Zhotovitel prohlašuje, že je oprávněn licenci v daném rozsahu udělit</w:t>
      </w:r>
      <w:bookmarkEnd w:id="1"/>
      <w:r w:rsidRPr="004179AF">
        <w:rPr>
          <w:rFonts w:asciiTheme="minorHAnsi" w:hAnsiTheme="minorHAnsi" w:cstheme="minorHAnsi"/>
          <w:sz w:val="22"/>
          <w:szCs w:val="22"/>
        </w:rPr>
        <w:t>.</w:t>
      </w:r>
    </w:p>
    <w:p w14:paraId="2CCE81B7" w14:textId="59D059CC" w:rsidR="00460545" w:rsidRPr="004179AF" w:rsidRDefault="00460545" w:rsidP="00D53297">
      <w:pPr>
        <w:spacing w:before="120" w:after="120"/>
        <w:ind w:left="540"/>
        <w:rPr>
          <w:rFonts w:asciiTheme="minorHAnsi" w:hAnsiTheme="minorHAnsi" w:cstheme="minorHAnsi"/>
          <w:sz w:val="22"/>
          <w:szCs w:val="22"/>
        </w:rPr>
      </w:pPr>
      <w:r>
        <w:rPr>
          <w:rFonts w:asciiTheme="minorHAnsi" w:hAnsiTheme="minorHAnsi" w:cstheme="minorHAnsi"/>
          <w:sz w:val="22"/>
          <w:szCs w:val="22"/>
        </w:rPr>
        <w:t xml:space="preserve">5. </w:t>
      </w:r>
      <w:r w:rsidR="00D53297">
        <w:rPr>
          <w:rFonts w:asciiTheme="minorHAnsi" w:hAnsiTheme="minorHAnsi" w:cstheme="minorHAnsi"/>
          <w:sz w:val="22"/>
          <w:szCs w:val="22"/>
        </w:rPr>
        <w:t xml:space="preserve">V případě, že </w:t>
      </w:r>
      <w:r w:rsidR="00D53297" w:rsidRPr="00C678CB">
        <w:rPr>
          <w:rFonts w:asciiTheme="minorHAnsi" w:hAnsiTheme="minorHAnsi" w:cstheme="minorHAnsi"/>
          <w:sz w:val="22"/>
          <w:szCs w:val="22"/>
        </w:rPr>
        <w:t>DSPS</w:t>
      </w:r>
      <w:r w:rsidR="00D53297">
        <w:rPr>
          <w:rFonts w:asciiTheme="minorHAnsi" w:hAnsiTheme="minorHAnsi" w:cstheme="minorHAnsi"/>
          <w:sz w:val="22"/>
          <w:szCs w:val="22"/>
        </w:rPr>
        <w:t xml:space="preserve"> </w:t>
      </w:r>
      <w:r w:rsidR="00D53297" w:rsidRPr="00D53297">
        <w:rPr>
          <w:rFonts w:asciiTheme="minorHAnsi" w:hAnsiTheme="minorHAnsi" w:cstheme="minorHAnsi"/>
          <w:sz w:val="22"/>
          <w:szCs w:val="22"/>
        </w:rPr>
        <w:t>mění</w:t>
      </w:r>
      <w:r w:rsidR="00D53297">
        <w:rPr>
          <w:rFonts w:asciiTheme="minorHAnsi" w:hAnsiTheme="minorHAnsi" w:cstheme="minorHAnsi"/>
          <w:sz w:val="22"/>
          <w:szCs w:val="22"/>
        </w:rPr>
        <w:t xml:space="preserve"> či </w:t>
      </w:r>
      <w:r w:rsidR="00D53297" w:rsidRPr="00D53297">
        <w:rPr>
          <w:rFonts w:asciiTheme="minorHAnsi" w:hAnsiTheme="minorHAnsi" w:cstheme="minorHAnsi"/>
          <w:sz w:val="22"/>
          <w:szCs w:val="22"/>
        </w:rPr>
        <w:t xml:space="preserve">zavádí polohopisnou situaci v exteriéru </w:t>
      </w:r>
      <w:r w:rsidR="00D53297">
        <w:rPr>
          <w:rFonts w:asciiTheme="minorHAnsi" w:hAnsiTheme="minorHAnsi" w:cstheme="minorHAnsi"/>
          <w:sz w:val="22"/>
          <w:szCs w:val="22"/>
        </w:rPr>
        <w:t>(tj. mimo budov</w:t>
      </w:r>
      <w:r w:rsidR="00DF482B">
        <w:rPr>
          <w:rFonts w:asciiTheme="minorHAnsi" w:hAnsiTheme="minorHAnsi" w:cstheme="minorHAnsi"/>
          <w:sz w:val="22"/>
          <w:szCs w:val="22"/>
        </w:rPr>
        <w:t>u</w:t>
      </w:r>
      <w:r w:rsidR="00D53297">
        <w:rPr>
          <w:rFonts w:asciiTheme="minorHAnsi" w:hAnsiTheme="minorHAnsi" w:cstheme="minorHAnsi"/>
          <w:sz w:val="22"/>
          <w:szCs w:val="22"/>
        </w:rPr>
        <w:t xml:space="preserve">), zahrnuje provedení </w:t>
      </w:r>
      <w:r w:rsidR="00D53297" w:rsidRPr="00740DBF">
        <w:rPr>
          <w:rFonts w:asciiTheme="minorHAnsi" w:hAnsiTheme="minorHAnsi" w:cstheme="minorHAnsi"/>
          <w:sz w:val="22"/>
          <w:szCs w:val="22"/>
        </w:rPr>
        <w:t>DSPS</w:t>
      </w:r>
      <w:r w:rsidRPr="00460545">
        <w:rPr>
          <w:rFonts w:asciiTheme="minorHAnsi" w:hAnsiTheme="minorHAnsi" w:cstheme="minorHAnsi"/>
          <w:sz w:val="22"/>
          <w:szCs w:val="22"/>
        </w:rPr>
        <w:t xml:space="preserve"> i zpracování</w:t>
      </w:r>
      <w:r w:rsidR="00D53297">
        <w:rPr>
          <w:rFonts w:asciiTheme="minorHAnsi" w:hAnsiTheme="minorHAnsi" w:cstheme="minorHAnsi"/>
          <w:sz w:val="22"/>
          <w:szCs w:val="22"/>
        </w:rPr>
        <w:t xml:space="preserve"> a</w:t>
      </w:r>
      <w:r w:rsidRPr="00460545">
        <w:rPr>
          <w:rFonts w:asciiTheme="minorHAnsi" w:hAnsiTheme="minorHAnsi" w:cstheme="minorHAnsi"/>
          <w:sz w:val="22"/>
          <w:szCs w:val="22"/>
        </w:rPr>
        <w:t xml:space="preserve"> zajištění vložení (předání) zákonem stanovených dat a informací (údajů) do digitální technické mapy kraje ve smyslu zákona č. 200/1994 Sb., o zeměměřictví a</w:t>
      </w:r>
      <w:r w:rsidR="00164CC0">
        <w:rPr>
          <w:rFonts w:asciiTheme="minorHAnsi" w:hAnsiTheme="minorHAnsi" w:cstheme="minorHAnsi"/>
          <w:sz w:val="22"/>
          <w:szCs w:val="22"/>
        </w:rPr>
        <w:t> </w:t>
      </w:r>
      <w:r w:rsidRPr="00460545">
        <w:rPr>
          <w:rFonts w:asciiTheme="minorHAnsi" w:hAnsiTheme="minorHAnsi" w:cstheme="minorHAnsi"/>
          <w:sz w:val="22"/>
          <w:szCs w:val="22"/>
        </w:rPr>
        <w:t>o</w:t>
      </w:r>
      <w:r w:rsidR="00164CC0">
        <w:rPr>
          <w:rFonts w:asciiTheme="minorHAnsi" w:hAnsiTheme="minorHAnsi" w:cstheme="minorHAnsi"/>
          <w:sz w:val="22"/>
          <w:szCs w:val="22"/>
        </w:rPr>
        <w:t> </w:t>
      </w:r>
      <w:r w:rsidRPr="00460545">
        <w:rPr>
          <w:rFonts w:asciiTheme="minorHAnsi" w:hAnsiTheme="minorHAnsi" w:cstheme="minorHAnsi"/>
          <w:sz w:val="22"/>
          <w:szCs w:val="22"/>
        </w:rPr>
        <w:t>změně a doplnění některých zákonů souvisejících s jeho zavedením, ve znění pozdějších předpisů a ve smyslu zákona č. 283/2021 Sb., stavební zákon, ve znění pozdějších předpisů</w:t>
      </w:r>
      <w:r w:rsidR="00D53297">
        <w:rPr>
          <w:rFonts w:asciiTheme="minorHAnsi" w:hAnsiTheme="minorHAnsi" w:cstheme="minorHAnsi"/>
          <w:sz w:val="22"/>
          <w:szCs w:val="22"/>
        </w:rPr>
        <w:t>,</w:t>
      </w:r>
      <w:r w:rsidRPr="00460545">
        <w:rPr>
          <w:rFonts w:asciiTheme="minorHAnsi" w:hAnsiTheme="minorHAnsi" w:cstheme="minorHAnsi"/>
          <w:sz w:val="22"/>
          <w:szCs w:val="22"/>
        </w:rPr>
        <w:t xml:space="preserve"> a</w:t>
      </w:r>
      <w:r w:rsidR="00164CC0">
        <w:rPr>
          <w:rFonts w:asciiTheme="minorHAnsi" w:hAnsiTheme="minorHAnsi" w:cstheme="minorHAnsi"/>
          <w:sz w:val="22"/>
          <w:szCs w:val="22"/>
        </w:rPr>
        <w:t> </w:t>
      </w:r>
      <w:r w:rsidRPr="00460545">
        <w:rPr>
          <w:rFonts w:asciiTheme="minorHAnsi" w:hAnsiTheme="minorHAnsi" w:cstheme="minorHAnsi"/>
          <w:sz w:val="22"/>
          <w:szCs w:val="22"/>
        </w:rPr>
        <w:t>předání těchto dat a informací (údajů) objednateli v souboru v aktuálně platné verzi jednotného výměnného formátu</w:t>
      </w:r>
      <w:r w:rsidR="00D53297">
        <w:rPr>
          <w:rFonts w:asciiTheme="minorHAnsi" w:hAnsiTheme="minorHAnsi" w:cstheme="minorHAnsi"/>
          <w:sz w:val="22"/>
          <w:szCs w:val="22"/>
        </w:rPr>
        <w:t xml:space="preserve">. </w:t>
      </w:r>
      <w:r w:rsidRPr="00460545">
        <w:rPr>
          <w:rFonts w:asciiTheme="minorHAnsi" w:hAnsiTheme="minorHAnsi" w:cstheme="minorHAnsi"/>
          <w:sz w:val="22"/>
          <w:szCs w:val="22"/>
        </w:rPr>
        <w:t xml:space="preserve">Zhotovitel je povinen předat objednateli při předání a převzetí </w:t>
      </w:r>
      <w:r w:rsidR="00C439C7" w:rsidRPr="004179AF">
        <w:rPr>
          <w:rFonts w:asciiTheme="minorHAnsi" w:hAnsiTheme="minorHAnsi" w:cstheme="minorHAnsi"/>
          <w:sz w:val="22"/>
          <w:szCs w:val="22"/>
          <w:u w:val="single"/>
        </w:rPr>
        <w:t>DSPS</w:t>
      </w:r>
      <w:r w:rsidR="00C439C7" w:rsidRPr="00460545">
        <w:rPr>
          <w:rFonts w:asciiTheme="minorHAnsi" w:hAnsiTheme="minorHAnsi" w:cstheme="minorHAnsi"/>
          <w:sz w:val="22"/>
          <w:szCs w:val="22"/>
        </w:rPr>
        <w:t xml:space="preserve"> </w:t>
      </w:r>
      <w:r w:rsidRPr="00460545">
        <w:rPr>
          <w:rFonts w:asciiTheme="minorHAnsi" w:hAnsiTheme="minorHAnsi" w:cstheme="minorHAnsi"/>
          <w:sz w:val="22"/>
          <w:szCs w:val="22"/>
        </w:rPr>
        <w:t>Protokol o přijetí podkladu pro zápis změny v digitální technické mapě kraje ve smyslu zákona č. 200/1994 Sb., o zeměměřictví a o změně a doplnění některých zákonů souvisejících s jeho zavedením, ve znění pozdějších předpisů</w:t>
      </w:r>
      <w:r w:rsidR="00D53297">
        <w:rPr>
          <w:rFonts w:asciiTheme="minorHAnsi" w:hAnsiTheme="minorHAnsi" w:cstheme="minorHAnsi"/>
          <w:sz w:val="22"/>
          <w:szCs w:val="22"/>
        </w:rPr>
        <w:t>,</w:t>
      </w:r>
      <w:r w:rsidRPr="00460545">
        <w:rPr>
          <w:rFonts w:asciiTheme="minorHAnsi" w:hAnsiTheme="minorHAnsi" w:cstheme="minorHAnsi"/>
          <w:sz w:val="22"/>
          <w:szCs w:val="22"/>
        </w:rPr>
        <w:t xml:space="preserve"> a ve smyslu zákona č. 283/2021 Sb., stavební zákon, ve znění pozdějších předpisů, nebo písemné prohlášení autorizovaného zeměměřického inženýra podle zákona </w:t>
      </w:r>
      <w:r w:rsidR="00DF501A">
        <w:rPr>
          <w:rFonts w:asciiTheme="minorHAnsi" w:hAnsiTheme="minorHAnsi" w:cstheme="minorHAnsi"/>
          <w:sz w:val="22"/>
          <w:szCs w:val="22"/>
        </w:rPr>
        <w:br/>
      </w:r>
      <w:r w:rsidRPr="00460545">
        <w:rPr>
          <w:rFonts w:asciiTheme="minorHAnsi" w:hAnsiTheme="minorHAnsi" w:cstheme="minorHAnsi"/>
          <w:sz w:val="22"/>
          <w:szCs w:val="22"/>
        </w:rPr>
        <w:t xml:space="preserve">č. 200/1994 Sb., o zeměměřictví a o změně a doplnění některých zákonů souvisejících s jeho zavedením, ve znění pozdějších předpisů, že </w:t>
      </w:r>
      <w:r w:rsidR="00D53297">
        <w:rPr>
          <w:rFonts w:asciiTheme="minorHAnsi" w:hAnsiTheme="minorHAnsi" w:cstheme="minorHAnsi"/>
          <w:sz w:val="22"/>
          <w:szCs w:val="22"/>
        </w:rPr>
        <w:t xml:space="preserve">realizace </w:t>
      </w:r>
      <w:r w:rsidR="00D53297" w:rsidRPr="004179AF">
        <w:rPr>
          <w:rFonts w:asciiTheme="minorHAnsi" w:hAnsiTheme="minorHAnsi" w:cstheme="minorHAnsi"/>
          <w:sz w:val="22"/>
          <w:szCs w:val="22"/>
        </w:rPr>
        <w:t>DSPS</w:t>
      </w:r>
      <w:r w:rsidRPr="00460545">
        <w:rPr>
          <w:rFonts w:asciiTheme="minorHAnsi" w:hAnsiTheme="minorHAnsi" w:cstheme="minorHAnsi"/>
          <w:sz w:val="22"/>
          <w:szCs w:val="22"/>
        </w:rPr>
        <w:t xml:space="preserve"> neobsahuje zákonem stanovená data a</w:t>
      </w:r>
      <w:r w:rsidR="00164CC0">
        <w:rPr>
          <w:rFonts w:asciiTheme="minorHAnsi" w:hAnsiTheme="minorHAnsi" w:cstheme="minorHAnsi"/>
          <w:sz w:val="22"/>
          <w:szCs w:val="22"/>
        </w:rPr>
        <w:t> </w:t>
      </w:r>
      <w:r w:rsidRPr="00460545">
        <w:rPr>
          <w:rFonts w:asciiTheme="minorHAnsi" w:hAnsiTheme="minorHAnsi" w:cstheme="minorHAnsi"/>
          <w:sz w:val="22"/>
          <w:szCs w:val="22"/>
        </w:rPr>
        <w:t>informace (údaje), které tvoří obsah digitální technické mapy kraje, a které podléhají vložení (předání) do digitální technické mapy kraje ve smyslu příslušných právních předpisů.</w:t>
      </w:r>
    </w:p>
    <w:p w14:paraId="76142D6F" w14:textId="77777777" w:rsidR="004179AF" w:rsidRPr="004179AF" w:rsidRDefault="004179AF" w:rsidP="004179AF">
      <w:pPr>
        <w:spacing w:before="120" w:after="120"/>
        <w:ind w:left="540"/>
        <w:rPr>
          <w:rFonts w:asciiTheme="minorHAnsi" w:hAnsiTheme="minorHAnsi" w:cstheme="minorHAnsi"/>
          <w:sz w:val="22"/>
          <w:szCs w:val="22"/>
        </w:rPr>
      </w:pPr>
    </w:p>
    <w:p w14:paraId="7F1FF6F4" w14:textId="526DF538" w:rsidR="004179AF" w:rsidRPr="004179AF" w:rsidRDefault="00097FE6" w:rsidP="004179AF">
      <w:pPr>
        <w:spacing w:before="120" w:after="120"/>
        <w:ind w:left="540"/>
        <w:rPr>
          <w:rFonts w:asciiTheme="minorHAnsi" w:hAnsiTheme="minorHAnsi" w:cstheme="minorHAnsi"/>
          <w:sz w:val="22"/>
          <w:szCs w:val="22"/>
          <w:u w:val="single"/>
        </w:rPr>
      </w:pPr>
      <w:r>
        <w:rPr>
          <w:rFonts w:asciiTheme="minorHAnsi" w:hAnsiTheme="minorHAnsi" w:cstheme="minorHAnsi"/>
          <w:sz w:val="22"/>
          <w:szCs w:val="22"/>
        </w:rPr>
        <w:t>c</w:t>
      </w:r>
      <w:r w:rsidR="004179AF" w:rsidRPr="004179AF">
        <w:rPr>
          <w:rFonts w:asciiTheme="minorHAnsi" w:hAnsiTheme="minorHAnsi" w:cstheme="minorHAnsi"/>
          <w:sz w:val="22"/>
          <w:szCs w:val="22"/>
        </w:rPr>
        <w:t xml:space="preserve">)    </w:t>
      </w:r>
      <w:r w:rsidR="004179AF" w:rsidRPr="004179AF">
        <w:rPr>
          <w:rFonts w:asciiTheme="minorHAnsi" w:hAnsiTheme="minorHAnsi" w:cstheme="minorHAnsi"/>
          <w:sz w:val="22"/>
          <w:szCs w:val="22"/>
          <w:u w:val="single"/>
        </w:rPr>
        <w:t>Geodetické zaměření stavby</w:t>
      </w:r>
      <w:r w:rsidR="006877E3">
        <w:rPr>
          <w:rFonts w:asciiTheme="minorHAnsi" w:hAnsiTheme="minorHAnsi" w:cstheme="minorHAnsi"/>
          <w:sz w:val="22"/>
          <w:szCs w:val="22"/>
          <w:u w:val="single"/>
        </w:rPr>
        <w:t>, GAD DTM</w:t>
      </w:r>
      <w:r w:rsidR="004179AF" w:rsidRPr="004179AF">
        <w:rPr>
          <w:rFonts w:asciiTheme="minorHAnsi" w:hAnsiTheme="minorHAnsi" w:cstheme="minorHAnsi"/>
          <w:sz w:val="22"/>
          <w:szCs w:val="22"/>
          <w:u w:val="single"/>
        </w:rPr>
        <w:t xml:space="preserve"> a geometrický plán</w:t>
      </w:r>
    </w:p>
    <w:p w14:paraId="5A6BE66A" w14:textId="77777777" w:rsidR="006877E3"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 xml:space="preserve">1.  Geodeticky bude zaměřeno skutečné provedení stavby a veškeré dotčené inženýrské sítě včetně stavbou odkrytých, ale nepřekládaných inženýrských sítí. </w:t>
      </w:r>
      <w:r w:rsidR="00D36174">
        <w:rPr>
          <w:rFonts w:asciiTheme="minorHAnsi" w:hAnsiTheme="minorHAnsi" w:cstheme="minorHAnsi"/>
          <w:sz w:val="22"/>
          <w:szCs w:val="22"/>
        </w:rPr>
        <w:t>Více uvedeno ve Směrnici</w:t>
      </w:r>
      <w:r w:rsidRPr="004179AF">
        <w:rPr>
          <w:rFonts w:asciiTheme="minorHAnsi" w:hAnsiTheme="minorHAnsi" w:cstheme="minorHAnsi"/>
          <w:sz w:val="22"/>
          <w:szCs w:val="22"/>
        </w:rPr>
        <w:t>.</w:t>
      </w:r>
      <w:r>
        <w:rPr>
          <w:rFonts w:asciiTheme="minorHAnsi" w:hAnsiTheme="minorHAnsi" w:cstheme="minorHAnsi"/>
          <w:sz w:val="22"/>
          <w:szCs w:val="22"/>
        </w:rPr>
        <w:t xml:space="preserve"> V případě, že se na stavbě prolne plnění více zhotovitelů, je zhotovitel povinen zaštítit kompletní geodetické zaměření. </w:t>
      </w:r>
    </w:p>
    <w:p w14:paraId="06AA4E10" w14:textId="325FB5CA" w:rsidR="006877E3" w:rsidRPr="00682228" w:rsidRDefault="006877E3" w:rsidP="006877E3">
      <w:pPr>
        <w:spacing w:before="120" w:after="120"/>
        <w:ind w:left="540"/>
        <w:rPr>
          <w:rFonts w:asciiTheme="minorHAnsi" w:hAnsiTheme="minorHAnsi" w:cstheme="minorHAnsi"/>
          <w:sz w:val="22"/>
          <w:szCs w:val="22"/>
        </w:rPr>
      </w:pPr>
      <w:r>
        <w:rPr>
          <w:rFonts w:asciiTheme="minorHAnsi" w:hAnsiTheme="minorHAnsi" w:cstheme="minorHAnsi"/>
          <w:sz w:val="22"/>
          <w:szCs w:val="22"/>
        </w:rPr>
        <w:lastRenderedPageBreak/>
        <w:t xml:space="preserve">2. Zhotovitel zajistí zpracování geodetické aktualizační dokumentace digitální technické mapy kraje (dále jen „GAD DTM“), a to jako autorizovaně ověřeného geodetického podkladu sloužícího </w:t>
      </w:r>
      <w:r w:rsidRPr="00682228">
        <w:rPr>
          <w:rFonts w:asciiTheme="minorHAnsi" w:hAnsiTheme="minorHAnsi" w:cstheme="minorHAnsi"/>
          <w:sz w:val="22"/>
          <w:szCs w:val="22"/>
        </w:rPr>
        <w:t xml:space="preserve">k aktualizaci digitální technické mapy, v souladu s právními předpisy. </w:t>
      </w:r>
    </w:p>
    <w:p w14:paraId="325E1440" w14:textId="12F31EC8" w:rsidR="006877E3" w:rsidRPr="00682228" w:rsidRDefault="006877E3" w:rsidP="006877E3">
      <w:pPr>
        <w:spacing w:before="120" w:after="120"/>
        <w:ind w:left="540"/>
        <w:rPr>
          <w:rFonts w:asciiTheme="minorHAnsi" w:hAnsiTheme="minorHAnsi" w:cstheme="minorHAnsi"/>
          <w:sz w:val="22"/>
          <w:szCs w:val="22"/>
        </w:rPr>
      </w:pPr>
      <w:r w:rsidRPr="00682228">
        <w:rPr>
          <w:rFonts w:asciiTheme="minorHAnsi" w:hAnsiTheme="minorHAnsi" w:cstheme="minorHAnsi"/>
          <w:sz w:val="22"/>
          <w:szCs w:val="22"/>
        </w:rPr>
        <w:t>3</w:t>
      </w:r>
      <w:r w:rsidR="004179AF" w:rsidRPr="00682228">
        <w:rPr>
          <w:rFonts w:asciiTheme="minorHAnsi" w:hAnsiTheme="minorHAnsi" w:cstheme="minorHAnsi"/>
          <w:sz w:val="22"/>
          <w:szCs w:val="22"/>
        </w:rPr>
        <w:t>. Výsledek geodetického zaměření stavby</w:t>
      </w:r>
      <w:r w:rsidRPr="00682228">
        <w:rPr>
          <w:rFonts w:asciiTheme="minorHAnsi" w:hAnsiTheme="minorHAnsi" w:cstheme="minorHAnsi"/>
          <w:sz w:val="22"/>
          <w:szCs w:val="22"/>
        </w:rPr>
        <w:t>, včetně GAD DTM,</w:t>
      </w:r>
      <w:r w:rsidR="004179AF" w:rsidRPr="00682228">
        <w:rPr>
          <w:rFonts w:asciiTheme="minorHAnsi" w:hAnsiTheme="minorHAnsi" w:cstheme="minorHAnsi"/>
          <w:sz w:val="22"/>
          <w:szCs w:val="22"/>
        </w:rPr>
        <w:t xml:space="preserve"> bude předán nejpozději při dokončení stavby, a to 3x v listinné podobě a 1x elektronicky na nosiči dat CD, </w:t>
      </w:r>
      <w:r w:rsidRPr="00682228">
        <w:rPr>
          <w:rFonts w:asciiTheme="minorHAnsi" w:hAnsiTheme="minorHAnsi" w:cstheme="minorHAnsi"/>
          <w:sz w:val="22"/>
          <w:szCs w:val="22"/>
        </w:rPr>
        <w:t>DVD USB, SD disk nebo prostřednictvím chráněného datového úložiště</w:t>
      </w:r>
      <w:r w:rsidR="004179AF" w:rsidRPr="00682228">
        <w:rPr>
          <w:rFonts w:asciiTheme="minorHAnsi" w:hAnsiTheme="minorHAnsi" w:cstheme="minorHAnsi"/>
          <w:sz w:val="22"/>
          <w:szCs w:val="22"/>
        </w:rPr>
        <w:t>.</w:t>
      </w:r>
      <w:r w:rsidRPr="00682228">
        <w:rPr>
          <w:rFonts w:asciiTheme="minorHAnsi" w:hAnsiTheme="minorHAnsi" w:cstheme="minorHAnsi"/>
          <w:sz w:val="22"/>
          <w:szCs w:val="22"/>
        </w:rPr>
        <w:t xml:space="preserve"> </w:t>
      </w:r>
    </w:p>
    <w:p w14:paraId="05F43486" w14:textId="3463CC19" w:rsidR="004179AF" w:rsidRPr="00682228" w:rsidRDefault="00DF5768" w:rsidP="004179AF">
      <w:pPr>
        <w:spacing w:before="120" w:after="120"/>
        <w:ind w:left="540"/>
        <w:rPr>
          <w:rFonts w:asciiTheme="minorHAnsi" w:hAnsiTheme="minorHAnsi" w:cstheme="minorHAnsi"/>
          <w:sz w:val="22"/>
          <w:szCs w:val="22"/>
        </w:rPr>
      </w:pPr>
      <w:r w:rsidRPr="00682228">
        <w:rPr>
          <w:rFonts w:asciiTheme="minorHAnsi" w:hAnsiTheme="minorHAnsi" w:cstheme="minorHAnsi"/>
          <w:sz w:val="22"/>
          <w:szCs w:val="22"/>
        </w:rPr>
        <w:t>4</w:t>
      </w:r>
      <w:r w:rsidR="004179AF" w:rsidRPr="00682228">
        <w:rPr>
          <w:rFonts w:asciiTheme="minorHAnsi" w:hAnsiTheme="minorHAnsi" w:cstheme="minorHAnsi"/>
          <w:sz w:val="22"/>
          <w:szCs w:val="22"/>
        </w:rPr>
        <w:t xml:space="preserve">. </w:t>
      </w:r>
      <w:r w:rsidR="00D36174" w:rsidRPr="00682228">
        <w:rPr>
          <w:rFonts w:asciiTheme="minorHAnsi" w:hAnsiTheme="minorHAnsi" w:cstheme="minorHAnsi"/>
          <w:sz w:val="22"/>
          <w:szCs w:val="22"/>
        </w:rPr>
        <w:t xml:space="preserve">Zhotovitel je v případě nutnosti řešení majetkoprávních vztahů a na základě požadavku objednatele povinen vyhotovit geometrický plán na stavbu, který bude určen jak pro účely rozdělení pozemků, tak i pro vymezení rozsahu věcných břemen a služebností včetně sítí uvedených v bodu 1. tohoto článku. Hranice silničního pozemku je zhotovitel povinen konzultovat </w:t>
      </w:r>
      <w:r w:rsidR="00AF0DFC" w:rsidRPr="00682228">
        <w:rPr>
          <w:rFonts w:asciiTheme="minorHAnsi" w:hAnsiTheme="minorHAnsi" w:cstheme="minorHAnsi"/>
          <w:sz w:val="22"/>
          <w:szCs w:val="22"/>
        </w:rPr>
        <w:t>s technickým dozorem stavby</w:t>
      </w:r>
      <w:r w:rsidR="004179AF" w:rsidRPr="00682228">
        <w:rPr>
          <w:rFonts w:asciiTheme="minorHAnsi" w:hAnsiTheme="minorHAnsi" w:cstheme="minorHAnsi"/>
          <w:sz w:val="22"/>
          <w:szCs w:val="22"/>
        </w:rPr>
        <w:t>.</w:t>
      </w:r>
    </w:p>
    <w:p w14:paraId="048FB1B4" w14:textId="13F09655" w:rsidR="004179AF" w:rsidRPr="00682228" w:rsidRDefault="00DF5768" w:rsidP="004179AF">
      <w:pPr>
        <w:spacing w:before="120" w:after="120"/>
        <w:ind w:left="540"/>
        <w:rPr>
          <w:rFonts w:asciiTheme="minorHAnsi" w:hAnsiTheme="minorHAnsi" w:cstheme="minorHAnsi"/>
          <w:sz w:val="22"/>
          <w:szCs w:val="22"/>
        </w:rPr>
      </w:pPr>
      <w:r w:rsidRPr="00682228">
        <w:rPr>
          <w:rFonts w:asciiTheme="minorHAnsi" w:hAnsiTheme="minorHAnsi" w:cstheme="minorHAnsi"/>
          <w:sz w:val="22"/>
          <w:szCs w:val="22"/>
        </w:rPr>
        <w:t>5</w:t>
      </w:r>
      <w:r w:rsidR="004179AF" w:rsidRPr="00682228">
        <w:rPr>
          <w:rFonts w:asciiTheme="minorHAnsi" w:hAnsiTheme="minorHAnsi" w:cstheme="minorHAnsi"/>
          <w:sz w:val="22"/>
          <w:szCs w:val="22"/>
        </w:rPr>
        <w:t>.  Geometrický plán bude předán v listinné podobě v počtu vyhotovení potřebném k tomu, aby do katastru nemovitostí mohly být zapsány veškeré nové skutečnosti na plánu uvedené plus 5 plánů. Geometrický plán bude zároveň předán 1x elektronicky na nosiči dat CD, či DVD. Předávaný geometrický plán bude v souladu s příslušnými předpisy potvrzen katastrálním úřadem.</w:t>
      </w:r>
    </w:p>
    <w:p w14:paraId="17A102A3" w14:textId="2DAACE8F" w:rsidR="004179AF" w:rsidRPr="004179AF" w:rsidRDefault="00DF5768" w:rsidP="004179AF">
      <w:pPr>
        <w:spacing w:before="120" w:after="120"/>
        <w:ind w:left="540"/>
        <w:rPr>
          <w:rFonts w:asciiTheme="minorHAnsi" w:hAnsiTheme="minorHAnsi" w:cstheme="minorHAnsi"/>
          <w:sz w:val="22"/>
          <w:szCs w:val="22"/>
        </w:rPr>
      </w:pPr>
      <w:r w:rsidRPr="00682228">
        <w:rPr>
          <w:rFonts w:asciiTheme="minorHAnsi" w:hAnsiTheme="minorHAnsi" w:cstheme="minorHAnsi"/>
          <w:sz w:val="22"/>
          <w:szCs w:val="22"/>
        </w:rPr>
        <w:t>6</w:t>
      </w:r>
      <w:r w:rsidR="004179AF" w:rsidRPr="00682228">
        <w:rPr>
          <w:rFonts w:asciiTheme="minorHAnsi" w:hAnsiTheme="minorHAnsi" w:cstheme="minorHAnsi"/>
          <w:sz w:val="22"/>
          <w:szCs w:val="22"/>
        </w:rPr>
        <w:t xml:space="preserve">. Zhotovitel poskytuje objednateli výhradní a neomezenou licenci ke hmotně zachycenému výsledku </w:t>
      </w:r>
      <w:r w:rsidR="004179AF" w:rsidRPr="00682228">
        <w:rPr>
          <w:rFonts w:asciiTheme="minorHAnsi" w:hAnsiTheme="minorHAnsi"/>
          <w:sz w:val="22"/>
        </w:rPr>
        <w:t>geodetického zaměření stavby</w:t>
      </w:r>
      <w:r w:rsidRPr="00682228">
        <w:rPr>
          <w:rFonts w:asciiTheme="minorHAnsi" w:hAnsiTheme="minorHAnsi"/>
          <w:sz w:val="22"/>
        </w:rPr>
        <w:t>, ke GAD DTM</w:t>
      </w:r>
      <w:r w:rsidR="004179AF" w:rsidRPr="00682228">
        <w:rPr>
          <w:rFonts w:asciiTheme="minorHAnsi" w:hAnsiTheme="minorHAnsi"/>
          <w:sz w:val="22"/>
        </w:rPr>
        <w:t xml:space="preserve"> a ke geometrickým plánům</w:t>
      </w:r>
      <w:r w:rsidR="004179AF" w:rsidRPr="00682228">
        <w:rPr>
          <w:rFonts w:asciiTheme="minorHAnsi" w:hAnsiTheme="minorHAnsi" w:cstheme="minorHAnsi"/>
          <w:sz w:val="22"/>
          <w:szCs w:val="22"/>
        </w:rPr>
        <w:t>. Objednatel je oprávněn uzavřít podlicenční smlouvu. Objednatel není</w:t>
      </w:r>
      <w:r w:rsidR="004179AF" w:rsidRPr="004179AF">
        <w:rPr>
          <w:rFonts w:asciiTheme="minorHAnsi" w:hAnsiTheme="minorHAnsi" w:cstheme="minorHAnsi"/>
          <w:sz w:val="22"/>
          <w:szCs w:val="22"/>
        </w:rPr>
        <w:t xml:space="preserve"> povinen licenci využít. Zhotovitel prohlašuje, že je oprávněn licenci v daném rozsahu udělit.</w:t>
      </w:r>
    </w:p>
    <w:p w14:paraId="16EEDC31" w14:textId="77777777" w:rsidR="004179AF" w:rsidRDefault="004179AF" w:rsidP="004179AF">
      <w:pPr>
        <w:pStyle w:val="Seznam"/>
        <w:numPr>
          <w:ilvl w:val="0"/>
          <w:numId w:val="0"/>
        </w:numPr>
        <w:tabs>
          <w:tab w:val="left" w:pos="4395"/>
        </w:tabs>
        <w:rPr>
          <w:rFonts w:asciiTheme="minorHAnsi" w:hAnsiTheme="minorHAnsi" w:cstheme="minorHAnsi"/>
          <w:sz w:val="22"/>
          <w:szCs w:val="22"/>
        </w:rPr>
      </w:pPr>
      <w:r w:rsidRPr="004179AF">
        <w:rPr>
          <w:rFonts w:asciiTheme="minorHAnsi" w:hAnsiTheme="minorHAnsi" w:cstheme="minorHAnsi"/>
          <w:sz w:val="22"/>
          <w:szCs w:val="22"/>
        </w:rPr>
        <w:t xml:space="preserve">            (dále také „dílo“ a „stavba“)</w:t>
      </w:r>
      <w:r w:rsidR="0049349D">
        <w:rPr>
          <w:rFonts w:asciiTheme="minorHAnsi" w:hAnsiTheme="minorHAnsi" w:cstheme="minorHAnsi"/>
          <w:sz w:val="22"/>
          <w:szCs w:val="22"/>
        </w:rPr>
        <w:t>.</w:t>
      </w:r>
    </w:p>
    <w:p w14:paraId="64820762" w14:textId="77777777" w:rsidR="0049349D" w:rsidRDefault="0049349D" w:rsidP="004179AF">
      <w:pPr>
        <w:pStyle w:val="Seznam"/>
        <w:numPr>
          <w:ilvl w:val="0"/>
          <w:numId w:val="0"/>
        </w:numPr>
        <w:tabs>
          <w:tab w:val="left" w:pos="4395"/>
        </w:tabs>
        <w:rPr>
          <w:rFonts w:asciiTheme="minorHAnsi" w:hAnsiTheme="minorHAnsi" w:cstheme="minorHAnsi"/>
          <w:sz w:val="22"/>
          <w:szCs w:val="22"/>
        </w:rPr>
      </w:pPr>
    </w:p>
    <w:p w14:paraId="6B6234A8" w14:textId="77777777" w:rsidR="004179AF" w:rsidRPr="004179AF" w:rsidRDefault="004179AF" w:rsidP="005B0F2C">
      <w:pPr>
        <w:pStyle w:val="Seznam"/>
        <w:numPr>
          <w:ilvl w:val="0"/>
          <w:numId w:val="7"/>
        </w:numPr>
        <w:tabs>
          <w:tab w:val="left" w:pos="4395"/>
        </w:tabs>
        <w:rPr>
          <w:rFonts w:asciiTheme="minorHAnsi" w:hAnsiTheme="minorHAnsi" w:cstheme="minorHAnsi"/>
          <w:sz w:val="22"/>
          <w:szCs w:val="22"/>
        </w:rPr>
      </w:pPr>
      <w:r w:rsidRPr="004179AF">
        <w:rPr>
          <w:rFonts w:asciiTheme="minorHAnsi" w:hAnsiTheme="minorHAnsi" w:cstheme="minorHAnsi"/>
          <w:sz w:val="22"/>
          <w:szCs w:val="22"/>
        </w:rPr>
        <w:t>Zhotovitel prohlašuje, že má veškeré podklady nezbytné k řádnému provedení díla.</w:t>
      </w:r>
    </w:p>
    <w:p w14:paraId="318B0D1D" w14:textId="77777777" w:rsidR="004179AF" w:rsidRPr="004179AF" w:rsidRDefault="004179AF" w:rsidP="005B0F2C">
      <w:pPr>
        <w:pStyle w:val="Seznam"/>
        <w:numPr>
          <w:ilvl w:val="0"/>
          <w:numId w:val="7"/>
        </w:numPr>
        <w:tabs>
          <w:tab w:val="left" w:pos="4395"/>
        </w:tabs>
        <w:rPr>
          <w:rFonts w:asciiTheme="minorHAnsi" w:hAnsiTheme="minorHAnsi" w:cstheme="minorHAnsi"/>
          <w:sz w:val="22"/>
          <w:szCs w:val="22"/>
        </w:rPr>
      </w:pPr>
      <w:bookmarkStart w:id="2" w:name="_Hlk503256378"/>
      <w:r w:rsidRPr="004179AF">
        <w:rPr>
          <w:rFonts w:asciiTheme="minorHAnsi" w:hAnsiTheme="minorHAnsi" w:cstheme="minorHAnsi"/>
          <w:sz w:val="22"/>
          <w:szCs w:val="22"/>
        </w:rPr>
        <w:t>Zhotovitel je povinen provést dílo řádně a včas. Dílo je provedeno úplně a bezvadně, odpovídá-li této smlouvě a je</w:t>
      </w:r>
      <w:r w:rsidRPr="004179AF">
        <w:rPr>
          <w:rFonts w:asciiTheme="minorHAnsi" w:hAnsiTheme="minorHAnsi" w:cstheme="minorHAnsi"/>
          <w:sz w:val="22"/>
          <w:szCs w:val="22"/>
        </w:rPr>
        <w:noBreakHyphen/>
        <w:t>li způsobilé ke svému účelu použití. Dílo je provedeno včas, jsou-li všechny jeho části dle této smlouvy jako úplné a bezvadné předány objednateli ve lhůtách touto smlouvou sjednaných</w:t>
      </w:r>
      <w:bookmarkEnd w:id="2"/>
      <w:r w:rsidRPr="004179AF">
        <w:rPr>
          <w:rFonts w:asciiTheme="minorHAnsi" w:hAnsiTheme="minorHAnsi" w:cstheme="minorHAnsi"/>
          <w:sz w:val="22"/>
          <w:szCs w:val="22"/>
        </w:rPr>
        <w:t xml:space="preserve">. </w:t>
      </w:r>
    </w:p>
    <w:p w14:paraId="3E82E395" w14:textId="77777777" w:rsidR="004179AF" w:rsidRPr="00FB5211" w:rsidRDefault="004179AF" w:rsidP="005B0F2C">
      <w:pPr>
        <w:pStyle w:val="Seznam"/>
        <w:numPr>
          <w:ilvl w:val="0"/>
          <w:numId w:val="7"/>
        </w:numPr>
        <w:tabs>
          <w:tab w:val="left" w:pos="4395"/>
        </w:tabs>
        <w:rPr>
          <w:rFonts w:asciiTheme="minorHAnsi" w:hAnsiTheme="minorHAnsi" w:cstheme="minorHAnsi"/>
          <w:sz w:val="22"/>
          <w:szCs w:val="22"/>
        </w:rPr>
      </w:pPr>
      <w:bookmarkStart w:id="3" w:name="_Hlk503256388"/>
      <w:r w:rsidRPr="00FB5211">
        <w:rPr>
          <w:rFonts w:asciiTheme="minorHAnsi" w:hAnsiTheme="minorHAnsi" w:cstheme="minorHAnsi"/>
          <w:sz w:val="22"/>
          <w:szCs w:val="22"/>
        </w:rPr>
        <w:t>Dílo bude provedeno tak, aby bylo způsobilé k obvyklému užívání, a v souladu se zadáním díla, čímž je v řazení dle závaznosti:</w:t>
      </w:r>
    </w:p>
    <w:p w14:paraId="3E61A0FF" w14:textId="77777777" w:rsidR="004179AF" w:rsidRPr="00FB5211" w:rsidRDefault="004179AF" w:rsidP="005B0F2C">
      <w:pPr>
        <w:pStyle w:val="Seznam"/>
        <w:numPr>
          <w:ilvl w:val="0"/>
          <w:numId w:val="26"/>
        </w:numPr>
        <w:tabs>
          <w:tab w:val="left" w:pos="4395"/>
        </w:tabs>
        <w:rPr>
          <w:rFonts w:asciiTheme="minorHAnsi" w:hAnsiTheme="minorHAnsi"/>
          <w:sz w:val="22"/>
        </w:rPr>
      </w:pPr>
      <w:r w:rsidRPr="00FB5211">
        <w:rPr>
          <w:rFonts w:asciiTheme="minorHAnsi" w:hAnsiTheme="minorHAnsi"/>
          <w:sz w:val="22"/>
        </w:rPr>
        <w:t>soupis prací,</w:t>
      </w:r>
    </w:p>
    <w:p w14:paraId="426A369F" w14:textId="3E081D43" w:rsidR="004179AF" w:rsidRPr="00FB5211" w:rsidRDefault="004179AF" w:rsidP="005B0F2C">
      <w:pPr>
        <w:pStyle w:val="Seznam"/>
        <w:numPr>
          <w:ilvl w:val="0"/>
          <w:numId w:val="26"/>
        </w:numPr>
        <w:tabs>
          <w:tab w:val="left" w:pos="4395"/>
        </w:tabs>
        <w:rPr>
          <w:rFonts w:asciiTheme="minorHAnsi" w:hAnsiTheme="minorHAnsi"/>
          <w:sz w:val="22"/>
        </w:rPr>
      </w:pPr>
      <w:r w:rsidRPr="00FB5211">
        <w:rPr>
          <w:rFonts w:asciiTheme="minorHAnsi" w:hAnsiTheme="minorHAnsi"/>
          <w:sz w:val="22"/>
        </w:rPr>
        <w:t xml:space="preserve">projektová dokumentace </w:t>
      </w:r>
      <w:r w:rsidR="00FB5211" w:rsidRPr="00FB5211">
        <w:rPr>
          <w:rFonts w:asciiTheme="minorHAnsi" w:hAnsiTheme="minorHAnsi"/>
          <w:sz w:val="22"/>
        </w:rPr>
        <w:t>Ulice drobného – oprava komunikace, vyhotovená objednatelem,</w:t>
      </w:r>
    </w:p>
    <w:p w14:paraId="7FBE3F62" w14:textId="77777777" w:rsidR="004179AF" w:rsidRPr="00FB5211" w:rsidRDefault="004179AF" w:rsidP="005B0F2C">
      <w:pPr>
        <w:pStyle w:val="Seznam"/>
        <w:numPr>
          <w:ilvl w:val="0"/>
          <w:numId w:val="26"/>
        </w:numPr>
        <w:tabs>
          <w:tab w:val="left" w:pos="4395"/>
        </w:tabs>
        <w:rPr>
          <w:rFonts w:asciiTheme="minorHAnsi" w:hAnsiTheme="minorHAnsi"/>
          <w:sz w:val="22"/>
        </w:rPr>
      </w:pPr>
      <w:r w:rsidRPr="00FB5211">
        <w:rPr>
          <w:rFonts w:asciiTheme="minorHAnsi" w:hAnsiTheme="minorHAnsi"/>
          <w:sz w:val="22"/>
        </w:rPr>
        <w:t>přehledná situace stavby,</w:t>
      </w:r>
    </w:p>
    <w:p w14:paraId="409299B3" w14:textId="77777777" w:rsidR="004179AF" w:rsidRPr="00FB5211" w:rsidRDefault="004179AF" w:rsidP="005B0F2C">
      <w:pPr>
        <w:pStyle w:val="Seznam"/>
        <w:numPr>
          <w:ilvl w:val="0"/>
          <w:numId w:val="26"/>
        </w:numPr>
        <w:tabs>
          <w:tab w:val="left" w:pos="4395"/>
        </w:tabs>
        <w:rPr>
          <w:rFonts w:asciiTheme="minorHAnsi" w:hAnsiTheme="minorHAnsi"/>
          <w:sz w:val="22"/>
        </w:rPr>
      </w:pPr>
      <w:r w:rsidRPr="00FB5211">
        <w:rPr>
          <w:rFonts w:asciiTheme="minorHAnsi" w:hAnsiTheme="minorHAnsi"/>
          <w:sz w:val="22"/>
        </w:rPr>
        <w:t>písemné pokyny objednatele,</w:t>
      </w:r>
    </w:p>
    <w:p w14:paraId="531F2EAF" w14:textId="77777777" w:rsidR="004179AF" w:rsidRPr="00FB5211" w:rsidRDefault="004179AF" w:rsidP="005B0F2C">
      <w:pPr>
        <w:pStyle w:val="Seznam"/>
        <w:numPr>
          <w:ilvl w:val="0"/>
          <w:numId w:val="26"/>
        </w:numPr>
        <w:tabs>
          <w:tab w:val="left" w:pos="4395"/>
        </w:tabs>
        <w:rPr>
          <w:rFonts w:asciiTheme="minorHAnsi" w:hAnsiTheme="minorHAnsi"/>
          <w:sz w:val="22"/>
        </w:rPr>
      </w:pPr>
      <w:r w:rsidRPr="00FB5211">
        <w:rPr>
          <w:rFonts w:asciiTheme="minorHAnsi" w:hAnsiTheme="minorHAnsi"/>
          <w:sz w:val="22"/>
        </w:rPr>
        <w:t>technické normy vztahující se k materiálům a činnostem prováděných na základě této smlouvy,</w:t>
      </w:r>
    </w:p>
    <w:p w14:paraId="6E4ED46D" w14:textId="77777777" w:rsidR="004179AF" w:rsidRPr="00FB5211" w:rsidRDefault="004179AF" w:rsidP="005B0F2C">
      <w:pPr>
        <w:pStyle w:val="Seznam"/>
        <w:numPr>
          <w:ilvl w:val="0"/>
          <w:numId w:val="26"/>
        </w:numPr>
        <w:tabs>
          <w:tab w:val="left" w:pos="4395"/>
        </w:tabs>
        <w:rPr>
          <w:rFonts w:asciiTheme="minorHAnsi" w:hAnsiTheme="minorHAnsi" w:cstheme="minorHAnsi"/>
          <w:sz w:val="22"/>
          <w:szCs w:val="22"/>
        </w:rPr>
      </w:pPr>
      <w:r w:rsidRPr="00FB5211">
        <w:rPr>
          <w:rFonts w:asciiTheme="minorHAnsi" w:hAnsiTheme="minorHAnsi"/>
          <w:sz w:val="22"/>
        </w:rPr>
        <w:t>technické kvalitativní podmínky</w:t>
      </w:r>
      <w:bookmarkEnd w:id="3"/>
      <w:r w:rsidRPr="00FB5211">
        <w:rPr>
          <w:rFonts w:asciiTheme="minorHAnsi" w:hAnsiTheme="minorHAnsi"/>
          <w:sz w:val="22"/>
        </w:rPr>
        <w:t>.</w:t>
      </w:r>
      <w:r w:rsidRPr="00FB5211">
        <w:rPr>
          <w:rFonts w:asciiTheme="minorHAnsi" w:hAnsiTheme="minorHAnsi" w:cstheme="minorHAnsi"/>
          <w:sz w:val="22"/>
          <w:szCs w:val="22"/>
        </w:rPr>
        <w:tab/>
      </w:r>
    </w:p>
    <w:p w14:paraId="6138462B" w14:textId="77777777" w:rsidR="00E86201" w:rsidRDefault="00E86201">
      <w:pPr>
        <w:jc w:val="center"/>
        <w:rPr>
          <w:rFonts w:ascii="Calibri" w:hAnsi="Calibri"/>
          <w:b/>
          <w:sz w:val="22"/>
          <w:szCs w:val="22"/>
        </w:rPr>
      </w:pPr>
    </w:p>
    <w:p w14:paraId="46E8C11A" w14:textId="77777777" w:rsidR="00EA4109" w:rsidRDefault="00EA4109">
      <w:pPr>
        <w:jc w:val="center"/>
        <w:rPr>
          <w:rFonts w:ascii="Calibri" w:hAnsi="Calibri"/>
          <w:b/>
          <w:sz w:val="22"/>
          <w:szCs w:val="22"/>
        </w:rPr>
      </w:pPr>
    </w:p>
    <w:p w14:paraId="6A44E858" w14:textId="77777777" w:rsidR="00FD7E74" w:rsidRPr="006E7608" w:rsidRDefault="00FD7E74" w:rsidP="005B0F2C">
      <w:pPr>
        <w:pStyle w:val="Odstavecseseznamem"/>
        <w:numPr>
          <w:ilvl w:val="0"/>
          <w:numId w:val="24"/>
        </w:numPr>
        <w:jc w:val="center"/>
        <w:rPr>
          <w:rFonts w:ascii="Calibri" w:hAnsi="Calibri"/>
          <w:b/>
          <w:sz w:val="22"/>
          <w:szCs w:val="22"/>
        </w:rPr>
      </w:pPr>
      <w:bookmarkStart w:id="4" w:name="_Ref226496398"/>
    </w:p>
    <w:bookmarkEnd w:id="4"/>
    <w:p w14:paraId="7092795E" w14:textId="5A8FED1E" w:rsidR="00401E86" w:rsidRPr="004179AF" w:rsidRDefault="004179AF" w:rsidP="00401E86">
      <w:pPr>
        <w:jc w:val="center"/>
        <w:rPr>
          <w:rFonts w:ascii="Calibri" w:hAnsi="Calibri"/>
          <w:b/>
          <w:strike/>
          <w:sz w:val="22"/>
          <w:szCs w:val="22"/>
        </w:rPr>
      </w:pPr>
      <w:r w:rsidRPr="004179AF">
        <w:rPr>
          <w:rFonts w:ascii="Calibri" w:hAnsi="Calibri"/>
          <w:b/>
          <w:sz w:val="22"/>
          <w:szCs w:val="22"/>
        </w:rPr>
        <w:t>Lhůty plnění a místo plnění</w:t>
      </w:r>
    </w:p>
    <w:p w14:paraId="3E46FF96" w14:textId="77777777" w:rsidR="007451A2" w:rsidRPr="00666572" w:rsidRDefault="007451A2" w:rsidP="00401E86">
      <w:pPr>
        <w:jc w:val="center"/>
        <w:rPr>
          <w:rFonts w:ascii="Calibri" w:hAnsi="Calibri"/>
          <w:b/>
          <w:sz w:val="22"/>
          <w:szCs w:val="22"/>
        </w:rPr>
      </w:pPr>
    </w:p>
    <w:p w14:paraId="2997A014" w14:textId="6CAF2C1E" w:rsidR="3929C57D" w:rsidRPr="00164CC0" w:rsidRDefault="393CECEE" w:rsidP="0023341E">
      <w:pPr>
        <w:numPr>
          <w:ilvl w:val="0"/>
          <w:numId w:val="46"/>
        </w:numPr>
        <w:rPr>
          <w:rFonts w:ascii="Calibri" w:hAnsi="Calibri"/>
          <w:sz w:val="22"/>
          <w:szCs w:val="22"/>
        </w:rPr>
      </w:pPr>
      <w:r w:rsidRPr="00164CC0">
        <w:rPr>
          <w:rFonts w:ascii="Calibri" w:hAnsi="Calibri"/>
          <w:sz w:val="22"/>
          <w:szCs w:val="22"/>
        </w:rPr>
        <w:t>Provádění díla bude zahájeno neprodleně ode dne účinnosti smlouvy.</w:t>
      </w:r>
    </w:p>
    <w:p w14:paraId="1723546A" w14:textId="299CB685" w:rsidR="2537E866" w:rsidRDefault="59894AF6" w:rsidP="0023341E">
      <w:pPr>
        <w:numPr>
          <w:ilvl w:val="0"/>
          <w:numId w:val="46"/>
        </w:numPr>
        <w:rPr>
          <w:rFonts w:ascii="Calibri" w:hAnsi="Calibri"/>
          <w:sz w:val="22"/>
          <w:szCs w:val="22"/>
        </w:rPr>
      </w:pPr>
      <w:bookmarkStart w:id="5" w:name="_Ref226497967"/>
      <w:r w:rsidRPr="37F285EE">
        <w:rPr>
          <w:rFonts w:ascii="Calibri" w:hAnsi="Calibri"/>
          <w:sz w:val="22"/>
          <w:szCs w:val="22"/>
        </w:rPr>
        <w:t>Zhotovitel je povinen podat veškeré příslušné žádosti, návrhy a iniciovat veškeré příslušné procesy k</w:t>
      </w:r>
      <w:r w:rsidR="00164CC0">
        <w:rPr>
          <w:rFonts w:ascii="Calibri" w:hAnsi="Calibri"/>
          <w:sz w:val="22"/>
          <w:szCs w:val="22"/>
        </w:rPr>
        <w:t> </w:t>
      </w:r>
      <w:r w:rsidRPr="37F285EE">
        <w:rPr>
          <w:rFonts w:ascii="Calibri" w:hAnsi="Calibri"/>
          <w:sz w:val="22"/>
          <w:szCs w:val="22"/>
        </w:rPr>
        <w:t xml:space="preserve">získání všech potřebných povolení, vyjádření, stanovisek a dalších výstupů </w:t>
      </w:r>
      <w:r w:rsidR="38B01467" w:rsidRPr="37F285EE">
        <w:rPr>
          <w:rFonts w:ascii="Calibri" w:hAnsi="Calibri"/>
          <w:sz w:val="22"/>
          <w:szCs w:val="22"/>
        </w:rPr>
        <w:t>(např. povolení zvláštního užívání komunikace,</w:t>
      </w:r>
      <w:r w:rsidR="00F5726C">
        <w:rPr>
          <w:rFonts w:ascii="Calibri" w:hAnsi="Calibri"/>
          <w:sz w:val="22"/>
          <w:szCs w:val="22"/>
        </w:rPr>
        <w:t xml:space="preserve"> povolení přechodné úpravy provozu</w:t>
      </w:r>
      <w:r w:rsidR="005E4A4B">
        <w:rPr>
          <w:rFonts w:ascii="Calibri" w:hAnsi="Calibri"/>
          <w:sz w:val="22"/>
          <w:szCs w:val="22"/>
        </w:rPr>
        <w:t xml:space="preserve"> apod.</w:t>
      </w:r>
      <w:r w:rsidR="38B01467" w:rsidRPr="37F285EE">
        <w:rPr>
          <w:rFonts w:ascii="Calibri" w:hAnsi="Calibri"/>
          <w:sz w:val="22"/>
          <w:szCs w:val="22"/>
        </w:rPr>
        <w:t>) bez zbytečného odkladu po účinnosti smlouvy.</w:t>
      </w:r>
      <w:bookmarkEnd w:id="5"/>
    </w:p>
    <w:p w14:paraId="353356E2" w14:textId="791200DC" w:rsidR="6345A782" w:rsidRPr="0067240D" w:rsidRDefault="0A6BC408" w:rsidP="0023341E">
      <w:pPr>
        <w:numPr>
          <w:ilvl w:val="0"/>
          <w:numId w:val="46"/>
        </w:numPr>
        <w:rPr>
          <w:rFonts w:ascii="Calibri" w:hAnsi="Calibri"/>
          <w:sz w:val="22"/>
          <w:szCs w:val="22"/>
        </w:rPr>
      </w:pPr>
      <w:bookmarkStart w:id="6" w:name="_Ref226498923"/>
      <w:r w:rsidRPr="0067240D">
        <w:rPr>
          <w:rFonts w:ascii="Calibri" w:hAnsi="Calibri"/>
          <w:sz w:val="22"/>
          <w:szCs w:val="22"/>
        </w:rPr>
        <w:t xml:space="preserve">Veškeré potřebné výstupy dle předchozího odstavce je zhotovitel povinen si opatřit do </w:t>
      </w:r>
      <w:r w:rsidR="00B8608F" w:rsidRPr="0067240D">
        <w:rPr>
          <w:rFonts w:ascii="Calibri" w:hAnsi="Calibri"/>
          <w:sz w:val="22"/>
          <w:szCs w:val="22"/>
        </w:rPr>
        <w:t>60</w:t>
      </w:r>
      <w:r w:rsidRPr="0067240D">
        <w:rPr>
          <w:rFonts w:ascii="Calibri" w:hAnsi="Calibri"/>
          <w:sz w:val="22"/>
          <w:szCs w:val="22"/>
        </w:rPr>
        <w:t xml:space="preserve"> dnů ode dne účinnosti smlouvy.</w:t>
      </w:r>
      <w:r w:rsidR="131C51B8" w:rsidRPr="0067240D">
        <w:rPr>
          <w:rFonts w:ascii="Calibri" w:hAnsi="Calibri"/>
          <w:sz w:val="22"/>
          <w:szCs w:val="22"/>
        </w:rPr>
        <w:t xml:space="preserve"> </w:t>
      </w:r>
      <w:r w:rsidR="23531BCD" w:rsidRPr="0067240D">
        <w:rPr>
          <w:rFonts w:ascii="Calibri" w:hAnsi="Calibri"/>
          <w:sz w:val="22"/>
          <w:szCs w:val="22"/>
        </w:rPr>
        <w:t>Tato lhůta může být prodloužena pouze v případě, že</w:t>
      </w:r>
      <w:r w:rsidR="1BC797A2" w:rsidRPr="0067240D">
        <w:rPr>
          <w:rFonts w:ascii="Calibri" w:hAnsi="Calibri"/>
          <w:sz w:val="22"/>
          <w:szCs w:val="22"/>
        </w:rPr>
        <w:t xml:space="preserve"> </w:t>
      </w:r>
      <w:r w:rsidR="23531BCD" w:rsidRPr="0067240D">
        <w:rPr>
          <w:rFonts w:ascii="Calibri" w:hAnsi="Calibri"/>
          <w:sz w:val="22"/>
          <w:szCs w:val="22"/>
        </w:rPr>
        <w:t>zhotovitel o toto prodloužení požádá neprodleně od okamžiku, kdy se dozvěděl, že v uvedené lhůtě veškeré potřebné výstupy nezíská</w:t>
      </w:r>
      <w:r w:rsidR="308BAF9B" w:rsidRPr="0067240D">
        <w:rPr>
          <w:rFonts w:ascii="Calibri" w:hAnsi="Calibri"/>
          <w:sz w:val="22"/>
          <w:szCs w:val="22"/>
        </w:rPr>
        <w:t xml:space="preserve">, veškeré žádosti, návrhy a iniciování procesů učinil řádně a včas včetně předání kompletních podkladů a maximálního bezodkladného poskytnutí součinnosti </w:t>
      </w:r>
      <w:r w:rsidR="52075AEE" w:rsidRPr="0067240D">
        <w:rPr>
          <w:rFonts w:ascii="Calibri" w:hAnsi="Calibri"/>
          <w:sz w:val="22"/>
          <w:szCs w:val="22"/>
        </w:rPr>
        <w:t>příslušným orgánům a</w:t>
      </w:r>
      <w:r w:rsidR="00164CC0" w:rsidRPr="0067240D">
        <w:rPr>
          <w:rFonts w:ascii="Calibri" w:hAnsi="Calibri"/>
          <w:sz w:val="22"/>
          <w:szCs w:val="22"/>
        </w:rPr>
        <w:t> </w:t>
      </w:r>
      <w:r w:rsidR="52075AEE" w:rsidRPr="0067240D">
        <w:rPr>
          <w:rFonts w:ascii="Calibri" w:hAnsi="Calibri"/>
          <w:sz w:val="22"/>
          <w:szCs w:val="22"/>
        </w:rPr>
        <w:t xml:space="preserve">subjektům, je-li poskytnutí součinnosti nutné a není tato dodatečná potřeba součinnosti zaviněna </w:t>
      </w:r>
      <w:r w:rsidR="52075AEE" w:rsidRPr="0067240D">
        <w:rPr>
          <w:rFonts w:ascii="Calibri" w:hAnsi="Calibri"/>
          <w:sz w:val="22"/>
          <w:szCs w:val="22"/>
        </w:rPr>
        <w:lastRenderedPageBreak/>
        <w:t>zhotovitelem, přičemž veškeré skutečnosti umožňující prodloužení lhůty je zhotovitel povinen objednateli p</w:t>
      </w:r>
      <w:r w:rsidR="76FE0D93" w:rsidRPr="0067240D">
        <w:rPr>
          <w:rFonts w:ascii="Calibri" w:hAnsi="Calibri"/>
          <w:sz w:val="22"/>
          <w:szCs w:val="22"/>
        </w:rPr>
        <w:t>rokázat.</w:t>
      </w:r>
      <w:bookmarkEnd w:id="6"/>
    </w:p>
    <w:p w14:paraId="3D8D9097" w14:textId="75F848AD" w:rsidR="606264A4" w:rsidRPr="0067240D" w:rsidRDefault="347E5F20" w:rsidP="0023341E">
      <w:pPr>
        <w:numPr>
          <w:ilvl w:val="0"/>
          <w:numId w:val="46"/>
        </w:numPr>
        <w:rPr>
          <w:rFonts w:ascii="Calibri" w:hAnsi="Calibri"/>
          <w:sz w:val="22"/>
          <w:szCs w:val="22"/>
        </w:rPr>
      </w:pPr>
      <w:bookmarkStart w:id="7" w:name="_Ref226498202"/>
      <w:r w:rsidRPr="0067240D">
        <w:rPr>
          <w:rFonts w:ascii="Calibri" w:hAnsi="Calibri"/>
          <w:sz w:val="22"/>
          <w:szCs w:val="22"/>
        </w:rPr>
        <w:t xml:space="preserve">Zhotovitel </w:t>
      </w:r>
      <w:r w:rsidR="61A96294" w:rsidRPr="0067240D">
        <w:rPr>
          <w:rFonts w:ascii="Calibri" w:hAnsi="Calibri"/>
          <w:sz w:val="22"/>
          <w:szCs w:val="22"/>
        </w:rPr>
        <w:t>je povinen objednatele neprodleně informovat o tom, že podal veškeré příslušné žádosti, návrhy a inicioval veškeré příslušné procesy k získání všech potřebných povolení, vyjádření, stanovisek a dalších výstupů</w:t>
      </w:r>
      <w:r w:rsidR="72D2105A" w:rsidRPr="0067240D">
        <w:rPr>
          <w:rFonts w:ascii="Calibri" w:hAnsi="Calibri"/>
          <w:sz w:val="22"/>
          <w:szCs w:val="22"/>
        </w:rPr>
        <w:t xml:space="preserve">, a dále o tom, že si opatřil veškeré potřebné výstupy dle čl. </w:t>
      </w:r>
      <w:r w:rsidR="00B8608F" w:rsidRPr="0067240D">
        <w:rPr>
          <w:rFonts w:ascii="Calibri" w:hAnsi="Calibri"/>
          <w:sz w:val="22"/>
          <w:szCs w:val="22"/>
        </w:rPr>
        <w:t>III.</w:t>
      </w:r>
      <w:r w:rsidR="72D2105A" w:rsidRPr="0067240D">
        <w:rPr>
          <w:rFonts w:ascii="Calibri" w:hAnsi="Calibri"/>
          <w:sz w:val="22"/>
          <w:szCs w:val="22"/>
        </w:rPr>
        <w:t xml:space="preserve"> odst. </w:t>
      </w:r>
      <w:r w:rsidR="00B8608F" w:rsidRPr="0067240D">
        <w:rPr>
          <w:rFonts w:ascii="Calibri" w:hAnsi="Calibri"/>
          <w:sz w:val="22"/>
          <w:szCs w:val="22"/>
        </w:rPr>
        <w:t>(2)</w:t>
      </w:r>
      <w:r w:rsidR="00FB5211" w:rsidRPr="0067240D">
        <w:rPr>
          <w:rFonts w:ascii="Calibri" w:hAnsi="Calibri"/>
          <w:sz w:val="22"/>
          <w:szCs w:val="22"/>
        </w:rPr>
        <w:t xml:space="preserve"> této smlouvy</w:t>
      </w:r>
      <w:r w:rsidR="72D2105A" w:rsidRPr="0067240D">
        <w:rPr>
          <w:rFonts w:ascii="Calibri" w:hAnsi="Calibri"/>
          <w:sz w:val="22"/>
          <w:szCs w:val="22"/>
        </w:rPr>
        <w:t>.</w:t>
      </w:r>
      <w:bookmarkEnd w:id="7"/>
    </w:p>
    <w:p w14:paraId="3A6DCA12" w14:textId="27D51F6C" w:rsidR="1089E193" w:rsidRDefault="41AD91B9" w:rsidP="0023341E">
      <w:pPr>
        <w:numPr>
          <w:ilvl w:val="0"/>
          <w:numId w:val="46"/>
        </w:numPr>
        <w:rPr>
          <w:rFonts w:ascii="Calibri" w:hAnsi="Calibri"/>
          <w:sz w:val="22"/>
          <w:szCs w:val="22"/>
        </w:rPr>
      </w:pPr>
      <w:r w:rsidRPr="37F285EE">
        <w:rPr>
          <w:rFonts w:ascii="Calibri" w:hAnsi="Calibri"/>
          <w:sz w:val="22"/>
          <w:szCs w:val="22"/>
        </w:rPr>
        <w:t xml:space="preserve">Objednatel </w:t>
      </w:r>
      <w:r w:rsidR="5D8EC631" w:rsidRPr="37F285EE">
        <w:rPr>
          <w:rFonts w:ascii="Calibri" w:hAnsi="Calibri"/>
          <w:sz w:val="22"/>
          <w:szCs w:val="22"/>
        </w:rPr>
        <w:t xml:space="preserve">předá zhotoviteli staveniště </w:t>
      </w:r>
      <w:r w:rsidR="00164CC0">
        <w:rPr>
          <w:rFonts w:ascii="Calibri" w:hAnsi="Calibri"/>
          <w:sz w:val="22"/>
          <w:szCs w:val="22"/>
        </w:rPr>
        <w:t>na základě výzvy objednatele, nejpozději do 1 měsíce od účinnosti smlouvy.</w:t>
      </w:r>
    </w:p>
    <w:p w14:paraId="46916577" w14:textId="6732C6B5" w:rsidR="00F60303" w:rsidRDefault="00F60303" w:rsidP="000C59B3">
      <w:pPr>
        <w:numPr>
          <w:ilvl w:val="0"/>
          <w:numId w:val="46"/>
        </w:numPr>
        <w:rPr>
          <w:rFonts w:ascii="Calibri" w:hAnsi="Calibri"/>
          <w:sz w:val="22"/>
          <w:szCs w:val="22"/>
        </w:rPr>
      </w:pPr>
      <w:r>
        <w:rPr>
          <w:rFonts w:ascii="Calibri" w:hAnsi="Calibri"/>
          <w:sz w:val="22"/>
          <w:szCs w:val="22"/>
        </w:rPr>
        <w:t>Provádění stavby bude zahájeno</w:t>
      </w:r>
      <w:r w:rsidR="4C8C5FCC" w:rsidRPr="37F285EE">
        <w:rPr>
          <w:rFonts w:ascii="Calibri" w:hAnsi="Calibri"/>
          <w:sz w:val="22"/>
          <w:szCs w:val="22"/>
        </w:rPr>
        <w:t xml:space="preserve"> </w:t>
      </w:r>
      <w:r w:rsidR="00164CC0">
        <w:rPr>
          <w:rFonts w:ascii="Calibri" w:hAnsi="Calibri"/>
          <w:sz w:val="22"/>
          <w:szCs w:val="22"/>
        </w:rPr>
        <w:t>v den</w:t>
      </w:r>
      <w:r w:rsidR="7050ADDE" w:rsidRPr="37F285EE">
        <w:rPr>
          <w:rFonts w:ascii="Calibri" w:hAnsi="Calibri"/>
          <w:sz w:val="22"/>
          <w:szCs w:val="22"/>
        </w:rPr>
        <w:t xml:space="preserve"> předání staveniště objednatelem zhotoviteli.</w:t>
      </w:r>
    </w:p>
    <w:p w14:paraId="47FAB772" w14:textId="1F8D535F" w:rsidR="004179AF" w:rsidRPr="003A7A07" w:rsidRDefault="004179AF" w:rsidP="000C59B3">
      <w:pPr>
        <w:numPr>
          <w:ilvl w:val="0"/>
          <w:numId w:val="46"/>
        </w:numPr>
        <w:rPr>
          <w:rFonts w:ascii="Calibri" w:hAnsi="Calibri"/>
          <w:sz w:val="22"/>
          <w:szCs w:val="22"/>
        </w:rPr>
      </w:pPr>
      <w:bookmarkStart w:id="8" w:name="_Ref226496414"/>
      <w:r w:rsidRPr="003A7A07">
        <w:rPr>
          <w:rFonts w:ascii="Calibri" w:hAnsi="Calibri"/>
          <w:sz w:val="22"/>
          <w:szCs w:val="22"/>
        </w:rPr>
        <w:t>Dokončení a předání stavby</w:t>
      </w:r>
      <w:r w:rsidR="4C772A00" w:rsidRPr="37F285EE">
        <w:rPr>
          <w:rFonts w:ascii="Calibri" w:hAnsi="Calibri"/>
          <w:sz w:val="22"/>
          <w:szCs w:val="22"/>
        </w:rPr>
        <w:t xml:space="preserve"> včetně vyklizení staveniště</w:t>
      </w:r>
      <w:r w:rsidR="073B20CC" w:rsidRPr="37F285EE">
        <w:rPr>
          <w:rFonts w:ascii="Calibri" w:hAnsi="Calibri"/>
          <w:sz w:val="22"/>
          <w:szCs w:val="22"/>
        </w:rPr>
        <w:t xml:space="preserve">: </w:t>
      </w:r>
      <w:r w:rsidR="7E8C744F" w:rsidRPr="37F285EE">
        <w:rPr>
          <w:rFonts w:ascii="Calibri" w:hAnsi="Calibri"/>
          <w:sz w:val="22"/>
          <w:szCs w:val="22"/>
        </w:rPr>
        <w:t xml:space="preserve">do </w:t>
      </w:r>
      <w:r w:rsidR="00164CC0">
        <w:rPr>
          <w:rFonts w:ascii="Calibri" w:hAnsi="Calibri"/>
          <w:sz w:val="22"/>
          <w:szCs w:val="22"/>
        </w:rPr>
        <w:t>6 měsíců</w:t>
      </w:r>
      <w:r w:rsidR="7E8C744F" w:rsidRPr="37F285EE">
        <w:rPr>
          <w:rFonts w:ascii="Calibri" w:hAnsi="Calibri"/>
          <w:sz w:val="22"/>
          <w:szCs w:val="22"/>
        </w:rPr>
        <w:t xml:space="preserve"> ode dne předání staveniště objednatelem zhotoviteli.</w:t>
      </w:r>
      <w:bookmarkEnd w:id="8"/>
    </w:p>
    <w:p w14:paraId="3C4D6D67" w14:textId="0EF8AC2F" w:rsidR="003A7A07" w:rsidRPr="003A7A07" w:rsidRDefault="003A7A07" w:rsidP="000C59B3">
      <w:pPr>
        <w:numPr>
          <w:ilvl w:val="0"/>
          <w:numId w:val="46"/>
        </w:numPr>
        <w:rPr>
          <w:rFonts w:ascii="Calibri" w:hAnsi="Calibri"/>
          <w:sz w:val="22"/>
          <w:szCs w:val="22"/>
        </w:rPr>
      </w:pPr>
      <w:r w:rsidRPr="003A7A07">
        <w:rPr>
          <w:rFonts w:ascii="Calibri" w:hAnsi="Calibri"/>
          <w:sz w:val="22"/>
          <w:szCs w:val="22"/>
        </w:rPr>
        <w:t>Dokončení a předání dokladové části: do</w:t>
      </w:r>
      <w:r w:rsidR="00164CC0">
        <w:rPr>
          <w:rFonts w:ascii="Calibri" w:hAnsi="Calibri"/>
          <w:sz w:val="22"/>
          <w:szCs w:val="22"/>
        </w:rPr>
        <w:t xml:space="preserve"> 60</w:t>
      </w:r>
      <w:r w:rsidR="00B8608F" w:rsidRPr="003A7A07">
        <w:rPr>
          <w:rFonts w:ascii="Calibri" w:hAnsi="Calibri"/>
          <w:sz w:val="22"/>
          <w:szCs w:val="22"/>
        </w:rPr>
        <w:t xml:space="preserve"> </w:t>
      </w:r>
      <w:r w:rsidRPr="003A7A07">
        <w:rPr>
          <w:rFonts w:ascii="Calibri" w:hAnsi="Calibri"/>
          <w:sz w:val="22"/>
          <w:szCs w:val="22"/>
        </w:rPr>
        <w:t>dnů ode dne předání stavby</w:t>
      </w:r>
      <w:r w:rsidR="00164CC0">
        <w:rPr>
          <w:rFonts w:ascii="Calibri" w:hAnsi="Calibri"/>
          <w:sz w:val="22"/>
          <w:szCs w:val="22"/>
        </w:rPr>
        <w:t xml:space="preserve"> včetně vyklizení staveniště dle čl. </w:t>
      </w:r>
      <w:r w:rsidR="00FB5211">
        <w:rPr>
          <w:rFonts w:ascii="Calibri" w:hAnsi="Calibri"/>
          <w:sz w:val="22"/>
          <w:szCs w:val="22"/>
        </w:rPr>
        <w:fldChar w:fldCharType="begin"/>
      </w:r>
      <w:r w:rsidR="00FB5211">
        <w:rPr>
          <w:rFonts w:ascii="Calibri" w:hAnsi="Calibri"/>
          <w:sz w:val="22"/>
          <w:szCs w:val="22"/>
        </w:rPr>
        <w:instrText xml:space="preserve"> REF _Ref226496398 \r \h </w:instrText>
      </w:r>
      <w:r w:rsidR="00FB5211">
        <w:rPr>
          <w:rFonts w:ascii="Calibri" w:hAnsi="Calibri"/>
          <w:sz w:val="22"/>
          <w:szCs w:val="22"/>
        </w:rPr>
      </w:r>
      <w:r w:rsidR="00FB5211">
        <w:rPr>
          <w:rFonts w:ascii="Calibri" w:hAnsi="Calibri"/>
          <w:sz w:val="22"/>
          <w:szCs w:val="22"/>
        </w:rPr>
        <w:fldChar w:fldCharType="separate"/>
      </w:r>
      <w:r w:rsidR="008B10B7">
        <w:rPr>
          <w:rFonts w:ascii="Calibri" w:hAnsi="Calibri"/>
          <w:sz w:val="22"/>
          <w:szCs w:val="22"/>
        </w:rPr>
        <w:t>III</w:t>
      </w:r>
      <w:r w:rsidR="00FB5211">
        <w:rPr>
          <w:rFonts w:ascii="Calibri" w:hAnsi="Calibri"/>
          <w:sz w:val="22"/>
          <w:szCs w:val="22"/>
        </w:rPr>
        <w:fldChar w:fldCharType="end"/>
      </w:r>
      <w:r w:rsidR="00FB5211">
        <w:rPr>
          <w:rFonts w:ascii="Calibri" w:hAnsi="Calibri"/>
          <w:sz w:val="22"/>
          <w:szCs w:val="22"/>
        </w:rPr>
        <w:t xml:space="preserve"> </w:t>
      </w:r>
      <w:r w:rsidR="00164CC0">
        <w:rPr>
          <w:rFonts w:ascii="Calibri" w:hAnsi="Calibri"/>
          <w:sz w:val="22"/>
          <w:szCs w:val="22"/>
        </w:rPr>
        <w:t xml:space="preserve">odst. </w:t>
      </w:r>
      <w:r w:rsidR="00FB5211">
        <w:rPr>
          <w:rFonts w:ascii="Calibri" w:hAnsi="Calibri"/>
          <w:sz w:val="22"/>
          <w:szCs w:val="22"/>
        </w:rPr>
        <w:fldChar w:fldCharType="begin"/>
      </w:r>
      <w:r w:rsidR="00FB5211">
        <w:rPr>
          <w:rFonts w:ascii="Calibri" w:hAnsi="Calibri"/>
          <w:sz w:val="22"/>
          <w:szCs w:val="22"/>
        </w:rPr>
        <w:instrText xml:space="preserve"> REF _Ref226496414 \r \h </w:instrText>
      </w:r>
      <w:r w:rsidR="00FB5211">
        <w:rPr>
          <w:rFonts w:ascii="Calibri" w:hAnsi="Calibri"/>
          <w:sz w:val="22"/>
          <w:szCs w:val="22"/>
        </w:rPr>
      </w:r>
      <w:r w:rsidR="00FB5211">
        <w:rPr>
          <w:rFonts w:ascii="Calibri" w:hAnsi="Calibri"/>
          <w:sz w:val="22"/>
          <w:szCs w:val="22"/>
        </w:rPr>
        <w:fldChar w:fldCharType="separate"/>
      </w:r>
      <w:r w:rsidR="008B10B7">
        <w:rPr>
          <w:rFonts w:ascii="Calibri" w:hAnsi="Calibri"/>
          <w:sz w:val="22"/>
          <w:szCs w:val="22"/>
        </w:rPr>
        <w:t>(7)</w:t>
      </w:r>
      <w:r w:rsidR="00FB5211">
        <w:rPr>
          <w:rFonts w:ascii="Calibri" w:hAnsi="Calibri"/>
          <w:sz w:val="22"/>
          <w:szCs w:val="22"/>
        </w:rPr>
        <w:fldChar w:fldCharType="end"/>
      </w:r>
      <w:r w:rsidR="00FB5211">
        <w:rPr>
          <w:rFonts w:ascii="Calibri" w:hAnsi="Calibri"/>
          <w:sz w:val="22"/>
          <w:szCs w:val="22"/>
        </w:rPr>
        <w:t xml:space="preserve"> této smlouvy</w:t>
      </w:r>
      <w:r w:rsidRPr="003A7A07">
        <w:rPr>
          <w:rFonts w:ascii="Calibri" w:hAnsi="Calibri"/>
          <w:sz w:val="22"/>
          <w:szCs w:val="22"/>
        </w:rPr>
        <w:t>.</w:t>
      </w:r>
    </w:p>
    <w:p w14:paraId="706A0997" w14:textId="77777777" w:rsidR="00A204A3" w:rsidRDefault="002F43A2" w:rsidP="00A204A3">
      <w:pPr>
        <w:numPr>
          <w:ilvl w:val="0"/>
          <w:numId w:val="46"/>
        </w:numPr>
        <w:rPr>
          <w:rFonts w:ascii="Calibri" w:hAnsi="Calibri"/>
          <w:sz w:val="22"/>
          <w:szCs w:val="22"/>
        </w:rPr>
      </w:pPr>
      <w:r w:rsidRPr="00666572">
        <w:rPr>
          <w:rFonts w:ascii="Calibri" w:hAnsi="Calibri"/>
          <w:sz w:val="22"/>
          <w:szCs w:val="22"/>
        </w:rPr>
        <w:t>Místo plnění:</w:t>
      </w:r>
      <w:r w:rsidR="005C46AE" w:rsidRPr="00666572">
        <w:rPr>
          <w:rFonts w:ascii="Calibri" w:hAnsi="Calibri"/>
          <w:sz w:val="22"/>
          <w:szCs w:val="22"/>
        </w:rPr>
        <w:t xml:space="preserve"> </w:t>
      </w:r>
      <w:r w:rsidR="00164CC0">
        <w:rPr>
          <w:rFonts w:ascii="Calibri" w:hAnsi="Calibri"/>
          <w:sz w:val="22"/>
          <w:szCs w:val="22"/>
        </w:rPr>
        <w:t>Brno, ulice Drobného</w:t>
      </w:r>
    </w:p>
    <w:p w14:paraId="1FEFE1D3" w14:textId="0A29608F" w:rsidR="00496EA5" w:rsidRPr="00A204A3" w:rsidRDefault="00401E86" w:rsidP="00A204A3">
      <w:pPr>
        <w:numPr>
          <w:ilvl w:val="0"/>
          <w:numId w:val="46"/>
        </w:numPr>
        <w:rPr>
          <w:rFonts w:ascii="Calibri" w:hAnsi="Calibri"/>
          <w:sz w:val="22"/>
          <w:szCs w:val="22"/>
        </w:rPr>
      </w:pPr>
      <w:r w:rsidRPr="00A204A3">
        <w:rPr>
          <w:rFonts w:ascii="Calibri" w:hAnsi="Calibri"/>
          <w:sz w:val="22"/>
          <w:szCs w:val="22"/>
        </w:rPr>
        <w:t xml:space="preserve">Dílo </w:t>
      </w:r>
      <w:r w:rsidRPr="00A204A3">
        <w:rPr>
          <w:rFonts w:ascii="Calibri" w:hAnsi="Calibri"/>
          <w:sz w:val="22"/>
        </w:rPr>
        <w:t>bude</w:t>
      </w:r>
      <w:r w:rsidRPr="00A204A3">
        <w:rPr>
          <w:rFonts w:ascii="Calibri" w:hAnsi="Calibri"/>
          <w:sz w:val="22"/>
          <w:szCs w:val="22"/>
        </w:rPr>
        <w:t xml:space="preserve"> provedeno dle přiloženého </w:t>
      </w:r>
      <w:r w:rsidR="005A5353" w:rsidRPr="00A204A3">
        <w:rPr>
          <w:rFonts w:ascii="Calibri" w:hAnsi="Calibri"/>
          <w:sz w:val="22"/>
          <w:szCs w:val="22"/>
        </w:rPr>
        <w:t>harmonogram</w:t>
      </w:r>
      <w:r w:rsidR="00E65035" w:rsidRPr="00A204A3">
        <w:rPr>
          <w:rFonts w:ascii="Calibri" w:hAnsi="Calibri"/>
          <w:sz w:val="22"/>
          <w:szCs w:val="22"/>
        </w:rPr>
        <w:t>u</w:t>
      </w:r>
      <w:r w:rsidR="005A5353" w:rsidRPr="00A204A3">
        <w:rPr>
          <w:rFonts w:ascii="Calibri" w:hAnsi="Calibri"/>
          <w:sz w:val="22"/>
          <w:szCs w:val="22"/>
        </w:rPr>
        <w:t xml:space="preserve"> </w:t>
      </w:r>
      <w:r w:rsidRPr="00A204A3">
        <w:rPr>
          <w:rFonts w:ascii="Calibri" w:hAnsi="Calibri"/>
          <w:sz w:val="22"/>
          <w:szCs w:val="22"/>
        </w:rPr>
        <w:t>zhotovitele zpracovaného podle termínů zahájení a ukončení p</w:t>
      </w:r>
      <w:r w:rsidR="00DF0C31" w:rsidRPr="00A204A3">
        <w:rPr>
          <w:rFonts w:ascii="Calibri" w:hAnsi="Calibri"/>
          <w:sz w:val="22"/>
          <w:szCs w:val="22"/>
        </w:rPr>
        <w:t>rovádění díla</w:t>
      </w:r>
      <w:r w:rsidRPr="00A204A3">
        <w:rPr>
          <w:rFonts w:ascii="Calibri" w:hAnsi="Calibri"/>
          <w:sz w:val="22"/>
          <w:szCs w:val="22"/>
        </w:rPr>
        <w:t xml:space="preserve"> dle t</w:t>
      </w:r>
      <w:r w:rsidR="00276604" w:rsidRPr="00A204A3">
        <w:rPr>
          <w:rFonts w:ascii="Calibri" w:hAnsi="Calibri"/>
          <w:sz w:val="22"/>
          <w:szCs w:val="22"/>
        </w:rPr>
        <w:t>éto smlouvy, který t</w:t>
      </w:r>
      <w:r w:rsidR="006B0440" w:rsidRPr="00A204A3">
        <w:rPr>
          <w:rFonts w:ascii="Calibri" w:hAnsi="Calibri"/>
          <w:sz w:val="22"/>
          <w:szCs w:val="22"/>
        </w:rPr>
        <w:t xml:space="preserve">voří </w:t>
      </w:r>
      <w:r w:rsidR="006B0440" w:rsidRPr="00A204A3">
        <w:rPr>
          <w:rFonts w:ascii="Calibri" w:hAnsi="Calibri"/>
          <w:color w:val="000000" w:themeColor="text1"/>
          <w:sz w:val="22"/>
          <w:szCs w:val="22"/>
        </w:rPr>
        <w:t xml:space="preserve">přílohu č. </w:t>
      </w:r>
      <w:r w:rsidR="007E001D" w:rsidRPr="00A204A3">
        <w:rPr>
          <w:rFonts w:ascii="Calibri" w:hAnsi="Calibri"/>
          <w:color w:val="000000" w:themeColor="text1"/>
          <w:sz w:val="22"/>
          <w:szCs w:val="22"/>
        </w:rPr>
        <w:t>3 této smlouvy</w:t>
      </w:r>
      <w:r w:rsidRPr="00A204A3">
        <w:rPr>
          <w:rFonts w:ascii="Calibri" w:hAnsi="Calibri"/>
          <w:color w:val="000000" w:themeColor="text1"/>
          <w:sz w:val="22"/>
          <w:szCs w:val="22"/>
        </w:rPr>
        <w:t xml:space="preserve">. </w:t>
      </w:r>
      <w:r w:rsidR="00496EA5" w:rsidRPr="00A204A3">
        <w:rPr>
          <w:rFonts w:ascii="Calibri" w:hAnsi="Calibri"/>
          <w:color w:val="000000" w:themeColor="text1"/>
          <w:sz w:val="22"/>
          <w:szCs w:val="22"/>
        </w:rPr>
        <w:t>Tento h</w:t>
      </w:r>
      <w:r w:rsidR="0067240D" w:rsidRPr="00A204A3">
        <w:rPr>
          <w:rFonts w:ascii="Calibri" w:hAnsi="Calibri" w:cs="Calibri"/>
          <w:color w:val="000000"/>
          <w:sz w:val="22"/>
          <w:szCs w:val="22"/>
        </w:rPr>
        <w:t>armonogram provádění díla</w:t>
      </w:r>
      <w:r w:rsidR="00496EA5" w:rsidRPr="00A204A3">
        <w:rPr>
          <w:rFonts w:ascii="Calibri" w:hAnsi="Calibri" w:cs="Calibri"/>
          <w:color w:val="000000"/>
          <w:sz w:val="22"/>
          <w:szCs w:val="22"/>
        </w:rPr>
        <w:t xml:space="preserve"> </w:t>
      </w:r>
      <w:r w:rsidR="0067240D" w:rsidRPr="00A204A3">
        <w:rPr>
          <w:rFonts w:ascii="Calibri" w:hAnsi="Calibri" w:cs="Calibri"/>
          <w:color w:val="000000"/>
          <w:sz w:val="22"/>
          <w:szCs w:val="22"/>
        </w:rPr>
        <w:t>je harmonogramem orientačním. Zhotovitel se zavazuje do 14 dní ode dne nabytí účinnosti smlouvy předložit objednateli návrh závazného harmonogramu provádění díla ke schválení. Objednatel sdělí připomínky k návrhu závazného harmonogramu zhotoviteli nejpozději do 14 dnů od předložení harmonogramu objednateli. Zhotovitel je povinen návrh závazného harmonogramu přepracovat dle připomínek objednatele a upravený návrh závazného harmonogramu předloží zhotovitel objednateli ke schválení, dokud nebude harmonogram objednatelem schválen. Pokud se smluvní strany nedohodnou na závazném harmonogramu ani do předání staveniště, platí, že závazným harmonogramem je orientační harmonogram, který je přílohou této smlouvy, posunutý dle skutečného zahájení provádění stavby. Zhotovitel je povinen předložit aktualizovaný harmonogram, kdykoliv je předchozí harmonogram v rozporu se skutečným postupem nebo s povinnostmi zhotovitele.</w:t>
      </w:r>
      <w:r w:rsidR="00496EA5" w:rsidRPr="00A204A3">
        <w:rPr>
          <w:rFonts w:ascii="Calibri" w:hAnsi="Calibri" w:cs="Calibri"/>
          <w:color w:val="000000"/>
          <w:sz w:val="22"/>
          <w:szCs w:val="22"/>
        </w:rPr>
        <w:t xml:space="preserve"> Harmonogram dle této smlouvy musí obsahovat:</w:t>
      </w:r>
    </w:p>
    <w:p w14:paraId="50B722AF" w14:textId="655D70AE" w:rsidR="00496EA5" w:rsidRDefault="00496EA5" w:rsidP="00496EA5">
      <w:pPr>
        <w:pStyle w:val="Seznam"/>
        <w:numPr>
          <w:ilvl w:val="0"/>
          <w:numId w:val="48"/>
        </w:numPr>
        <w:tabs>
          <w:tab w:val="left" w:pos="1072"/>
        </w:tabs>
        <w:ind w:left="709" w:hanging="283"/>
        <w:rPr>
          <w:rFonts w:ascii="Calibri" w:hAnsi="Calibri" w:cs="Calibri"/>
          <w:color w:val="000000"/>
          <w:sz w:val="22"/>
          <w:szCs w:val="22"/>
        </w:rPr>
      </w:pPr>
      <w:r>
        <w:rPr>
          <w:rFonts w:ascii="Calibri" w:hAnsi="Calibri" w:cs="Calibri"/>
          <w:color w:val="000000"/>
          <w:sz w:val="22"/>
          <w:szCs w:val="22"/>
        </w:rPr>
        <w:t>pořadí, ve které</w:t>
      </w:r>
      <w:r w:rsidR="00BC4B80">
        <w:rPr>
          <w:rFonts w:ascii="Calibri" w:hAnsi="Calibri" w:cs="Calibri"/>
          <w:color w:val="000000"/>
          <w:sz w:val="22"/>
          <w:szCs w:val="22"/>
        </w:rPr>
        <w:t>m</w:t>
      </w:r>
      <w:r>
        <w:rPr>
          <w:rFonts w:ascii="Calibri" w:hAnsi="Calibri" w:cs="Calibri"/>
          <w:color w:val="000000"/>
          <w:sz w:val="22"/>
          <w:szCs w:val="22"/>
        </w:rPr>
        <w:t xml:space="preserve"> hodlá zhotovitel příslušnou část díla provést včetně předpokládaného načasování každé etapy příslušné stavby a dokladové části díla,</w:t>
      </w:r>
    </w:p>
    <w:p w14:paraId="197CD754" w14:textId="77777777" w:rsidR="00BC4B80" w:rsidRDefault="00496EA5" w:rsidP="00BC4B80">
      <w:pPr>
        <w:pStyle w:val="Seznam"/>
        <w:numPr>
          <w:ilvl w:val="0"/>
          <w:numId w:val="48"/>
        </w:numPr>
        <w:tabs>
          <w:tab w:val="left" w:pos="1072"/>
        </w:tabs>
        <w:ind w:left="709" w:hanging="283"/>
        <w:rPr>
          <w:rFonts w:ascii="Calibri" w:hAnsi="Calibri" w:cs="Calibri"/>
          <w:color w:val="000000"/>
          <w:sz w:val="22"/>
          <w:szCs w:val="22"/>
        </w:rPr>
      </w:pPr>
      <w:r>
        <w:rPr>
          <w:rFonts w:ascii="Calibri" w:hAnsi="Calibri" w:cs="Calibri"/>
          <w:color w:val="000000"/>
          <w:sz w:val="22"/>
          <w:szCs w:val="22"/>
        </w:rPr>
        <w:t>posloupnost a načasování kontrol a zkoušek specifikovaných ve smlouvě,</w:t>
      </w:r>
    </w:p>
    <w:p w14:paraId="2CD0F199" w14:textId="13680B0E" w:rsidR="00882E63" w:rsidRPr="00BC4B80" w:rsidRDefault="00496EA5" w:rsidP="00BC4B80">
      <w:pPr>
        <w:pStyle w:val="Seznam"/>
        <w:numPr>
          <w:ilvl w:val="0"/>
          <w:numId w:val="48"/>
        </w:numPr>
        <w:tabs>
          <w:tab w:val="left" w:pos="1072"/>
        </w:tabs>
        <w:ind w:left="709" w:hanging="283"/>
        <w:rPr>
          <w:rFonts w:ascii="Calibri" w:hAnsi="Calibri" w:cs="Calibri"/>
          <w:color w:val="000000"/>
          <w:sz w:val="22"/>
          <w:szCs w:val="22"/>
        </w:rPr>
      </w:pPr>
      <w:r w:rsidRPr="00BC4B80">
        <w:rPr>
          <w:rFonts w:ascii="Calibri" w:hAnsi="Calibri" w:cs="Calibri"/>
          <w:color w:val="000000"/>
          <w:sz w:val="22"/>
          <w:szCs w:val="22"/>
        </w:rPr>
        <w:t>přehledné grafické zobrazení časových úseků provádění příslušné části díla dle smlouvy s vyznačením etap a milníků.</w:t>
      </w:r>
    </w:p>
    <w:p w14:paraId="66D1552B" w14:textId="77777777" w:rsidR="004179AF" w:rsidRPr="00164CC0" w:rsidRDefault="004179AF" w:rsidP="000C59B3">
      <w:pPr>
        <w:numPr>
          <w:ilvl w:val="0"/>
          <w:numId w:val="46"/>
        </w:numPr>
        <w:rPr>
          <w:rFonts w:ascii="Calibri" w:hAnsi="Calibri"/>
          <w:sz w:val="22"/>
          <w:szCs w:val="22"/>
        </w:rPr>
      </w:pPr>
      <w:r w:rsidRPr="00164CC0">
        <w:rPr>
          <w:rFonts w:ascii="Calibri" w:hAnsi="Calibri"/>
          <w:sz w:val="22"/>
          <w:szCs w:val="22"/>
        </w:rPr>
        <w:t xml:space="preserve">Dřívější plnění je možné. </w:t>
      </w:r>
    </w:p>
    <w:p w14:paraId="3CE16B2F" w14:textId="5FE5996B" w:rsidR="002C6CFE" w:rsidRPr="00164CC0" w:rsidRDefault="002C6CFE" w:rsidP="002C6CFE">
      <w:pPr>
        <w:numPr>
          <w:ilvl w:val="0"/>
          <w:numId w:val="46"/>
        </w:numPr>
        <w:rPr>
          <w:rFonts w:asciiTheme="minorHAnsi" w:hAnsiTheme="minorHAnsi" w:cstheme="minorBidi"/>
          <w:sz w:val="22"/>
          <w:szCs w:val="22"/>
        </w:rPr>
      </w:pPr>
      <w:r w:rsidRPr="00164CC0">
        <w:rPr>
          <w:rFonts w:asciiTheme="minorHAnsi" w:hAnsiTheme="minorHAnsi" w:cstheme="minorBidi"/>
          <w:sz w:val="22"/>
          <w:szCs w:val="22"/>
        </w:rPr>
        <w:t xml:space="preserve">V případě nevhodných klimatických podmínek (např. silný vítr, dlouhodobý déšť, krupobití apod.), které objektivně znemožňují nebo podstatně omezují řádné provádění stavebních prací, je objednatel oprávněn rozhodnout o jejich přerušení, a to na návrh zhotovitele nebo i bez tohoto návrhu. Přerušení prací bude zaznamenáno zápisem do stavebního deníku, ve kterém budou uvedeny důvody přerušení. O dobu přerušení prací z důvodu nevhodných klimatických podmínek se prodlužuje lhůta pro dokončení a předání stavby o dobu, po kterou byly práce přerušeny. </w:t>
      </w:r>
      <w:r w:rsidR="00A53084" w:rsidRPr="00164CC0">
        <w:rPr>
          <w:rFonts w:asciiTheme="minorHAnsi" w:hAnsiTheme="minorHAnsi" w:cstheme="minorBidi"/>
          <w:sz w:val="22"/>
          <w:szCs w:val="22"/>
        </w:rPr>
        <w:t>Nový termín bude zapsán do stavebního deníku.</w:t>
      </w:r>
    </w:p>
    <w:p w14:paraId="6D7AD7C7" w14:textId="2473BB3A" w:rsidR="002C6CFE" w:rsidRPr="00164CC0" w:rsidRDefault="002C6CFE" w:rsidP="002C6CFE">
      <w:pPr>
        <w:numPr>
          <w:ilvl w:val="0"/>
          <w:numId w:val="46"/>
        </w:numPr>
        <w:rPr>
          <w:rFonts w:asciiTheme="minorHAnsi" w:hAnsiTheme="minorHAnsi" w:cstheme="minorBidi"/>
          <w:sz w:val="22"/>
          <w:szCs w:val="22"/>
        </w:rPr>
      </w:pPr>
      <w:r w:rsidRPr="00164CC0">
        <w:rPr>
          <w:rFonts w:asciiTheme="minorHAnsi" w:hAnsiTheme="minorHAnsi" w:cstheme="minorBidi"/>
          <w:sz w:val="22"/>
          <w:szCs w:val="22"/>
        </w:rPr>
        <w:t xml:space="preserve">Smluvní strany sjednávají, že v období od 15. </w:t>
      </w:r>
      <w:r w:rsidR="007B04BA" w:rsidRPr="00164CC0">
        <w:rPr>
          <w:rFonts w:asciiTheme="minorHAnsi" w:hAnsiTheme="minorHAnsi"/>
          <w:sz w:val="22"/>
        </w:rPr>
        <w:t>12.</w:t>
      </w:r>
      <w:r w:rsidRPr="00164CC0">
        <w:rPr>
          <w:rFonts w:asciiTheme="minorHAnsi" w:hAnsiTheme="minorHAnsi" w:cstheme="minorBidi"/>
          <w:sz w:val="22"/>
          <w:szCs w:val="22"/>
        </w:rPr>
        <w:t xml:space="preserve"> 2026</w:t>
      </w:r>
      <w:r w:rsidR="007B04BA" w:rsidRPr="00164CC0">
        <w:rPr>
          <w:rFonts w:asciiTheme="minorHAnsi" w:hAnsiTheme="minorHAnsi"/>
          <w:sz w:val="22"/>
        </w:rPr>
        <w:t xml:space="preserve"> </w:t>
      </w:r>
      <w:r w:rsidR="00DD0C89" w:rsidRPr="00164CC0">
        <w:rPr>
          <w:rFonts w:asciiTheme="minorHAnsi" w:hAnsiTheme="minorHAnsi"/>
          <w:sz w:val="22"/>
        </w:rPr>
        <w:t xml:space="preserve">do </w:t>
      </w:r>
      <w:r w:rsidR="007B04BA" w:rsidRPr="00164CC0">
        <w:rPr>
          <w:rFonts w:asciiTheme="minorHAnsi" w:hAnsiTheme="minorHAnsi"/>
          <w:sz w:val="22"/>
        </w:rPr>
        <w:t>14.</w:t>
      </w:r>
      <w:r w:rsidRPr="00164CC0">
        <w:rPr>
          <w:rFonts w:asciiTheme="minorHAnsi" w:hAnsiTheme="minorHAnsi" w:cstheme="minorBidi"/>
          <w:sz w:val="22"/>
          <w:szCs w:val="22"/>
        </w:rPr>
        <w:t xml:space="preserve"> </w:t>
      </w:r>
      <w:r w:rsidR="007B04BA" w:rsidRPr="00164CC0">
        <w:rPr>
          <w:rFonts w:asciiTheme="minorHAnsi" w:hAnsiTheme="minorHAnsi"/>
          <w:sz w:val="22"/>
        </w:rPr>
        <w:t>2.</w:t>
      </w:r>
      <w:r w:rsidRPr="00164CC0">
        <w:rPr>
          <w:rFonts w:asciiTheme="minorHAnsi" w:hAnsiTheme="minorHAnsi" w:cstheme="minorBidi"/>
          <w:sz w:val="22"/>
          <w:szCs w:val="22"/>
        </w:rPr>
        <w:t xml:space="preserve"> 2027 lze z důvodu předpokládaných nevhodných klimatických podmínek přerušit provádění stavebních prací jako tzv. zimní přestávku.</w:t>
      </w:r>
      <w:r w:rsidR="00DD0C89" w:rsidRPr="00164CC0">
        <w:rPr>
          <w:rFonts w:asciiTheme="minorHAnsi" w:hAnsiTheme="minorHAnsi"/>
          <w:sz w:val="22"/>
        </w:rPr>
        <w:t xml:space="preserve"> O</w:t>
      </w:r>
      <w:r w:rsidR="00164CC0" w:rsidRPr="00164CC0">
        <w:rPr>
          <w:rFonts w:asciiTheme="minorHAnsi" w:hAnsiTheme="minorHAnsi"/>
          <w:sz w:val="22"/>
        </w:rPr>
        <w:t> </w:t>
      </w:r>
      <w:r w:rsidR="00DD0C89" w:rsidRPr="00164CC0">
        <w:rPr>
          <w:rFonts w:asciiTheme="minorHAnsi" w:hAnsiTheme="minorHAnsi"/>
          <w:sz w:val="22"/>
        </w:rPr>
        <w:t>zimní přestávce rozhoduje objednatel na návrh zhotovitele případně i bez návrhu. O počátku zimní přestávky bude proveden písemný protokol, do kterého budou uvedeny důvody, proč byly práce přerušeny. V případě příznivých klimatických podmínek lze po dohodě smluvních stran zimní přestávku zkrátit či upravit. O zkrácení či úpravě zimní přestávky rozhoduje objednatel na návrh zhotovitele případně i bez návrhu. Po dobu zimní přestávky je přerušen běh lhůty pro dokončení a</w:t>
      </w:r>
      <w:r w:rsidR="00164CC0" w:rsidRPr="00164CC0">
        <w:rPr>
          <w:rFonts w:asciiTheme="minorHAnsi" w:hAnsiTheme="minorHAnsi"/>
          <w:sz w:val="22"/>
        </w:rPr>
        <w:t> </w:t>
      </w:r>
      <w:r w:rsidR="00DD0C89" w:rsidRPr="00164CC0">
        <w:rPr>
          <w:rFonts w:asciiTheme="minorHAnsi" w:hAnsiTheme="minorHAnsi"/>
          <w:sz w:val="22"/>
        </w:rPr>
        <w:t>předání stavby. O ukončení zimní přestávky bude proveden písemný protokol. Po ukončení zimní přestávky správce stavby provede přepočet termínu pro dokončení a předání stavby a nový termín zapíše do stavebního deníku</w:t>
      </w:r>
      <w:r w:rsidR="00DD0C89" w:rsidRPr="00164CC0">
        <w:rPr>
          <w:rFonts w:asciiTheme="minorHAnsi" w:hAnsiTheme="minorHAnsi" w:cstheme="minorHAnsi"/>
          <w:sz w:val="22"/>
          <w:szCs w:val="22"/>
        </w:rPr>
        <w:t>.</w:t>
      </w:r>
    </w:p>
    <w:p w14:paraId="12331470" w14:textId="3646D587" w:rsidR="3D0B248A" w:rsidRDefault="3D0B248A" w:rsidP="0023341E">
      <w:pPr>
        <w:numPr>
          <w:ilvl w:val="0"/>
          <w:numId w:val="46"/>
        </w:numPr>
        <w:rPr>
          <w:rFonts w:asciiTheme="minorHAnsi" w:hAnsiTheme="minorHAnsi" w:cstheme="minorBidi"/>
          <w:sz w:val="22"/>
          <w:szCs w:val="22"/>
        </w:rPr>
      </w:pPr>
      <w:r w:rsidRPr="37F285EE">
        <w:rPr>
          <w:rFonts w:asciiTheme="minorHAnsi" w:hAnsiTheme="minorHAnsi" w:cstheme="minorBidi"/>
          <w:sz w:val="22"/>
          <w:szCs w:val="22"/>
        </w:rPr>
        <w:t xml:space="preserve">Ke stavění běhu lhůty k dokončení a předání stavby včetně vyklizení staveniště může dojít </w:t>
      </w:r>
      <w:r w:rsidR="00B8608F">
        <w:rPr>
          <w:rFonts w:asciiTheme="minorHAnsi" w:hAnsiTheme="minorHAnsi" w:cstheme="minorBidi"/>
          <w:sz w:val="22"/>
          <w:szCs w:val="22"/>
        </w:rPr>
        <w:t>také</w:t>
      </w:r>
      <w:r w:rsidR="00B8608F" w:rsidRPr="37F285EE">
        <w:rPr>
          <w:rFonts w:asciiTheme="minorHAnsi" w:hAnsiTheme="minorHAnsi" w:cstheme="minorBidi"/>
          <w:sz w:val="22"/>
          <w:szCs w:val="22"/>
        </w:rPr>
        <w:t xml:space="preserve"> </w:t>
      </w:r>
      <w:r w:rsidR="61EA760B" w:rsidRPr="37F285EE">
        <w:rPr>
          <w:rFonts w:asciiTheme="minorHAnsi" w:hAnsiTheme="minorHAnsi" w:cstheme="minorBidi"/>
          <w:sz w:val="22"/>
          <w:szCs w:val="22"/>
        </w:rPr>
        <w:t>v</w:t>
      </w:r>
      <w:r w:rsidR="00164CC0">
        <w:rPr>
          <w:rFonts w:asciiTheme="minorHAnsi" w:hAnsiTheme="minorHAnsi" w:cstheme="minorBidi"/>
          <w:sz w:val="22"/>
          <w:szCs w:val="22"/>
        </w:rPr>
        <w:t> </w:t>
      </w:r>
      <w:r w:rsidR="61EA760B" w:rsidRPr="37F285EE">
        <w:rPr>
          <w:rFonts w:asciiTheme="minorHAnsi" w:hAnsiTheme="minorHAnsi" w:cstheme="minorBidi"/>
          <w:sz w:val="22"/>
          <w:szCs w:val="22"/>
        </w:rPr>
        <w:t xml:space="preserve">případě, že zhotovitel </w:t>
      </w:r>
      <w:r w:rsidR="6F6238A1" w:rsidRPr="37F285EE">
        <w:rPr>
          <w:rFonts w:asciiTheme="minorHAnsi" w:hAnsiTheme="minorHAnsi" w:cstheme="minorBidi"/>
          <w:sz w:val="22"/>
          <w:szCs w:val="22"/>
        </w:rPr>
        <w:t xml:space="preserve">objednateli </w:t>
      </w:r>
      <w:r w:rsidR="61EA760B" w:rsidRPr="37F285EE">
        <w:rPr>
          <w:rFonts w:asciiTheme="minorHAnsi" w:hAnsiTheme="minorHAnsi" w:cstheme="minorBidi"/>
          <w:sz w:val="22"/>
          <w:szCs w:val="22"/>
        </w:rPr>
        <w:t xml:space="preserve">prokáže, že mu ve splnění v dané lhůtě zabránila mimořádná </w:t>
      </w:r>
      <w:r w:rsidR="61EA760B" w:rsidRPr="37F285EE">
        <w:rPr>
          <w:rFonts w:asciiTheme="minorHAnsi" w:hAnsiTheme="minorHAnsi" w:cstheme="minorBidi"/>
          <w:sz w:val="22"/>
          <w:szCs w:val="22"/>
        </w:rPr>
        <w:lastRenderedPageBreak/>
        <w:t>nepředvídatelná</w:t>
      </w:r>
      <w:r w:rsidR="3346722C" w:rsidRPr="37F285EE">
        <w:rPr>
          <w:rFonts w:asciiTheme="minorHAnsi" w:hAnsiTheme="minorHAnsi" w:cstheme="minorBidi"/>
          <w:sz w:val="22"/>
          <w:szCs w:val="22"/>
        </w:rPr>
        <w:t>, neodvratitelná</w:t>
      </w:r>
      <w:r w:rsidR="61EA760B" w:rsidRPr="37F285EE">
        <w:rPr>
          <w:rFonts w:asciiTheme="minorHAnsi" w:hAnsiTheme="minorHAnsi" w:cstheme="minorBidi"/>
          <w:sz w:val="22"/>
          <w:szCs w:val="22"/>
        </w:rPr>
        <w:t xml:space="preserve"> a nepřekonatelná překážka vzniklá nezávisle na jeho vůli</w:t>
      </w:r>
      <w:r w:rsidR="04168563" w:rsidRPr="37F285EE">
        <w:rPr>
          <w:rFonts w:asciiTheme="minorHAnsi" w:hAnsiTheme="minorHAnsi" w:cstheme="minorBidi"/>
          <w:sz w:val="22"/>
          <w:szCs w:val="22"/>
        </w:rPr>
        <w:t xml:space="preserve"> (vyšší moc). Případy vyšší moci jsou zejména přírodní katastrofy, jiné živelní pohromy, </w:t>
      </w:r>
      <w:r w:rsidR="08288361" w:rsidRPr="37F285EE">
        <w:rPr>
          <w:rFonts w:asciiTheme="minorHAnsi" w:hAnsiTheme="minorHAnsi" w:cstheme="minorBidi"/>
          <w:sz w:val="22"/>
          <w:szCs w:val="22"/>
        </w:rPr>
        <w:t>války</w:t>
      </w:r>
      <w:r w:rsidR="00B8608F">
        <w:rPr>
          <w:rFonts w:asciiTheme="minorHAnsi" w:hAnsiTheme="minorHAnsi" w:cstheme="minorBidi"/>
          <w:sz w:val="22"/>
          <w:szCs w:val="22"/>
        </w:rPr>
        <w:t xml:space="preserve"> či</w:t>
      </w:r>
      <w:r w:rsidR="08288361" w:rsidRPr="37F285EE">
        <w:rPr>
          <w:rFonts w:asciiTheme="minorHAnsi" w:hAnsiTheme="minorHAnsi" w:cstheme="minorBidi"/>
          <w:sz w:val="22"/>
          <w:szCs w:val="22"/>
        </w:rPr>
        <w:t xml:space="preserve"> </w:t>
      </w:r>
      <w:r w:rsidR="08288361" w:rsidRPr="0023341E">
        <w:rPr>
          <w:rFonts w:asciiTheme="minorHAnsi" w:hAnsiTheme="minorHAnsi" w:cstheme="minorBidi"/>
          <w:sz w:val="22"/>
          <w:szCs w:val="22"/>
        </w:rPr>
        <w:t>revoluce</w:t>
      </w:r>
      <w:r w:rsidR="00B8608F">
        <w:rPr>
          <w:rFonts w:asciiTheme="minorHAnsi" w:hAnsiTheme="minorHAnsi" w:cstheme="minorBidi"/>
          <w:sz w:val="22"/>
          <w:szCs w:val="22"/>
        </w:rPr>
        <w:t xml:space="preserve">. </w:t>
      </w:r>
      <w:r w:rsidR="08288361" w:rsidRPr="37F285EE">
        <w:rPr>
          <w:rFonts w:asciiTheme="minorHAnsi" w:hAnsiTheme="minorHAnsi" w:cstheme="minorBidi"/>
          <w:sz w:val="22"/>
          <w:szCs w:val="22"/>
        </w:rPr>
        <w:t>Případy vyšší moci naopak nejsou zejména</w:t>
      </w:r>
      <w:r w:rsidR="09DC23C5" w:rsidRPr="37F285EE">
        <w:rPr>
          <w:rFonts w:asciiTheme="minorHAnsi" w:hAnsiTheme="minorHAnsi" w:cstheme="minorBidi"/>
          <w:sz w:val="22"/>
          <w:szCs w:val="22"/>
        </w:rPr>
        <w:t xml:space="preserve"> překážky vzniklé ze </w:t>
      </w:r>
      <w:r w:rsidR="4E8E42E4" w:rsidRPr="37F285EE">
        <w:rPr>
          <w:rFonts w:asciiTheme="minorHAnsi" w:hAnsiTheme="minorHAnsi" w:cstheme="minorBidi"/>
          <w:sz w:val="22"/>
          <w:szCs w:val="22"/>
        </w:rPr>
        <w:t>zhotovitelových</w:t>
      </w:r>
      <w:r w:rsidR="09DC23C5" w:rsidRPr="37F285EE">
        <w:rPr>
          <w:rFonts w:asciiTheme="minorHAnsi" w:hAnsiTheme="minorHAnsi" w:cstheme="minorBidi"/>
          <w:sz w:val="22"/>
          <w:szCs w:val="22"/>
        </w:rPr>
        <w:t xml:space="preserve"> osobních poměrů, překážky vzniklé v době, kdy byl </w:t>
      </w:r>
      <w:r w:rsidR="1B4583DA" w:rsidRPr="37F285EE">
        <w:rPr>
          <w:rFonts w:asciiTheme="minorHAnsi" w:hAnsiTheme="minorHAnsi" w:cstheme="minorBidi"/>
          <w:sz w:val="22"/>
          <w:szCs w:val="22"/>
        </w:rPr>
        <w:t>zhotovitel</w:t>
      </w:r>
      <w:r w:rsidR="09DC23C5" w:rsidRPr="37F285EE">
        <w:rPr>
          <w:rFonts w:asciiTheme="minorHAnsi" w:hAnsiTheme="minorHAnsi" w:cstheme="minorBidi"/>
          <w:sz w:val="22"/>
          <w:szCs w:val="22"/>
        </w:rPr>
        <w:t xml:space="preserve"> již v prodlení se splněním v dané lhůtě nebo překážky, které byl </w:t>
      </w:r>
      <w:r w:rsidR="6282DA70" w:rsidRPr="37F285EE">
        <w:rPr>
          <w:rFonts w:asciiTheme="minorHAnsi" w:hAnsiTheme="minorHAnsi" w:cstheme="minorBidi"/>
          <w:sz w:val="22"/>
          <w:szCs w:val="22"/>
        </w:rPr>
        <w:t>zhotovitel</w:t>
      </w:r>
      <w:r w:rsidR="3313F353" w:rsidRPr="37F285EE">
        <w:rPr>
          <w:rFonts w:asciiTheme="minorHAnsi" w:hAnsiTheme="minorHAnsi" w:cstheme="minorBidi"/>
          <w:sz w:val="22"/>
          <w:szCs w:val="22"/>
        </w:rPr>
        <w:t xml:space="preserve"> povinen </w:t>
      </w:r>
      <w:r w:rsidR="7FCF1331" w:rsidRPr="37F285EE">
        <w:rPr>
          <w:rFonts w:asciiTheme="minorHAnsi" w:hAnsiTheme="minorHAnsi" w:cstheme="minorBidi"/>
          <w:sz w:val="22"/>
          <w:szCs w:val="22"/>
        </w:rPr>
        <w:t xml:space="preserve">dle smlouvy </w:t>
      </w:r>
      <w:r w:rsidR="3313F353" w:rsidRPr="37F285EE">
        <w:rPr>
          <w:rFonts w:asciiTheme="minorHAnsi" w:hAnsiTheme="minorHAnsi" w:cstheme="minorBidi"/>
          <w:sz w:val="22"/>
          <w:szCs w:val="22"/>
        </w:rPr>
        <w:t>překonat</w:t>
      </w:r>
      <w:r w:rsidR="71F3019F" w:rsidRPr="37F285EE">
        <w:rPr>
          <w:rFonts w:asciiTheme="minorHAnsi" w:hAnsiTheme="minorHAnsi" w:cstheme="minorBidi"/>
          <w:sz w:val="22"/>
          <w:szCs w:val="22"/>
        </w:rPr>
        <w:t>.</w:t>
      </w:r>
    </w:p>
    <w:p w14:paraId="28E781F9" w14:textId="7346B612" w:rsidR="00C326FC" w:rsidRPr="00C326FC" w:rsidRDefault="00C326FC" w:rsidP="000C59B3">
      <w:pPr>
        <w:numPr>
          <w:ilvl w:val="0"/>
          <w:numId w:val="46"/>
        </w:numPr>
        <w:rPr>
          <w:rFonts w:asciiTheme="minorHAnsi" w:hAnsiTheme="minorHAnsi" w:cstheme="minorHAnsi"/>
          <w:sz w:val="22"/>
          <w:szCs w:val="22"/>
        </w:rPr>
      </w:pPr>
      <w:r w:rsidRPr="00C326FC">
        <w:rPr>
          <w:rFonts w:asciiTheme="minorHAnsi" w:hAnsiTheme="minorHAnsi" w:cstheme="minorHAnsi"/>
          <w:sz w:val="22"/>
          <w:szCs w:val="22"/>
        </w:rPr>
        <w:t xml:space="preserve">Při provádění díla je zhotovitel povinen maximálně účelně zkrátit průběh realizace prací tak, aby od započetí prací do jejich ukončení nedocházelo ke zbytečným neopodstatněným časovým prodlevám. </w:t>
      </w:r>
    </w:p>
    <w:p w14:paraId="698ACBA4" w14:textId="336AEC61" w:rsidR="2AC35815" w:rsidRPr="00164CC0" w:rsidRDefault="0EB7990F" w:rsidP="0023341E">
      <w:pPr>
        <w:numPr>
          <w:ilvl w:val="0"/>
          <w:numId w:val="46"/>
        </w:numPr>
        <w:rPr>
          <w:rFonts w:asciiTheme="minorHAnsi" w:hAnsiTheme="minorHAnsi" w:cstheme="minorBidi"/>
          <w:sz w:val="22"/>
          <w:szCs w:val="22"/>
        </w:rPr>
      </w:pPr>
      <w:bookmarkStart w:id="9" w:name="_Ref226496519"/>
      <w:r w:rsidRPr="00164CC0">
        <w:rPr>
          <w:rFonts w:asciiTheme="minorHAnsi" w:hAnsiTheme="minorHAnsi" w:cstheme="minorBidi"/>
          <w:sz w:val="22"/>
          <w:szCs w:val="22"/>
        </w:rPr>
        <w:t>Zhotovitel je povinen zajistit stálou přítomnost pracovníků na staveništi a stálý výkon relevantních prací a činností vedoucích ke splnění předmětu smlouvy minimálně ve stanovené realizační době.</w:t>
      </w:r>
      <w:r w:rsidR="6A114BF4" w:rsidRPr="00164CC0">
        <w:rPr>
          <w:rFonts w:asciiTheme="minorHAnsi" w:hAnsiTheme="minorHAnsi" w:cstheme="minorBidi"/>
          <w:sz w:val="22"/>
          <w:szCs w:val="22"/>
        </w:rPr>
        <w:t xml:space="preserve"> Realizační dobou je doba </w:t>
      </w:r>
      <w:r w:rsidR="00B8608F" w:rsidRPr="00164CC0">
        <w:rPr>
          <w:rFonts w:asciiTheme="minorHAnsi" w:hAnsiTheme="minorHAnsi" w:cstheme="minorBidi"/>
          <w:sz w:val="22"/>
          <w:szCs w:val="22"/>
        </w:rPr>
        <w:t>minimálně 8 hodin v každém pracovním dni</w:t>
      </w:r>
      <w:r w:rsidR="001C4F9F" w:rsidRPr="00164CC0">
        <w:rPr>
          <w:rFonts w:asciiTheme="minorHAnsi" w:hAnsiTheme="minorHAnsi" w:cstheme="minorBidi"/>
          <w:sz w:val="22"/>
          <w:szCs w:val="22"/>
        </w:rPr>
        <w:t xml:space="preserve"> během lhůty pro dokončení a</w:t>
      </w:r>
      <w:r w:rsidR="00164CC0" w:rsidRPr="00164CC0">
        <w:rPr>
          <w:rFonts w:asciiTheme="minorHAnsi" w:hAnsiTheme="minorHAnsi" w:cstheme="minorBidi"/>
          <w:sz w:val="22"/>
          <w:szCs w:val="22"/>
        </w:rPr>
        <w:t> </w:t>
      </w:r>
      <w:r w:rsidR="001C4F9F" w:rsidRPr="00164CC0">
        <w:rPr>
          <w:rFonts w:asciiTheme="minorHAnsi" w:hAnsiTheme="minorHAnsi" w:cstheme="minorBidi"/>
          <w:sz w:val="22"/>
          <w:szCs w:val="22"/>
        </w:rPr>
        <w:t>předání stavby</w:t>
      </w:r>
      <w:r w:rsidR="00B8608F" w:rsidRPr="00164CC0">
        <w:rPr>
          <w:rFonts w:asciiTheme="minorHAnsi" w:hAnsiTheme="minorHAnsi" w:cstheme="minorBidi"/>
          <w:sz w:val="22"/>
          <w:szCs w:val="22"/>
        </w:rPr>
        <w:t>.</w:t>
      </w:r>
      <w:bookmarkEnd w:id="9"/>
    </w:p>
    <w:p w14:paraId="4C31B90D" w14:textId="64EA8500" w:rsidR="2AA36E40" w:rsidRDefault="0023341E" w:rsidP="0023341E">
      <w:pPr>
        <w:numPr>
          <w:ilvl w:val="0"/>
          <w:numId w:val="46"/>
        </w:numPr>
        <w:rPr>
          <w:rFonts w:asciiTheme="minorHAnsi" w:hAnsiTheme="minorHAnsi" w:cstheme="minorBidi"/>
          <w:sz w:val="22"/>
          <w:szCs w:val="22"/>
        </w:rPr>
      </w:pPr>
      <w:r w:rsidRPr="0023341E">
        <w:rPr>
          <w:rFonts w:asciiTheme="minorHAnsi" w:hAnsiTheme="minorHAnsi" w:cstheme="minorBidi"/>
          <w:sz w:val="22"/>
          <w:szCs w:val="22"/>
        </w:rPr>
        <w:t>Zhotovitel je povinen na své náklady zajistit ostrahu staveniště a ochranu majetku. Zhotovitel je oprávněn k tomuto účelu instalovat dočasné kamerové systémy, pokud tyto splňují požadavky na ochranu osobních údajů (GDPR)</w:t>
      </w:r>
      <w:r>
        <w:rPr>
          <w:rFonts w:asciiTheme="minorHAnsi" w:hAnsiTheme="minorHAnsi" w:cstheme="minorBidi"/>
          <w:sz w:val="22"/>
          <w:szCs w:val="22"/>
        </w:rPr>
        <w:t>.</w:t>
      </w:r>
    </w:p>
    <w:p w14:paraId="7BACB176" w14:textId="1735A035" w:rsidR="004346AB" w:rsidRDefault="00AF64B0" w:rsidP="0023341E">
      <w:pPr>
        <w:numPr>
          <w:ilvl w:val="0"/>
          <w:numId w:val="46"/>
        </w:numPr>
        <w:rPr>
          <w:rFonts w:asciiTheme="minorHAnsi" w:hAnsiTheme="minorHAnsi" w:cstheme="minorBidi"/>
          <w:sz w:val="22"/>
          <w:szCs w:val="22"/>
        </w:rPr>
      </w:pPr>
      <w:r>
        <w:rPr>
          <w:rFonts w:asciiTheme="minorHAnsi" w:hAnsiTheme="minorHAnsi" w:cstheme="minorBidi"/>
          <w:sz w:val="22"/>
          <w:szCs w:val="22"/>
        </w:rPr>
        <w:t xml:space="preserve">Zhotovitel se zavazuje na svůj náklad zajistit </w:t>
      </w:r>
      <w:r w:rsidR="004346AB">
        <w:rPr>
          <w:rFonts w:asciiTheme="minorHAnsi" w:hAnsiTheme="minorHAnsi" w:cstheme="minorBidi"/>
          <w:sz w:val="22"/>
          <w:szCs w:val="22"/>
        </w:rPr>
        <w:t>pořizování</w:t>
      </w:r>
      <w:r>
        <w:rPr>
          <w:rFonts w:asciiTheme="minorHAnsi" w:hAnsiTheme="minorHAnsi" w:cstheme="minorBidi"/>
          <w:sz w:val="22"/>
          <w:szCs w:val="22"/>
        </w:rPr>
        <w:t xml:space="preserve"> časosběrného záznamu průběhu realizace díla. </w:t>
      </w:r>
      <w:r w:rsidR="004346AB">
        <w:rPr>
          <w:rFonts w:asciiTheme="minorHAnsi" w:hAnsiTheme="minorHAnsi" w:cstheme="minorBidi"/>
          <w:sz w:val="22"/>
          <w:szCs w:val="22"/>
        </w:rPr>
        <w:t>Časosběrný z</w:t>
      </w:r>
      <w:r>
        <w:rPr>
          <w:rFonts w:asciiTheme="minorHAnsi" w:hAnsiTheme="minorHAnsi" w:cstheme="minorBidi"/>
          <w:sz w:val="22"/>
          <w:szCs w:val="22"/>
        </w:rPr>
        <w:t>áznam bude pořizován tak, aby</w:t>
      </w:r>
      <w:r w:rsidR="004346AB">
        <w:rPr>
          <w:rFonts w:asciiTheme="minorHAnsi" w:hAnsiTheme="minorHAnsi" w:cstheme="minorBidi"/>
          <w:sz w:val="22"/>
          <w:szCs w:val="22"/>
        </w:rPr>
        <w:t xml:space="preserve"> umožňoval průběžný přehled o</w:t>
      </w:r>
      <w:r>
        <w:rPr>
          <w:rFonts w:asciiTheme="minorHAnsi" w:hAnsiTheme="minorHAnsi" w:cstheme="minorBidi"/>
          <w:sz w:val="22"/>
          <w:szCs w:val="22"/>
        </w:rPr>
        <w:t xml:space="preserve"> stavební činnosti na staveništi a umožňoval</w:t>
      </w:r>
      <w:r w:rsidR="004346AB">
        <w:rPr>
          <w:rFonts w:asciiTheme="minorHAnsi" w:hAnsiTheme="minorHAnsi" w:cstheme="minorBidi"/>
          <w:sz w:val="22"/>
          <w:szCs w:val="22"/>
        </w:rPr>
        <w:t xml:space="preserve"> </w:t>
      </w:r>
      <w:r>
        <w:rPr>
          <w:rFonts w:asciiTheme="minorHAnsi" w:hAnsiTheme="minorHAnsi" w:cstheme="minorBidi"/>
          <w:sz w:val="22"/>
          <w:szCs w:val="22"/>
        </w:rPr>
        <w:t xml:space="preserve">postupu prací, přičemž nesmí umožňovat identifikaci fyzických </w:t>
      </w:r>
      <w:r w:rsidR="00650089">
        <w:rPr>
          <w:rFonts w:asciiTheme="minorHAnsi" w:hAnsiTheme="minorHAnsi" w:cstheme="minorBidi"/>
          <w:sz w:val="22"/>
          <w:szCs w:val="22"/>
        </w:rPr>
        <w:t>o</w:t>
      </w:r>
      <w:r>
        <w:rPr>
          <w:rFonts w:asciiTheme="minorHAnsi" w:hAnsiTheme="minorHAnsi" w:cstheme="minorBidi"/>
          <w:sz w:val="22"/>
          <w:szCs w:val="22"/>
        </w:rPr>
        <w:t xml:space="preserve">sob, registračních značek vozidel ani jiných osobních údajů. </w:t>
      </w:r>
    </w:p>
    <w:p w14:paraId="071B5D60" w14:textId="0E3E080F" w:rsidR="00AF64B0" w:rsidRPr="00164CC0" w:rsidRDefault="00AF64B0" w:rsidP="0023341E">
      <w:pPr>
        <w:numPr>
          <w:ilvl w:val="0"/>
          <w:numId w:val="46"/>
        </w:numPr>
        <w:rPr>
          <w:rFonts w:asciiTheme="minorHAnsi" w:hAnsiTheme="minorHAnsi" w:cstheme="minorBidi"/>
          <w:sz w:val="22"/>
          <w:szCs w:val="22"/>
        </w:rPr>
      </w:pPr>
      <w:r w:rsidRPr="00164CC0">
        <w:rPr>
          <w:rFonts w:asciiTheme="minorHAnsi" w:hAnsiTheme="minorHAnsi" w:cstheme="minorBidi"/>
          <w:sz w:val="22"/>
          <w:szCs w:val="22"/>
        </w:rPr>
        <w:t xml:space="preserve">Časosběrný záznam bude pořizován </w:t>
      </w:r>
      <w:r w:rsidR="004A3E5C" w:rsidRPr="00164CC0">
        <w:rPr>
          <w:rFonts w:asciiTheme="minorHAnsi" w:hAnsiTheme="minorHAnsi" w:cstheme="minorBidi"/>
          <w:sz w:val="22"/>
          <w:szCs w:val="22"/>
        </w:rPr>
        <w:t xml:space="preserve">po celou dobu realizace </w:t>
      </w:r>
      <w:r w:rsidR="00650089" w:rsidRPr="00164CC0">
        <w:rPr>
          <w:rFonts w:asciiTheme="minorHAnsi" w:hAnsiTheme="minorHAnsi" w:cstheme="minorBidi"/>
          <w:sz w:val="22"/>
          <w:szCs w:val="22"/>
        </w:rPr>
        <w:t>stavby v realizační době</w:t>
      </w:r>
      <w:r w:rsidR="004A3E5C" w:rsidRPr="00164CC0">
        <w:rPr>
          <w:rFonts w:asciiTheme="minorHAnsi" w:hAnsiTheme="minorHAnsi" w:cstheme="minorBidi"/>
          <w:sz w:val="22"/>
          <w:szCs w:val="22"/>
        </w:rPr>
        <w:t xml:space="preserve"> dle odst. </w:t>
      </w:r>
      <w:r w:rsidR="00FB5211">
        <w:rPr>
          <w:rFonts w:asciiTheme="minorHAnsi" w:hAnsiTheme="minorHAnsi" w:cstheme="minorBidi"/>
          <w:sz w:val="22"/>
          <w:szCs w:val="22"/>
        </w:rPr>
        <w:fldChar w:fldCharType="begin"/>
      </w:r>
      <w:r w:rsidR="00FB5211">
        <w:rPr>
          <w:rFonts w:asciiTheme="minorHAnsi" w:hAnsiTheme="minorHAnsi" w:cstheme="minorBidi"/>
          <w:sz w:val="22"/>
          <w:szCs w:val="22"/>
        </w:rPr>
        <w:instrText xml:space="preserve"> REF _Ref226496519 \r \h </w:instrText>
      </w:r>
      <w:r w:rsidR="00FB5211">
        <w:rPr>
          <w:rFonts w:asciiTheme="minorHAnsi" w:hAnsiTheme="minorHAnsi" w:cstheme="minorBidi"/>
          <w:sz w:val="22"/>
          <w:szCs w:val="22"/>
        </w:rPr>
      </w:r>
      <w:r w:rsidR="00FB5211">
        <w:rPr>
          <w:rFonts w:asciiTheme="minorHAnsi" w:hAnsiTheme="minorHAnsi" w:cstheme="minorBidi"/>
          <w:sz w:val="22"/>
          <w:szCs w:val="22"/>
        </w:rPr>
        <w:fldChar w:fldCharType="separate"/>
      </w:r>
      <w:r w:rsidR="008B10B7">
        <w:rPr>
          <w:rFonts w:asciiTheme="minorHAnsi" w:hAnsiTheme="minorHAnsi" w:cstheme="minorBidi"/>
          <w:sz w:val="22"/>
          <w:szCs w:val="22"/>
        </w:rPr>
        <w:t>(16)</w:t>
      </w:r>
      <w:r w:rsidR="00FB5211">
        <w:rPr>
          <w:rFonts w:asciiTheme="minorHAnsi" w:hAnsiTheme="minorHAnsi" w:cstheme="minorBidi"/>
          <w:sz w:val="22"/>
          <w:szCs w:val="22"/>
        </w:rPr>
        <w:fldChar w:fldCharType="end"/>
      </w:r>
      <w:r w:rsidR="00FB5211">
        <w:rPr>
          <w:rFonts w:asciiTheme="minorHAnsi" w:hAnsiTheme="minorHAnsi" w:cstheme="minorBidi"/>
          <w:sz w:val="22"/>
          <w:szCs w:val="22"/>
        </w:rPr>
        <w:t xml:space="preserve"> </w:t>
      </w:r>
      <w:r w:rsidR="004A3E5C" w:rsidRPr="00164CC0">
        <w:rPr>
          <w:rFonts w:asciiTheme="minorHAnsi" w:hAnsiTheme="minorHAnsi" w:cstheme="minorBidi"/>
          <w:sz w:val="22"/>
          <w:szCs w:val="22"/>
        </w:rPr>
        <w:t xml:space="preserve">tohoto článku. </w:t>
      </w:r>
    </w:p>
    <w:p w14:paraId="26DEF213" w14:textId="0916529B" w:rsidR="004346AB" w:rsidRDefault="004346AB" w:rsidP="0023341E">
      <w:pPr>
        <w:numPr>
          <w:ilvl w:val="0"/>
          <w:numId w:val="46"/>
        </w:numPr>
        <w:rPr>
          <w:rFonts w:asciiTheme="minorHAnsi" w:hAnsiTheme="minorHAnsi" w:cstheme="minorBidi"/>
          <w:sz w:val="22"/>
          <w:szCs w:val="22"/>
        </w:rPr>
      </w:pPr>
      <w:r>
        <w:rPr>
          <w:rFonts w:asciiTheme="minorHAnsi" w:hAnsiTheme="minorHAnsi" w:cstheme="minorBidi"/>
          <w:sz w:val="22"/>
          <w:szCs w:val="22"/>
        </w:rPr>
        <w:t>Zhotovitel je povinen při pořizování, uchovávání a zpracování záznamu dodržovat veškeré právní předpisy na ochranu osobních údajů, zejména</w:t>
      </w:r>
      <w:r w:rsidR="00FB5211">
        <w:rPr>
          <w:rFonts w:asciiTheme="minorHAnsi" w:hAnsiTheme="minorHAnsi" w:cstheme="minorBidi"/>
          <w:sz w:val="22"/>
          <w:szCs w:val="22"/>
        </w:rPr>
        <w:t xml:space="preserve"> n</w:t>
      </w:r>
      <w:r w:rsidR="00FB5211" w:rsidRPr="0023341E">
        <w:rPr>
          <w:rFonts w:ascii="Calibri" w:hAnsi="Calibri"/>
          <w:sz w:val="22"/>
          <w:szCs w:val="22"/>
        </w:rPr>
        <w:t>ařízení Evropského parlamentu a Rady (EU) č.</w:t>
      </w:r>
      <w:r w:rsidR="00FB5211">
        <w:rPr>
          <w:rFonts w:ascii="Calibri" w:hAnsi="Calibri"/>
          <w:sz w:val="22"/>
          <w:szCs w:val="22"/>
        </w:rPr>
        <w:t> </w:t>
      </w:r>
      <w:r w:rsidR="00FB5211" w:rsidRPr="0023341E">
        <w:rPr>
          <w:rFonts w:ascii="Calibri" w:hAnsi="Calibri"/>
          <w:sz w:val="22"/>
          <w:szCs w:val="22"/>
        </w:rPr>
        <w:t>2016/679 ze dne 27. dubna 2016 o ochraně fyzických osob v souvislosti se zpracováním osobních údajů a o volném pohybu těchto údajů a o zrušení směrnice 95/46/ES (obecné nařízení o ochraně osobních údajů)</w:t>
      </w:r>
      <w:r w:rsidR="00FB5211">
        <w:rPr>
          <w:rFonts w:ascii="Calibri" w:hAnsi="Calibri"/>
          <w:sz w:val="22"/>
          <w:szCs w:val="22"/>
        </w:rPr>
        <w:t xml:space="preserve"> (dále jen „</w:t>
      </w:r>
      <w:r>
        <w:rPr>
          <w:rFonts w:asciiTheme="minorHAnsi" w:hAnsiTheme="minorHAnsi" w:cstheme="minorBidi"/>
          <w:sz w:val="22"/>
          <w:szCs w:val="22"/>
        </w:rPr>
        <w:t>GDPR</w:t>
      </w:r>
      <w:r w:rsidR="00FB5211">
        <w:rPr>
          <w:rFonts w:asciiTheme="minorHAnsi" w:hAnsiTheme="minorHAnsi" w:cstheme="minorBidi"/>
          <w:sz w:val="22"/>
          <w:szCs w:val="22"/>
        </w:rPr>
        <w:t>“)</w:t>
      </w:r>
      <w:r>
        <w:rPr>
          <w:rFonts w:asciiTheme="minorHAnsi" w:hAnsiTheme="minorHAnsi" w:cstheme="minorBidi"/>
          <w:sz w:val="22"/>
          <w:szCs w:val="22"/>
        </w:rPr>
        <w:t xml:space="preserve">. </w:t>
      </w:r>
    </w:p>
    <w:p w14:paraId="02D7B495" w14:textId="5ECB6E1D" w:rsidR="00FD7E74" w:rsidRPr="000C59B3" w:rsidRDefault="004346AB" w:rsidP="000C59B3">
      <w:pPr>
        <w:numPr>
          <w:ilvl w:val="0"/>
          <w:numId w:val="46"/>
        </w:numPr>
        <w:rPr>
          <w:rFonts w:asciiTheme="minorHAnsi" w:hAnsiTheme="minorHAnsi" w:cstheme="minorBidi"/>
          <w:sz w:val="22"/>
          <w:szCs w:val="22"/>
        </w:rPr>
      </w:pPr>
      <w:r>
        <w:rPr>
          <w:rFonts w:asciiTheme="minorHAnsi" w:hAnsiTheme="minorHAnsi" w:cstheme="minorBidi"/>
          <w:sz w:val="22"/>
          <w:szCs w:val="22"/>
        </w:rPr>
        <w:t>Zhotovitel se zavazuje poskytnout objednateli časosběrný záznam kdykoliv na základě jeho písemné výzvy, a to bez zbytečného odkladu. Kompletní časosběrný záznam bude objednateli předán nejpozději při předání a převzetí díla, a to na vhodném datovém nosiči (</w:t>
      </w:r>
      <w:r w:rsidRPr="004179AF">
        <w:rPr>
          <w:rFonts w:asciiTheme="minorHAnsi" w:hAnsiTheme="minorHAnsi" w:cstheme="minorHAnsi"/>
          <w:sz w:val="22"/>
          <w:szCs w:val="22"/>
        </w:rPr>
        <w:t>CD</w:t>
      </w:r>
      <w:r>
        <w:rPr>
          <w:rFonts w:asciiTheme="minorHAnsi" w:hAnsiTheme="minorHAnsi" w:cstheme="minorHAnsi"/>
          <w:sz w:val="22"/>
          <w:szCs w:val="22"/>
        </w:rPr>
        <w:t xml:space="preserve">, </w:t>
      </w:r>
      <w:r w:rsidRPr="004179AF">
        <w:rPr>
          <w:rFonts w:asciiTheme="minorHAnsi" w:hAnsiTheme="minorHAnsi" w:cstheme="minorHAnsi"/>
          <w:sz w:val="22"/>
          <w:szCs w:val="22"/>
        </w:rPr>
        <w:t>DVD</w:t>
      </w:r>
      <w:r>
        <w:rPr>
          <w:rFonts w:asciiTheme="minorHAnsi" w:hAnsiTheme="minorHAnsi" w:cstheme="minorHAnsi"/>
          <w:sz w:val="22"/>
          <w:szCs w:val="22"/>
        </w:rPr>
        <w:t xml:space="preserve"> USB, SD disk nebo prostřednictvím chráněného datového úložiště) v běžně přístupném formátu.</w:t>
      </w:r>
    </w:p>
    <w:p w14:paraId="2EBD635D" w14:textId="77777777" w:rsidR="0023341E" w:rsidRDefault="0023341E">
      <w:pPr>
        <w:jc w:val="center"/>
        <w:rPr>
          <w:rFonts w:ascii="Calibri" w:hAnsi="Calibri"/>
          <w:b/>
          <w:sz w:val="22"/>
          <w:szCs w:val="22"/>
        </w:rPr>
      </w:pPr>
    </w:p>
    <w:p w14:paraId="6FFA188F" w14:textId="77777777" w:rsidR="00FD7E74" w:rsidRPr="00666572" w:rsidRDefault="00FD7E74" w:rsidP="005B0F2C">
      <w:pPr>
        <w:pStyle w:val="nadpisvesmlouvch"/>
        <w:numPr>
          <w:ilvl w:val="0"/>
          <w:numId w:val="17"/>
        </w:numPr>
      </w:pPr>
    </w:p>
    <w:p w14:paraId="688D210E" w14:textId="77777777" w:rsidR="00FD7E74" w:rsidRDefault="00FD7E74" w:rsidP="006E7608">
      <w:pPr>
        <w:pStyle w:val="nadpisvesmlouvch"/>
      </w:pPr>
      <w:r w:rsidRPr="00666572">
        <w:t>Cena díla</w:t>
      </w:r>
    </w:p>
    <w:p w14:paraId="093A00B6" w14:textId="77777777" w:rsidR="007451A2" w:rsidRPr="00666572" w:rsidRDefault="007451A2" w:rsidP="006E7608">
      <w:pPr>
        <w:pStyle w:val="nadpisvesmlouvch"/>
      </w:pPr>
    </w:p>
    <w:p w14:paraId="113A0BCE" w14:textId="77777777" w:rsidR="00EC64F4" w:rsidRPr="000C1D52" w:rsidRDefault="008A2322" w:rsidP="005B0F2C">
      <w:pPr>
        <w:pStyle w:val="Seznam"/>
        <w:numPr>
          <w:ilvl w:val="0"/>
          <w:numId w:val="10"/>
        </w:numPr>
        <w:rPr>
          <w:rFonts w:ascii="Calibri" w:hAnsi="Calibri"/>
          <w:sz w:val="22"/>
          <w:szCs w:val="22"/>
        </w:rPr>
      </w:pPr>
      <w:r w:rsidRPr="00666572">
        <w:rPr>
          <w:rFonts w:ascii="Calibri" w:hAnsi="Calibri"/>
          <w:sz w:val="22"/>
          <w:szCs w:val="22"/>
        </w:rPr>
        <w:t xml:space="preserve">Cena díla byla dohodou smluvních stran stanovena </w:t>
      </w:r>
      <w:r w:rsidRPr="000C1D52">
        <w:rPr>
          <w:rFonts w:ascii="Calibri" w:hAnsi="Calibri"/>
          <w:sz w:val="22"/>
          <w:szCs w:val="22"/>
        </w:rPr>
        <w:t xml:space="preserve">bez DPH na </w:t>
      </w:r>
      <w:r w:rsidR="00FC7AF6" w:rsidRPr="00925994">
        <w:rPr>
          <w:rFonts w:ascii="Calibri" w:hAnsi="Calibri"/>
          <w:sz w:val="22"/>
          <w:szCs w:val="22"/>
          <w:highlight w:val="cyan"/>
        </w:rPr>
        <w:t>……………..</w:t>
      </w:r>
      <w:r w:rsidR="00A47603" w:rsidRPr="00925994">
        <w:rPr>
          <w:rFonts w:ascii="Calibri" w:hAnsi="Calibri"/>
          <w:sz w:val="22"/>
          <w:szCs w:val="22"/>
          <w:highlight w:val="cyan"/>
        </w:rPr>
        <w:t xml:space="preserve"> Kč</w:t>
      </w:r>
      <w:r w:rsidR="00A47603" w:rsidRPr="000C1D52">
        <w:rPr>
          <w:rFonts w:ascii="Calibri" w:hAnsi="Calibri"/>
          <w:sz w:val="22"/>
          <w:szCs w:val="22"/>
        </w:rPr>
        <w:t>.</w:t>
      </w:r>
    </w:p>
    <w:p w14:paraId="7AE38E76" w14:textId="77777777" w:rsidR="00FD7E74" w:rsidRPr="000C1D52" w:rsidRDefault="008A2322" w:rsidP="005B0F2C">
      <w:pPr>
        <w:pStyle w:val="Seznam"/>
        <w:numPr>
          <w:ilvl w:val="0"/>
          <w:numId w:val="10"/>
        </w:numPr>
        <w:rPr>
          <w:rFonts w:ascii="Calibri" w:hAnsi="Calibri"/>
          <w:sz w:val="22"/>
          <w:szCs w:val="22"/>
        </w:rPr>
      </w:pPr>
      <w:r w:rsidRPr="00EC64F4">
        <w:rPr>
          <w:rFonts w:ascii="Calibri" w:hAnsi="Calibri"/>
          <w:sz w:val="22"/>
          <w:szCs w:val="22"/>
        </w:rPr>
        <w:t>Práce, jejichž provedení je předmětem této smlouvy</w:t>
      </w:r>
      <w:r w:rsidR="00FC7AF6" w:rsidRPr="00EC64F4">
        <w:rPr>
          <w:rFonts w:ascii="Calibri" w:hAnsi="Calibri"/>
          <w:sz w:val="22"/>
          <w:szCs w:val="22"/>
        </w:rPr>
        <w:t>,</w:t>
      </w:r>
      <w:r w:rsidRPr="00EC64F4">
        <w:rPr>
          <w:rFonts w:ascii="Calibri" w:hAnsi="Calibri"/>
          <w:sz w:val="22"/>
          <w:szCs w:val="22"/>
        </w:rPr>
        <w:t xml:space="preserve"> spadají dle § 92a a § 92e zákona</w:t>
      </w:r>
      <w:r w:rsidRPr="00EC64F4">
        <w:rPr>
          <w:rFonts w:ascii="Calibri" w:hAnsi="Calibri"/>
          <w:sz w:val="22"/>
          <w:szCs w:val="22"/>
        </w:rPr>
        <w:br/>
        <w:t xml:space="preserve">č. 235/2004 Sb., o dani z přidané hodnoty, </w:t>
      </w:r>
      <w:r w:rsidR="00FC7AF6" w:rsidRPr="00EC64F4">
        <w:rPr>
          <w:rFonts w:ascii="Calibri" w:hAnsi="Calibri"/>
          <w:sz w:val="22"/>
          <w:szCs w:val="22"/>
        </w:rPr>
        <w:t>ve znění pozdějších předpisů</w:t>
      </w:r>
      <w:r w:rsidRPr="00EC64F4">
        <w:rPr>
          <w:rFonts w:ascii="Calibri" w:hAnsi="Calibri"/>
          <w:sz w:val="22"/>
          <w:szCs w:val="22"/>
        </w:rPr>
        <w:t>, do režimu přenesené daňové povinnosti. Povinen přiznat a zaplatit daň je objednatel.</w:t>
      </w:r>
    </w:p>
    <w:p w14:paraId="06DD40A7" w14:textId="77777777" w:rsidR="00F500BD" w:rsidRPr="00164CC0" w:rsidRDefault="00FC7AF6" w:rsidP="005B0F2C">
      <w:pPr>
        <w:pStyle w:val="Seznam"/>
        <w:numPr>
          <w:ilvl w:val="0"/>
          <w:numId w:val="10"/>
        </w:numPr>
        <w:rPr>
          <w:rFonts w:ascii="Calibri" w:hAnsi="Calibri"/>
          <w:sz w:val="22"/>
          <w:szCs w:val="22"/>
        </w:rPr>
      </w:pPr>
      <w:r w:rsidRPr="00164CC0">
        <w:rPr>
          <w:rFonts w:ascii="Calibri" w:hAnsi="Calibri"/>
          <w:sz w:val="22"/>
          <w:szCs w:val="22"/>
        </w:rPr>
        <w:t>Uvedená</w:t>
      </w:r>
      <w:r w:rsidR="00F500BD" w:rsidRPr="00164CC0">
        <w:rPr>
          <w:rFonts w:ascii="Calibri" w:hAnsi="Calibri"/>
          <w:sz w:val="22"/>
          <w:szCs w:val="22"/>
        </w:rPr>
        <w:t xml:space="preserve"> cena je nejvýše přípustná a nelze ji zvýšit ani pod vlivem změny cen vstupů nebo jiných vnějších podmínek. Ke změně ceny může dojít pouze v případě dodatečných změn v rozsahu díla odsouhlasených oběma smluvními st</w:t>
      </w:r>
      <w:r w:rsidR="001F2BCC" w:rsidRPr="00164CC0">
        <w:rPr>
          <w:rFonts w:ascii="Calibri" w:hAnsi="Calibri"/>
          <w:sz w:val="22"/>
          <w:szCs w:val="22"/>
        </w:rPr>
        <w:t>ranami.</w:t>
      </w:r>
    </w:p>
    <w:p w14:paraId="7105FCD7" w14:textId="5D830AB5" w:rsidR="00F500BD" w:rsidRPr="00164CC0" w:rsidRDefault="00F500BD" w:rsidP="005B0F2C">
      <w:pPr>
        <w:pStyle w:val="Seznam"/>
        <w:numPr>
          <w:ilvl w:val="0"/>
          <w:numId w:val="10"/>
        </w:numPr>
        <w:rPr>
          <w:rFonts w:ascii="Calibri" w:hAnsi="Calibri"/>
          <w:sz w:val="22"/>
          <w:szCs w:val="22"/>
        </w:rPr>
      </w:pPr>
      <w:r w:rsidRPr="00164CC0">
        <w:rPr>
          <w:rFonts w:ascii="Calibri" w:hAnsi="Calibri"/>
          <w:sz w:val="22"/>
          <w:szCs w:val="22"/>
        </w:rPr>
        <w:t>Cena zahrnuje veškeré náklady a vedlejší výkony nutné k řádnému provedení díla (zejména náklady na vytyčení podzemních sítí, odvoz vytěženého materiálu, uložení přebytečné zeminy, zpracování geodetického zaměření, poplatky a nájemné za plochu pro zařízení staveniště, náklady na zřízení, provoz a údržbu a vyklizení staveniště, náklady související s veškerými zkouškami, náklady na kompletaci, zaškolení obsluhy apod.).</w:t>
      </w:r>
    </w:p>
    <w:p w14:paraId="0DC1AA76" w14:textId="77777777" w:rsidR="00EC64F4" w:rsidRPr="00164CC0" w:rsidRDefault="00EC64F4" w:rsidP="005B0F2C">
      <w:pPr>
        <w:pStyle w:val="Seznam"/>
        <w:numPr>
          <w:ilvl w:val="0"/>
          <w:numId w:val="10"/>
        </w:numPr>
        <w:rPr>
          <w:rFonts w:ascii="Calibri" w:hAnsi="Calibri"/>
          <w:sz w:val="22"/>
          <w:szCs w:val="22"/>
        </w:rPr>
      </w:pPr>
      <w:bookmarkStart w:id="10" w:name="_Hlk503255941"/>
      <w:r w:rsidRPr="00164CC0">
        <w:rPr>
          <w:rFonts w:ascii="Calibri" w:hAnsi="Calibri"/>
          <w:sz w:val="22"/>
          <w:szCs w:val="22"/>
        </w:rPr>
        <w:t xml:space="preserve">Přesný položkový rozpočet na dílo tvoří přílohu </w:t>
      </w:r>
      <w:r w:rsidRPr="00164CC0">
        <w:rPr>
          <w:rFonts w:ascii="Calibri" w:hAnsi="Calibri"/>
          <w:sz w:val="22"/>
        </w:rPr>
        <w:t>č. 1</w:t>
      </w:r>
      <w:r w:rsidRPr="00164CC0">
        <w:rPr>
          <w:rFonts w:ascii="Calibri" w:hAnsi="Calibri"/>
          <w:sz w:val="22"/>
          <w:szCs w:val="22"/>
        </w:rPr>
        <w:t xml:space="preserve"> této smlouvy.</w:t>
      </w:r>
    </w:p>
    <w:bookmarkEnd w:id="10"/>
    <w:p w14:paraId="59B52923" w14:textId="77777777" w:rsidR="00FD7E74" w:rsidRPr="00666572" w:rsidRDefault="00FD7E74">
      <w:pPr>
        <w:rPr>
          <w:rFonts w:ascii="Calibri" w:hAnsi="Calibri"/>
          <w:sz w:val="22"/>
          <w:szCs w:val="22"/>
        </w:rPr>
      </w:pPr>
    </w:p>
    <w:p w14:paraId="682586F8" w14:textId="77777777" w:rsidR="00FD7E74" w:rsidRPr="00666572" w:rsidRDefault="00FD7E74" w:rsidP="005B0F2C">
      <w:pPr>
        <w:pStyle w:val="nadpisvesmlouvch"/>
        <w:numPr>
          <w:ilvl w:val="0"/>
          <w:numId w:val="17"/>
        </w:numPr>
      </w:pPr>
    </w:p>
    <w:p w14:paraId="02B7BE4D" w14:textId="77777777" w:rsidR="00FD7E74" w:rsidRDefault="006F7177" w:rsidP="006E7608">
      <w:pPr>
        <w:pStyle w:val="nadpisvesmlouvch"/>
      </w:pPr>
      <w:r>
        <w:t>Platební podmínky</w:t>
      </w:r>
    </w:p>
    <w:p w14:paraId="5E0C3A28" w14:textId="77777777" w:rsidR="007451A2" w:rsidRPr="00666572" w:rsidRDefault="007451A2" w:rsidP="006E7608">
      <w:pPr>
        <w:pStyle w:val="nadpisvesmlouvch"/>
      </w:pPr>
    </w:p>
    <w:p w14:paraId="161FF47E" w14:textId="214FB735" w:rsidR="00F500BD" w:rsidRPr="00164CC0" w:rsidRDefault="00F500BD" w:rsidP="005B0F2C">
      <w:pPr>
        <w:pStyle w:val="Seznam"/>
        <w:numPr>
          <w:ilvl w:val="0"/>
          <w:numId w:val="11"/>
        </w:numPr>
        <w:rPr>
          <w:rFonts w:ascii="Calibri" w:hAnsi="Calibri"/>
          <w:sz w:val="22"/>
          <w:szCs w:val="22"/>
        </w:rPr>
      </w:pPr>
      <w:r w:rsidRPr="00164CC0">
        <w:rPr>
          <w:rFonts w:ascii="Calibri" w:hAnsi="Calibri"/>
          <w:sz w:val="22"/>
          <w:szCs w:val="22"/>
        </w:rPr>
        <w:t>Objednatel uhradí smluvní cenu za dílo postupně, placením skutečně a řádně provedených prací v jednotlivých měsících, na základě sou</w:t>
      </w:r>
      <w:r w:rsidR="008E2E03" w:rsidRPr="00164CC0">
        <w:rPr>
          <w:rFonts w:ascii="Calibri" w:hAnsi="Calibri"/>
          <w:sz w:val="22"/>
          <w:szCs w:val="22"/>
        </w:rPr>
        <w:t>pisu skutečně provedených prací</w:t>
      </w:r>
      <w:r w:rsidRPr="00164CC0">
        <w:rPr>
          <w:rFonts w:ascii="Calibri" w:hAnsi="Calibri"/>
          <w:sz w:val="22"/>
          <w:szCs w:val="22"/>
        </w:rPr>
        <w:t xml:space="preserve"> potvrzeného oběma </w:t>
      </w:r>
      <w:r w:rsidRPr="00164CC0">
        <w:rPr>
          <w:rFonts w:ascii="Calibri" w:hAnsi="Calibri"/>
          <w:sz w:val="22"/>
          <w:szCs w:val="22"/>
        </w:rPr>
        <w:lastRenderedPageBreak/>
        <w:t xml:space="preserve">smluvními stranami. Zaplacení konečné faktury je podmíněno řádným provedením díla a jeho úspěšným předáním a převzetím dle oboustranně potvrzeného zápisu. Při konečné fakturaci budou odečteny dříve zaplacené </w:t>
      </w:r>
      <w:r w:rsidR="001E2089" w:rsidRPr="00164CC0">
        <w:rPr>
          <w:rFonts w:ascii="Calibri" w:hAnsi="Calibri"/>
          <w:sz w:val="22"/>
          <w:szCs w:val="22"/>
        </w:rPr>
        <w:t>částky z titulu dílčí fakturace</w:t>
      </w:r>
      <w:r w:rsidR="00810A2A" w:rsidRPr="00164CC0">
        <w:rPr>
          <w:rFonts w:ascii="Calibri" w:hAnsi="Calibri"/>
          <w:sz w:val="22"/>
          <w:szCs w:val="22"/>
        </w:rPr>
        <w:t>.</w:t>
      </w:r>
      <w:r w:rsidR="001E2089" w:rsidRPr="00164CC0">
        <w:rPr>
          <w:rFonts w:ascii="Calibri" w:hAnsi="Calibri"/>
          <w:sz w:val="22"/>
          <w:szCs w:val="22"/>
        </w:rPr>
        <w:t xml:space="preserve"> </w:t>
      </w:r>
    </w:p>
    <w:p w14:paraId="62F335BA" w14:textId="1A5A4572" w:rsidR="00601617" w:rsidRPr="002E6541" w:rsidRDefault="00601617" w:rsidP="005B0F2C">
      <w:pPr>
        <w:pStyle w:val="Seznam"/>
        <w:numPr>
          <w:ilvl w:val="0"/>
          <w:numId w:val="11"/>
        </w:numPr>
        <w:rPr>
          <w:rFonts w:ascii="Calibri" w:hAnsi="Calibri"/>
          <w:sz w:val="22"/>
        </w:rPr>
      </w:pPr>
      <w:r w:rsidRPr="002E6541">
        <w:rPr>
          <w:rFonts w:ascii="Calibri" w:hAnsi="Calibri"/>
          <w:sz w:val="22"/>
        </w:rPr>
        <w:t xml:space="preserve">Faktura je daňovým dokladem a musí být vystavena </w:t>
      </w:r>
      <w:r>
        <w:rPr>
          <w:rFonts w:ascii="Calibri" w:hAnsi="Calibri"/>
          <w:sz w:val="22"/>
        </w:rPr>
        <w:t>v souladu s</w:t>
      </w:r>
      <w:r w:rsidRPr="002E6541">
        <w:rPr>
          <w:rFonts w:ascii="Calibri" w:hAnsi="Calibri"/>
          <w:sz w:val="22"/>
        </w:rPr>
        <w:t xml:space="preserve"> §</w:t>
      </w:r>
      <w:r>
        <w:rPr>
          <w:rFonts w:ascii="Calibri" w:hAnsi="Calibri"/>
          <w:sz w:val="22"/>
        </w:rPr>
        <w:t xml:space="preserve"> </w:t>
      </w:r>
      <w:r w:rsidRPr="002E6541">
        <w:rPr>
          <w:rFonts w:ascii="Calibri" w:hAnsi="Calibri"/>
          <w:sz w:val="22"/>
        </w:rPr>
        <w:t xml:space="preserve">28 zákona </w:t>
      </w:r>
      <w:r>
        <w:rPr>
          <w:rFonts w:ascii="Calibri" w:hAnsi="Calibri"/>
          <w:sz w:val="22"/>
        </w:rPr>
        <w:t>č. 235/2004 </w:t>
      </w:r>
      <w:r w:rsidRPr="002E6541">
        <w:rPr>
          <w:rFonts w:ascii="Calibri" w:hAnsi="Calibri"/>
          <w:sz w:val="22"/>
        </w:rPr>
        <w:t xml:space="preserve">Sb., </w:t>
      </w:r>
      <w:r>
        <w:rPr>
          <w:rFonts w:ascii="Calibri" w:hAnsi="Calibri"/>
          <w:sz w:val="22"/>
        </w:rPr>
        <w:t>o </w:t>
      </w:r>
      <w:r w:rsidRPr="002E6541">
        <w:rPr>
          <w:rFonts w:ascii="Calibri" w:hAnsi="Calibri"/>
          <w:sz w:val="22"/>
        </w:rPr>
        <w:t xml:space="preserve">dani z přidané hodnoty, ve znění pozdějších předpisů. Zhotovitel se zavazuje dodat fakturu objednateli na </w:t>
      </w:r>
      <w:r w:rsidR="00596439">
        <w:rPr>
          <w:rFonts w:ascii="Calibri" w:hAnsi="Calibri"/>
          <w:sz w:val="22"/>
        </w:rPr>
        <w:t xml:space="preserve">email: </w:t>
      </w:r>
      <w:hyperlink r:id="rId8" w:history="1">
        <w:r w:rsidR="00596439">
          <w:rPr>
            <w:rStyle w:val="Hypertextovodkaz"/>
            <w:rFonts w:ascii="Calibri" w:hAnsi="Calibri"/>
            <w:sz w:val="22"/>
          </w:rPr>
          <w:t>uctarna@bkom.cz</w:t>
        </w:r>
      </w:hyperlink>
      <w:r w:rsidR="00596439">
        <w:rPr>
          <w:rFonts w:ascii="Calibri" w:hAnsi="Calibri"/>
          <w:sz w:val="22"/>
        </w:rPr>
        <w:t xml:space="preserve"> nebo na </w:t>
      </w:r>
      <w:r w:rsidRPr="002E6541">
        <w:rPr>
          <w:rFonts w:ascii="Calibri" w:hAnsi="Calibri"/>
          <w:sz w:val="22"/>
        </w:rPr>
        <w:t>adresu společnosti Brněnské komunikace a.s., Renneská tří</w:t>
      </w:r>
      <w:r>
        <w:rPr>
          <w:rFonts w:ascii="Calibri" w:hAnsi="Calibri"/>
          <w:sz w:val="22"/>
        </w:rPr>
        <w:t>da 787/1a, 639 </w:t>
      </w:r>
      <w:r w:rsidRPr="002E6541">
        <w:rPr>
          <w:rFonts w:ascii="Calibri" w:hAnsi="Calibri"/>
          <w:sz w:val="22"/>
        </w:rPr>
        <w:t>00 Brno – Štýřice.</w:t>
      </w:r>
    </w:p>
    <w:p w14:paraId="27610401" w14:textId="555D05D6" w:rsidR="00B6102B" w:rsidRPr="00666572" w:rsidRDefault="00B6102B" w:rsidP="005B0F2C">
      <w:pPr>
        <w:pStyle w:val="Seznam"/>
        <w:numPr>
          <w:ilvl w:val="0"/>
          <w:numId w:val="11"/>
        </w:numPr>
        <w:rPr>
          <w:rFonts w:ascii="Calibri" w:hAnsi="Calibri"/>
          <w:sz w:val="22"/>
          <w:szCs w:val="22"/>
        </w:rPr>
      </w:pPr>
      <w:r w:rsidRPr="00666572">
        <w:rPr>
          <w:rFonts w:ascii="Calibri" w:hAnsi="Calibri"/>
          <w:sz w:val="22"/>
          <w:szCs w:val="22"/>
        </w:rPr>
        <w:t xml:space="preserve">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w:t>
      </w:r>
      <w:r w:rsidR="00601617">
        <w:rPr>
          <w:rFonts w:ascii="Calibri" w:hAnsi="Calibri"/>
          <w:sz w:val="22"/>
          <w:szCs w:val="22"/>
        </w:rPr>
        <w:t>tento účet zveřejněný podle zákona</w:t>
      </w:r>
      <w:r w:rsidRPr="00666572">
        <w:rPr>
          <w:rFonts w:ascii="Calibri" w:hAnsi="Calibri"/>
          <w:sz w:val="22"/>
          <w:szCs w:val="22"/>
        </w:rPr>
        <w:t xml:space="preserve"> č. 235/2004 Sb., o dani z přidané hodnoty</w:t>
      </w:r>
      <w:r w:rsidR="00601617">
        <w:rPr>
          <w:rFonts w:ascii="Calibri" w:hAnsi="Calibri"/>
          <w:sz w:val="22"/>
          <w:szCs w:val="22"/>
        </w:rPr>
        <w:t>, ve znění pozdějších předpisů,</w:t>
      </w:r>
      <w:r w:rsidRPr="00666572">
        <w:rPr>
          <w:rFonts w:ascii="Calibri" w:hAnsi="Calibri"/>
          <w:sz w:val="22"/>
          <w:szCs w:val="22"/>
        </w:rPr>
        <w:t xml:space="preserve"> a nebude tak v prodlení s úhradou ceny díla. Pokud by objednateli vzniklo ručení v souvislosti s neplněním povinnosti zhotovi</w:t>
      </w:r>
      <w:r w:rsidR="00095845">
        <w:rPr>
          <w:rFonts w:ascii="Calibri" w:hAnsi="Calibri"/>
          <w:sz w:val="22"/>
          <w:szCs w:val="22"/>
        </w:rPr>
        <w:t>tele vyplývajících ze zákona č. </w:t>
      </w:r>
      <w:r w:rsidRPr="00666572">
        <w:rPr>
          <w:rFonts w:ascii="Calibri" w:hAnsi="Calibri"/>
          <w:sz w:val="22"/>
          <w:szCs w:val="22"/>
        </w:rPr>
        <w:t>235/2004</w:t>
      </w:r>
      <w:r w:rsidR="00FB5211">
        <w:rPr>
          <w:rFonts w:ascii="Calibri" w:hAnsi="Calibri"/>
          <w:sz w:val="22"/>
          <w:szCs w:val="22"/>
        </w:rPr>
        <w:t> </w:t>
      </w:r>
      <w:r w:rsidRPr="00666572">
        <w:rPr>
          <w:rFonts w:ascii="Calibri" w:hAnsi="Calibri"/>
          <w:sz w:val="22"/>
          <w:szCs w:val="22"/>
        </w:rPr>
        <w:t xml:space="preserve">Sb., o dani z přidané hodnoty, </w:t>
      </w:r>
      <w:r w:rsidR="00601617">
        <w:rPr>
          <w:rFonts w:ascii="Calibri" w:hAnsi="Calibri"/>
          <w:sz w:val="22"/>
          <w:szCs w:val="22"/>
        </w:rPr>
        <w:t xml:space="preserve">ve znění pozdějších předpisů, </w:t>
      </w:r>
      <w:r w:rsidRPr="00666572">
        <w:rPr>
          <w:rFonts w:ascii="Calibri" w:hAnsi="Calibri"/>
          <w:sz w:val="22"/>
          <w:szCs w:val="22"/>
        </w:rPr>
        <w:t xml:space="preserve">má objednatel nárok na náhradu všeho, co za zhotovitele v souvislosti s tímto ručením plnil. </w:t>
      </w:r>
    </w:p>
    <w:p w14:paraId="4FE34F43" w14:textId="77777777" w:rsidR="00F500BD" w:rsidRPr="00666572" w:rsidRDefault="00F500BD" w:rsidP="005B0F2C">
      <w:pPr>
        <w:pStyle w:val="Seznam"/>
        <w:numPr>
          <w:ilvl w:val="0"/>
          <w:numId w:val="11"/>
        </w:numPr>
        <w:rPr>
          <w:rFonts w:ascii="Calibri" w:hAnsi="Calibri"/>
          <w:sz w:val="22"/>
          <w:szCs w:val="22"/>
        </w:rPr>
      </w:pPr>
      <w:r w:rsidRPr="00666572">
        <w:rPr>
          <w:rFonts w:ascii="Calibri" w:hAnsi="Calibri"/>
          <w:sz w:val="22"/>
          <w:szCs w:val="22"/>
        </w:rPr>
        <w:t xml:space="preserve">Objednatel je oprávněn vrátit fakturu zhotoviteli až do data její splatnosti, jestliže obsahuje neúplné nebo nepravdivé údaje. </w:t>
      </w:r>
      <w:r w:rsidR="00B8053B" w:rsidRPr="00666572">
        <w:rPr>
          <w:rFonts w:ascii="Calibri" w:hAnsi="Calibri"/>
          <w:sz w:val="22"/>
          <w:szCs w:val="22"/>
        </w:rPr>
        <w:t>Při nezaplacení takto nesprávně vystavené a doručené faktury není objednatel v prodlení se zaplacení</w:t>
      </w:r>
      <w:r w:rsidR="00CF7CFC">
        <w:rPr>
          <w:rFonts w:ascii="Calibri" w:hAnsi="Calibri"/>
          <w:sz w:val="22"/>
          <w:szCs w:val="22"/>
        </w:rPr>
        <w:t>m</w:t>
      </w:r>
      <w:r w:rsidR="00B8053B" w:rsidRPr="00666572">
        <w:rPr>
          <w:rFonts w:ascii="Calibri" w:hAnsi="Calibri"/>
          <w:sz w:val="22"/>
          <w:szCs w:val="22"/>
        </w:rPr>
        <w:t xml:space="preserve">. </w:t>
      </w:r>
      <w:r w:rsidRPr="00666572">
        <w:rPr>
          <w:rFonts w:ascii="Calibri" w:hAnsi="Calibri"/>
          <w:sz w:val="22"/>
          <w:szCs w:val="22"/>
        </w:rPr>
        <w:t>Zhotovitel je povinen fakturu řádně opravit a doručit ji objednateli s novou lhůtou splatnosti.</w:t>
      </w:r>
    </w:p>
    <w:p w14:paraId="5E64A052" w14:textId="77777777" w:rsidR="00F500BD" w:rsidRPr="00666572" w:rsidRDefault="00EC64F4" w:rsidP="005B0F2C">
      <w:pPr>
        <w:pStyle w:val="Seznam"/>
        <w:numPr>
          <w:ilvl w:val="0"/>
          <w:numId w:val="11"/>
        </w:numPr>
        <w:rPr>
          <w:rFonts w:ascii="Calibri" w:hAnsi="Calibri"/>
          <w:sz w:val="22"/>
          <w:szCs w:val="22"/>
        </w:rPr>
      </w:pPr>
      <w:r>
        <w:rPr>
          <w:rFonts w:ascii="Calibri" w:hAnsi="Calibri"/>
          <w:sz w:val="22"/>
          <w:szCs w:val="22"/>
        </w:rPr>
        <w:t>Každá f</w:t>
      </w:r>
      <w:r w:rsidR="00F500BD" w:rsidRPr="00666572">
        <w:rPr>
          <w:rFonts w:ascii="Calibri" w:hAnsi="Calibri"/>
          <w:sz w:val="22"/>
          <w:szCs w:val="22"/>
        </w:rPr>
        <w:t xml:space="preserve">aktura je splatná </w:t>
      </w:r>
      <w:r w:rsidR="00F500BD" w:rsidRPr="005D7BA1">
        <w:rPr>
          <w:rFonts w:ascii="Calibri" w:hAnsi="Calibri"/>
          <w:sz w:val="22"/>
          <w:szCs w:val="22"/>
        </w:rPr>
        <w:t xml:space="preserve">do </w:t>
      </w:r>
      <w:r w:rsidR="00F500BD" w:rsidRPr="000C59B3">
        <w:rPr>
          <w:rFonts w:ascii="Calibri" w:hAnsi="Calibri"/>
          <w:sz w:val="22"/>
        </w:rPr>
        <w:t>30 dnů</w:t>
      </w:r>
      <w:r w:rsidR="00F500BD" w:rsidRPr="00666572">
        <w:rPr>
          <w:rFonts w:ascii="Calibri" w:hAnsi="Calibri"/>
          <w:sz w:val="22"/>
          <w:szCs w:val="22"/>
        </w:rPr>
        <w:t xml:space="preserve"> od jejího doručení objednateli.</w:t>
      </w:r>
    </w:p>
    <w:p w14:paraId="5567419B" w14:textId="606F57C3" w:rsidR="00441A8A" w:rsidRDefault="00441A8A" w:rsidP="005B0F2C">
      <w:pPr>
        <w:pStyle w:val="Seznam"/>
        <w:numPr>
          <w:ilvl w:val="0"/>
          <w:numId w:val="11"/>
        </w:numPr>
        <w:rPr>
          <w:rFonts w:ascii="Calibri" w:hAnsi="Calibri"/>
          <w:sz w:val="22"/>
          <w:szCs w:val="22"/>
        </w:rPr>
      </w:pPr>
      <w:r w:rsidRPr="00D12CE4">
        <w:rPr>
          <w:rFonts w:ascii="Calibri" w:hAnsi="Calibri"/>
          <w:sz w:val="22"/>
          <w:szCs w:val="22"/>
        </w:rPr>
        <w:t xml:space="preserve">Zhotovitel </w:t>
      </w:r>
      <w:r>
        <w:rPr>
          <w:rFonts w:ascii="Calibri" w:hAnsi="Calibri"/>
          <w:sz w:val="22"/>
          <w:szCs w:val="22"/>
        </w:rPr>
        <w:t>je povinen</w:t>
      </w:r>
      <w:r w:rsidRPr="00D12CE4">
        <w:rPr>
          <w:rFonts w:ascii="Calibri" w:hAnsi="Calibri"/>
          <w:sz w:val="22"/>
          <w:szCs w:val="22"/>
        </w:rPr>
        <w:t xml:space="preserve"> uvádět na všech daňových dokladech (fakturách) číslo</w:t>
      </w:r>
      <w:r>
        <w:rPr>
          <w:rFonts w:ascii="Calibri" w:hAnsi="Calibri"/>
          <w:sz w:val="22"/>
          <w:szCs w:val="22"/>
        </w:rPr>
        <w:t xml:space="preserve"> objednávky, číslo</w:t>
      </w:r>
      <w:r w:rsidRPr="00D12CE4">
        <w:rPr>
          <w:rFonts w:ascii="Calibri" w:hAnsi="Calibri"/>
          <w:sz w:val="22"/>
          <w:szCs w:val="22"/>
        </w:rPr>
        <w:t xml:space="preserve"> smlouvy objednatele</w:t>
      </w:r>
      <w:r>
        <w:rPr>
          <w:rFonts w:ascii="Calibri" w:hAnsi="Calibri"/>
          <w:sz w:val="22"/>
          <w:szCs w:val="22"/>
        </w:rPr>
        <w:t xml:space="preserve"> </w:t>
      </w:r>
      <w:r w:rsidRPr="00867154">
        <w:rPr>
          <w:rFonts w:asciiTheme="minorHAnsi" w:hAnsiTheme="minorHAnsi"/>
          <w:sz w:val="22"/>
          <w:szCs w:val="22"/>
        </w:rPr>
        <w:t>a číselný kód Klasifikace produkce (CZ-CPA)</w:t>
      </w:r>
      <w:r w:rsidRPr="00D12CE4">
        <w:rPr>
          <w:rFonts w:ascii="Calibri" w:hAnsi="Calibri"/>
          <w:sz w:val="22"/>
          <w:szCs w:val="22"/>
        </w:rPr>
        <w:t>.</w:t>
      </w:r>
    </w:p>
    <w:p w14:paraId="2A86B626" w14:textId="17330740" w:rsidR="00E95695" w:rsidRPr="00D12CE4" w:rsidRDefault="00E95695" w:rsidP="005B0F2C">
      <w:pPr>
        <w:pStyle w:val="Seznam"/>
        <w:numPr>
          <w:ilvl w:val="0"/>
          <w:numId w:val="11"/>
        </w:numPr>
        <w:rPr>
          <w:rFonts w:ascii="Calibri" w:hAnsi="Calibri"/>
          <w:sz w:val="22"/>
          <w:szCs w:val="22"/>
        </w:rPr>
      </w:pPr>
      <w:r>
        <w:rPr>
          <w:rFonts w:ascii="Calibri" w:hAnsi="Calibri"/>
          <w:sz w:val="22"/>
          <w:szCs w:val="22"/>
        </w:rPr>
        <w:t xml:space="preserve">Zálohové platby </w:t>
      </w:r>
      <w:bookmarkStart w:id="11" w:name="_Hlk68857451"/>
      <w:r w:rsidR="00E15AE2">
        <w:rPr>
          <w:rFonts w:ascii="Calibri" w:hAnsi="Calibri"/>
          <w:sz w:val="22"/>
          <w:szCs w:val="22"/>
        </w:rPr>
        <w:t xml:space="preserve">ani úhrada přiměřené části ceny díla </w:t>
      </w:r>
      <w:bookmarkEnd w:id="11"/>
      <w:r>
        <w:rPr>
          <w:rFonts w:ascii="Calibri" w:hAnsi="Calibri"/>
          <w:sz w:val="22"/>
          <w:szCs w:val="22"/>
        </w:rPr>
        <w:t xml:space="preserve">se </w:t>
      </w:r>
      <w:r w:rsidR="00E15AE2">
        <w:rPr>
          <w:rFonts w:ascii="Calibri" w:hAnsi="Calibri"/>
          <w:sz w:val="22"/>
          <w:szCs w:val="22"/>
        </w:rPr>
        <w:t>nesjednávají</w:t>
      </w:r>
      <w:r>
        <w:rPr>
          <w:rFonts w:ascii="Calibri" w:hAnsi="Calibri"/>
          <w:sz w:val="22"/>
          <w:szCs w:val="22"/>
        </w:rPr>
        <w:t xml:space="preserve">. </w:t>
      </w:r>
    </w:p>
    <w:p w14:paraId="754CACA6" w14:textId="607B9FD0" w:rsidR="00C9075E" w:rsidRDefault="00C9075E">
      <w:pPr>
        <w:jc w:val="center"/>
        <w:rPr>
          <w:rFonts w:ascii="Calibri" w:hAnsi="Calibri"/>
          <w:b/>
          <w:sz w:val="22"/>
          <w:szCs w:val="22"/>
        </w:rPr>
      </w:pPr>
    </w:p>
    <w:p w14:paraId="1EADE06C" w14:textId="77777777" w:rsidR="00FD7E74" w:rsidRPr="00666572" w:rsidRDefault="00FD7E74" w:rsidP="005B0F2C">
      <w:pPr>
        <w:pStyle w:val="nadpisvesmlouvch"/>
        <w:numPr>
          <w:ilvl w:val="0"/>
          <w:numId w:val="17"/>
        </w:numPr>
      </w:pPr>
    </w:p>
    <w:p w14:paraId="0F8754EC" w14:textId="77777777" w:rsidR="00FD7E74" w:rsidRDefault="00FD7E74" w:rsidP="006E7608">
      <w:pPr>
        <w:pStyle w:val="nadpisvesmlouvch"/>
      </w:pPr>
      <w:r w:rsidRPr="00666572">
        <w:t>Předání staveniště</w:t>
      </w:r>
    </w:p>
    <w:p w14:paraId="6E9B814A" w14:textId="203FA98B" w:rsidR="458E161B" w:rsidRDefault="458E161B" w:rsidP="00407571">
      <w:pPr>
        <w:pStyle w:val="Seznam"/>
        <w:numPr>
          <w:ilvl w:val="0"/>
          <w:numId w:val="0"/>
        </w:numPr>
        <w:rPr>
          <w:rFonts w:ascii="Calibri" w:hAnsi="Calibri"/>
          <w:sz w:val="22"/>
          <w:szCs w:val="22"/>
        </w:rPr>
      </w:pPr>
    </w:p>
    <w:p w14:paraId="63E8CF34" w14:textId="08F5B64A" w:rsidR="00EC1BB1" w:rsidRPr="008A7598" w:rsidRDefault="00EC1BB1" w:rsidP="005B0F2C">
      <w:pPr>
        <w:pStyle w:val="Seznam"/>
        <w:numPr>
          <w:ilvl w:val="0"/>
          <w:numId w:val="6"/>
        </w:numPr>
        <w:rPr>
          <w:rFonts w:ascii="Calibri" w:hAnsi="Calibri"/>
          <w:sz w:val="22"/>
          <w:szCs w:val="22"/>
        </w:rPr>
      </w:pPr>
      <w:r w:rsidRPr="008A7598">
        <w:rPr>
          <w:rFonts w:ascii="Calibri" w:hAnsi="Calibri"/>
          <w:sz w:val="22"/>
          <w:szCs w:val="22"/>
        </w:rPr>
        <w:t>Objednatel předá zhotoviteli staveniště ve stavu způsobilém pro provedení díla.</w:t>
      </w:r>
    </w:p>
    <w:p w14:paraId="7561DA6D" w14:textId="77777777" w:rsidR="00FD7E74" w:rsidRPr="00FB5211" w:rsidRDefault="00FD7E74" w:rsidP="005B0F2C">
      <w:pPr>
        <w:pStyle w:val="Seznam"/>
        <w:numPr>
          <w:ilvl w:val="0"/>
          <w:numId w:val="6"/>
        </w:numPr>
        <w:rPr>
          <w:rFonts w:ascii="Calibri" w:hAnsi="Calibri"/>
          <w:sz w:val="22"/>
          <w:szCs w:val="22"/>
        </w:rPr>
      </w:pPr>
      <w:r w:rsidRPr="00666572">
        <w:rPr>
          <w:rFonts w:ascii="Calibri" w:hAnsi="Calibri"/>
          <w:sz w:val="22"/>
          <w:szCs w:val="22"/>
        </w:rPr>
        <w:t xml:space="preserve">O předání staveniště učiní zhotovitel zápis do stavebního deníku. Nebude-li dohodnuto jinak, současně s předáním staveniště budou zhotoviteli předány i veškeré potřebné doklady pro zahájení </w:t>
      </w:r>
      <w:r w:rsidRPr="00FB5211">
        <w:rPr>
          <w:rFonts w:ascii="Calibri" w:hAnsi="Calibri"/>
          <w:sz w:val="22"/>
          <w:szCs w:val="22"/>
        </w:rPr>
        <w:t xml:space="preserve">provádění díla, zejména stavební povolení. </w:t>
      </w:r>
    </w:p>
    <w:p w14:paraId="46056DF3" w14:textId="6CB5D874" w:rsidR="00FD7E74" w:rsidRPr="00FB5211" w:rsidRDefault="00FD7E74" w:rsidP="005B0F2C">
      <w:pPr>
        <w:pStyle w:val="Seznam"/>
        <w:numPr>
          <w:ilvl w:val="0"/>
          <w:numId w:val="6"/>
        </w:numPr>
        <w:rPr>
          <w:rFonts w:ascii="Calibri" w:hAnsi="Calibri"/>
          <w:sz w:val="22"/>
        </w:rPr>
      </w:pPr>
      <w:bookmarkStart w:id="12" w:name="_Hlk503255761"/>
      <w:r w:rsidRPr="00FB5211">
        <w:rPr>
          <w:rFonts w:ascii="Calibri" w:hAnsi="Calibri"/>
          <w:sz w:val="22"/>
        </w:rPr>
        <w:t>Zhotovitel je povinen seznámit se před zahájením provádění díla s rozmístěním podzemních vedení a v průběhu provádění díla je vhodným způsobem přeložit nebo chránit, aby v průběhu provádění díla nedošlo k jejich poškození.</w:t>
      </w:r>
      <w:r w:rsidR="001E2089" w:rsidRPr="00FB5211">
        <w:rPr>
          <w:rFonts w:ascii="Calibri" w:hAnsi="Calibri"/>
          <w:sz w:val="22"/>
        </w:rPr>
        <w:t xml:space="preserve"> </w:t>
      </w:r>
    </w:p>
    <w:p w14:paraId="5957E1E9" w14:textId="173DC1B2" w:rsidR="00FD7E74" w:rsidRPr="00FB5211" w:rsidRDefault="00FD7E74" w:rsidP="005B0F2C">
      <w:pPr>
        <w:pStyle w:val="Seznam"/>
        <w:numPr>
          <w:ilvl w:val="0"/>
          <w:numId w:val="6"/>
        </w:numPr>
        <w:rPr>
          <w:rFonts w:ascii="Calibri" w:hAnsi="Calibri"/>
          <w:sz w:val="22"/>
        </w:rPr>
      </w:pPr>
      <w:r w:rsidRPr="00FB5211">
        <w:rPr>
          <w:rFonts w:ascii="Calibri" w:hAnsi="Calibri"/>
          <w:sz w:val="22"/>
        </w:rPr>
        <w:t>Povolení potřebná k užívání pozemních komunikací a ostatních veřejných ploch dotčených prováděním díla je zhotovitel povinen opatřit na vlastní náklad</w:t>
      </w:r>
      <w:r w:rsidR="008C04BF" w:rsidRPr="00FB5211">
        <w:rPr>
          <w:rFonts w:ascii="Calibri" w:hAnsi="Calibri"/>
          <w:sz w:val="22"/>
        </w:rPr>
        <w:t>y</w:t>
      </w:r>
      <w:r w:rsidRPr="00FB5211">
        <w:rPr>
          <w:rFonts w:ascii="Calibri" w:hAnsi="Calibri"/>
          <w:sz w:val="22"/>
        </w:rPr>
        <w:t>.</w:t>
      </w:r>
      <w:r w:rsidR="001E2089" w:rsidRPr="00FB5211">
        <w:rPr>
          <w:rFonts w:ascii="Calibri" w:hAnsi="Calibri"/>
          <w:sz w:val="22"/>
        </w:rPr>
        <w:t xml:space="preserve"> </w:t>
      </w:r>
    </w:p>
    <w:bookmarkEnd w:id="12"/>
    <w:p w14:paraId="7B0CC86D" w14:textId="77777777" w:rsidR="00AE084D" w:rsidRDefault="00FD7E74" w:rsidP="005B0F2C">
      <w:pPr>
        <w:pStyle w:val="Seznam"/>
        <w:numPr>
          <w:ilvl w:val="0"/>
          <w:numId w:val="6"/>
        </w:numPr>
        <w:rPr>
          <w:rFonts w:ascii="Calibri" w:hAnsi="Calibri"/>
          <w:sz w:val="22"/>
          <w:szCs w:val="22"/>
        </w:rPr>
      </w:pPr>
      <w:r w:rsidRPr="00666572">
        <w:rPr>
          <w:rFonts w:ascii="Calibri" w:hAnsi="Calibri"/>
          <w:sz w:val="22"/>
          <w:szCs w:val="22"/>
        </w:rPr>
        <w:t>Zhotovitel se zavazuje na své náklady udržovat na staveništi pořádek a čistotu a v průběhu provádění díla odstraňovat odpady a nečistoty jeho činností vzniklé. 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w:t>
      </w:r>
    </w:p>
    <w:p w14:paraId="34720A2A" w14:textId="738075B2" w:rsidR="0072203F" w:rsidRPr="00AE084D" w:rsidRDefault="0072203F" w:rsidP="005B0F2C">
      <w:pPr>
        <w:pStyle w:val="Seznam"/>
        <w:numPr>
          <w:ilvl w:val="0"/>
          <w:numId w:val="6"/>
        </w:numPr>
        <w:rPr>
          <w:rFonts w:ascii="Calibri" w:hAnsi="Calibri"/>
          <w:sz w:val="22"/>
          <w:szCs w:val="22"/>
        </w:rPr>
      </w:pPr>
      <w:r w:rsidRPr="00AE084D">
        <w:rPr>
          <w:rFonts w:ascii="Calibri" w:hAnsi="Calibri"/>
          <w:sz w:val="22"/>
          <w:szCs w:val="22"/>
        </w:rPr>
        <w:t>Zhotovitel je povinen dodržovat po celou dobu provádění prací právní a technické podmínky vyplývající ze závazných právních předpisů, vyhlášek a norem, zvlášť v oblasti bezpečnosti práce za mimořádných podmínek při provozu silničních vozidel dle technických podmínek MDS č. 66 „Zásady pro přechodné dopravní značení na pozemních komunikacích“, bezpečnostní, požární a hygienické</w:t>
      </w:r>
      <w:r w:rsidR="009B7E00">
        <w:rPr>
          <w:rFonts w:ascii="Calibri" w:hAnsi="Calibri"/>
          <w:sz w:val="22"/>
          <w:szCs w:val="22"/>
        </w:rPr>
        <w:t xml:space="preserve"> předpisy</w:t>
      </w:r>
      <w:r w:rsidRPr="00AE084D">
        <w:rPr>
          <w:rFonts w:ascii="Calibri" w:hAnsi="Calibri"/>
          <w:sz w:val="22"/>
          <w:szCs w:val="22"/>
        </w:rPr>
        <w:t xml:space="preserve"> a dále pak požadavky a podmínky vyplývají</w:t>
      </w:r>
      <w:r w:rsidR="002A31E9">
        <w:rPr>
          <w:rFonts w:ascii="Calibri" w:hAnsi="Calibri"/>
          <w:sz w:val="22"/>
          <w:szCs w:val="22"/>
        </w:rPr>
        <w:t>cí z vyhlášky č.</w:t>
      </w:r>
      <w:r w:rsidR="00283B33">
        <w:rPr>
          <w:rFonts w:ascii="Calibri" w:hAnsi="Calibri"/>
          <w:sz w:val="22"/>
          <w:szCs w:val="22"/>
        </w:rPr>
        <w:t xml:space="preserve"> </w:t>
      </w:r>
      <w:r w:rsidR="00B263A2">
        <w:rPr>
          <w:rFonts w:ascii="Calibri" w:hAnsi="Calibri"/>
          <w:sz w:val="22"/>
          <w:szCs w:val="22"/>
        </w:rPr>
        <w:t>146/2024</w:t>
      </w:r>
      <w:r w:rsidR="002A31E9">
        <w:rPr>
          <w:rFonts w:ascii="Calibri" w:hAnsi="Calibri"/>
          <w:sz w:val="22"/>
          <w:szCs w:val="22"/>
        </w:rPr>
        <w:t xml:space="preserve"> Sb., o</w:t>
      </w:r>
      <w:r w:rsidRPr="00AE084D">
        <w:rPr>
          <w:rFonts w:ascii="Calibri" w:hAnsi="Calibri"/>
          <w:sz w:val="22"/>
          <w:szCs w:val="22"/>
        </w:rPr>
        <w:t xml:space="preserve"> požadavcích na </w:t>
      </w:r>
      <w:r w:rsidR="00B263A2">
        <w:rPr>
          <w:rFonts w:ascii="Calibri" w:hAnsi="Calibri"/>
          <w:sz w:val="22"/>
          <w:szCs w:val="22"/>
        </w:rPr>
        <w:t>výstavbu</w:t>
      </w:r>
      <w:r w:rsidR="00283B33">
        <w:rPr>
          <w:rFonts w:ascii="Calibri" w:hAnsi="Calibri"/>
          <w:sz w:val="22"/>
          <w:szCs w:val="22"/>
        </w:rPr>
        <w:t>, ve znění pozdějších předpisů</w:t>
      </w:r>
      <w:r w:rsidRPr="00AE084D">
        <w:rPr>
          <w:rFonts w:ascii="Calibri" w:hAnsi="Calibri"/>
          <w:sz w:val="22"/>
          <w:szCs w:val="22"/>
        </w:rPr>
        <w:t>.</w:t>
      </w:r>
      <w:r w:rsidR="007B119B" w:rsidRPr="00AE084D">
        <w:rPr>
          <w:rFonts w:ascii="Calibri" w:hAnsi="Calibri"/>
          <w:sz w:val="22"/>
          <w:szCs w:val="22"/>
        </w:rPr>
        <w:t xml:space="preserve"> Zhotovitel je povinen dodržovat zákon č. 309/2006 </w:t>
      </w:r>
      <w:r w:rsidR="00E65035" w:rsidRPr="00AE084D">
        <w:rPr>
          <w:rFonts w:ascii="Calibri" w:hAnsi="Calibri"/>
          <w:sz w:val="22"/>
          <w:szCs w:val="22"/>
        </w:rPr>
        <w:t>Sb.</w:t>
      </w:r>
      <w:r w:rsidR="00283B33">
        <w:rPr>
          <w:rFonts w:ascii="Calibri" w:hAnsi="Calibri"/>
          <w:sz w:val="22"/>
          <w:szCs w:val="22"/>
        </w:rPr>
        <w:t xml:space="preserve">, </w:t>
      </w:r>
      <w:r w:rsidR="00283B33" w:rsidRPr="00283B33">
        <w:rPr>
          <w:rFonts w:ascii="Calibri" w:hAnsi="Calibri"/>
          <w:sz w:val="22"/>
          <w:szCs w:val="22"/>
        </w:rPr>
        <w:t>o</w:t>
      </w:r>
      <w:r w:rsidR="00164CC0">
        <w:rPr>
          <w:rFonts w:ascii="Calibri" w:hAnsi="Calibri"/>
          <w:sz w:val="22"/>
          <w:szCs w:val="22"/>
        </w:rPr>
        <w:t> </w:t>
      </w:r>
      <w:r w:rsidR="00283B33" w:rsidRPr="00283B33">
        <w:rPr>
          <w:rFonts w:ascii="Calibri" w:hAnsi="Calibri"/>
          <w:sz w:val="22"/>
          <w:szCs w:val="22"/>
        </w:rPr>
        <w:t>zajištění dalších podmínek bezpečnosti a ochrany zdraví při práci</w:t>
      </w:r>
      <w:r w:rsidR="00283B33">
        <w:rPr>
          <w:rFonts w:ascii="Calibri" w:hAnsi="Calibri"/>
          <w:sz w:val="22"/>
          <w:szCs w:val="22"/>
        </w:rPr>
        <w:t>, ve znění pozdějších předpisů,</w:t>
      </w:r>
      <w:r w:rsidR="00E65035" w:rsidRPr="00AE084D">
        <w:rPr>
          <w:rFonts w:ascii="Calibri" w:hAnsi="Calibri"/>
          <w:sz w:val="22"/>
          <w:szCs w:val="22"/>
        </w:rPr>
        <w:t xml:space="preserve"> </w:t>
      </w:r>
      <w:r w:rsidR="007B119B" w:rsidRPr="00AE084D">
        <w:rPr>
          <w:rFonts w:ascii="Calibri" w:hAnsi="Calibri"/>
          <w:sz w:val="22"/>
          <w:szCs w:val="22"/>
        </w:rPr>
        <w:t>a</w:t>
      </w:r>
      <w:r w:rsidR="00164CC0">
        <w:rPr>
          <w:rFonts w:ascii="Calibri" w:hAnsi="Calibri"/>
          <w:sz w:val="22"/>
          <w:szCs w:val="22"/>
        </w:rPr>
        <w:t> </w:t>
      </w:r>
      <w:r w:rsidR="007B119B" w:rsidRPr="00AE084D">
        <w:rPr>
          <w:rFonts w:ascii="Calibri" w:hAnsi="Calibri"/>
          <w:sz w:val="22"/>
          <w:szCs w:val="22"/>
        </w:rPr>
        <w:t xml:space="preserve">nařízení vlády </w:t>
      </w:r>
      <w:r w:rsidR="00095845">
        <w:rPr>
          <w:rFonts w:ascii="Calibri" w:hAnsi="Calibri"/>
          <w:sz w:val="22"/>
          <w:szCs w:val="22"/>
        </w:rPr>
        <w:t>č. </w:t>
      </w:r>
      <w:r w:rsidR="007B119B" w:rsidRPr="00AE084D">
        <w:rPr>
          <w:rFonts w:ascii="Calibri" w:hAnsi="Calibri"/>
          <w:sz w:val="22"/>
          <w:szCs w:val="22"/>
        </w:rPr>
        <w:t xml:space="preserve">591/2006 </w:t>
      </w:r>
      <w:r w:rsidR="00E65035" w:rsidRPr="00AE084D">
        <w:rPr>
          <w:rFonts w:ascii="Calibri" w:hAnsi="Calibri"/>
          <w:sz w:val="22"/>
          <w:szCs w:val="22"/>
        </w:rPr>
        <w:t>Sb.</w:t>
      </w:r>
      <w:r w:rsidR="00283B33">
        <w:rPr>
          <w:rFonts w:ascii="Calibri" w:hAnsi="Calibri"/>
          <w:sz w:val="22"/>
          <w:szCs w:val="22"/>
        </w:rPr>
        <w:t xml:space="preserve">, </w:t>
      </w:r>
      <w:r w:rsidR="00283B33" w:rsidRPr="00283B33">
        <w:rPr>
          <w:rFonts w:ascii="Calibri" w:hAnsi="Calibri"/>
          <w:sz w:val="22"/>
          <w:szCs w:val="22"/>
        </w:rPr>
        <w:t>o bližších minimálních požadavcích na bezpečnost a ochranu zdraví při práci na staveništích</w:t>
      </w:r>
      <w:r w:rsidR="00283B33">
        <w:rPr>
          <w:rFonts w:ascii="Calibri" w:hAnsi="Calibri"/>
          <w:sz w:val="22"/>
          <w:szCs w:val="22"/>
        </w:rPr>
        <w:t>, ve znění pozdějších předpisů,</w:t>
      </w:r>
      <w:r w:rsidR="00E65035" w:rsidRPr="00AE084D">
        <w:rPr>
          <w:rFonts w:ascii="Calibri" w:hAnsi="Calibri"/>
          <w:sz w:val="22"/>
          <w:szCs w:val="22"/>
        </w:rPr>
        <w:t xml:space="preserve"> </w:t>
      </w:r>
      <w:r w:rsidR="007B119B" w:rsidRPr="00AE084D">
        <w:rPr>
          <w:rFonts w:ascii="Calibri" w:hAnsi="Calibri"/>
          <w:sz w:val="22"/>
          <w:szCs w:val="22"/>
        </w:rPr>
        <w:t>zejména při uspořádání staveniště dle</w:t>
      </w:r>
      <w:r w:rsidR="00FB5211">
        <w:rPr>
          <w:rFonts w:ascii="Calibri" w:hAnsi="Calibri"/>
          <w:sz w:val="22"/>
          <w:szCs w:val="22"/>
        </w:rPr>
        <w:t> </w:t>
      </w:r>
      <w:r w:rsidR="007B119B" w:rsidRPr="00AE084D">
        <w:rPr>
          <w:rFonts w:ascii="Calibri" w:hAnsi="Calibri"/>
          <w:sz w:val="22"/>
          <w:szCs w:val="22"/>
        </w:rPr>
        <w:t>§</w:t>
      </w:r>
      <w:r w:rsidR="00FB5211">
        <w:rPr>
          <w:rFonts w:ascii="Calibri" w:hAnsi="Calibri"/>
          <w:sz w:val="22"/>
          <w:szCs w:val="22"/>
        </w:rPr>
        <w:t> </w:t>
      </w:r>
      <w:r w:rsidR="007B119B" w:rsidRPr="00AE084D">
        <w:rPr>
          <w:rFonts w:ascii="Calibri" w:hAnsi="Calibri"/>
          <w:sz w:val="22"/>
          <w:szCs w:val="22"/>
        </w:rPr>
        <w:t>2</w:t>
      </w:r>
      <w:r w:rsidR="00FB5211">
        <w:rPr>
          <w:rFonts w:ascii="Calibri" w:hAnsi="Calibri"/>
          <w:sz w:val="22"/>
          <w:szCs w:val="22"/>
        </w:rPr>
        <w:t> </w:t>
      </w:r>
      <w:r w:rsidR="007B119B" w:rsidRPr="00AE084D">
        <w:rPr>
          <w:rFonts w:ascii="Calibri" w:hAnsi="Calibri"/>
          <w:sz w:val="22"/>
          <w:szCs w:val="22"/>
        </w:rPr>
        <w:t>uvedeného nařízení vlády.</w:t>
      </w:r>
    </w:p>
    <w:p w14:paraId="1C0A6BCB" w14:textId="77777777" w:rsidR="004179AF" w:rsidRPr="00164CC0" w:rsidRDefault="004179AF" w:rsidP="005B0F2C">
      <w:pPr>
        <w:pStyle w:val="Odstavecseseznamem"/>
        <w:numPr>
          <w:ilvl w:val="0"/>
          <w:numId w:val="6"/>
        </w:numPr>
        <w:tabs>
          <w:tab w:val="num" w:pos="540"/>
        </w:tabs>
        <w:spacing w:before="120" w:after="120"/>
        <w:rPr>
          <w:rFonts w:asciiTheme="minorHAnsi" w:hAnsiTheme="minorHAnsi"/>
          <w:sz w:val="22"/>
        </w:rPr>
      </w:pPr>
      <w:bookmarkStart w:id="13" w:name="_Hlk503255817"/>
      <w:bookmarkStart w:id="14" w:name="_Hlk503255806"/>
      <w:bookmarkStart w:id="15" w:name="_Hlk503255787"/>
      <w:r w:rsidRPr="00164CC0">
        <w:rPr>
          <w:rFonts w:asciiTheme="minorHAnsi" w:hAnsiTheme="minorHAnsi"/>
          <w:sz w:val="22"/>
        </w:rPr>
        <w:lastRenderedPageBreak/>
        <w:t xml:space="preserve">Zhotovitel je v souladu s dokumentací povinen: </w:t>
      </w:r>
    </w:p>
    <w:p w14:paraId="56D60A0F" w14:textId="77777777" w:rsidR="004179AF" w:rsidRPr="00164CC0" w:rsidRDefault="004179AF" w:rsidP="005B0F2C">
      <w:pPr>
        <w:numPr>
          <w:ilvl w:val="2"/>
          <w:numId w:val="6"/>
        </w:numPr>
        <w:tabs>
          <w:tab w:val="clear" w:pos="748"/>
          <w:tab w:val="num" w:pos="1418"/>
        </w:tabs>
        <w:ind w:left="1418" w:hanging="181"/>
        <w:rPr>
          <w:rFonts w:asciiTheme="minorHAnsi" w:hAnsiTheme="minorHAnsi"/>
          <w:sz w:val="22"/>
        </w:rPr>
      </w:pPr>
      <w:bookmarkStart w:id="16" w:name="_Hlk503255824"/>
      <w:bookmarkEnd w:id="13"/>
      <w:r w:rsidRPr="00164CC0">
        <w:rPr>
          <w:rFonts w:asciiTheme="minorHAnsi" w:hAnsiTheme="minorHAnsi"/>
          <w:sz w:val="22"/>
        </w:rPr>
        <w:t>Vytyčit veškeré inženýrské sítě v prostoru staveniště.</w:t>
      </w:r>
    </w:p>
    <w:p w14:paraId="6C4CCDF1" w14:textId="77777777" w:rsidR="004179AF" w:rsidRPr="00164CC0" w:rsidRDefault="004179AF" w:rsidP="005B0F2C">
      <w:pPr>
        <w:numPr>
          <w:ilvl w:val="2"/>
          <w:numId w:val="6"/>
        </w:numPr>
        <w:tabs>
          <w:tab w:val="clear" w:pos="748"/>
          <w:tab w:val="num" w:pos="1418"/>
        </w:tabs>
        <w:ind w:left="1418" w:hanging="181"/>
        <w:rPr>
          <w:rFonts w:asciiTheme="minorHAnsi" w:hAnsiTheme="minorHAnsi"/>
          <w:sz w:val="22"/>
        </w:rPr>
      </w:pPr>
      <w:r w:rsidRPr="00164CC0">
        <w:rPr>
          <w:rFonts w:asciiTheme="minorHAnsi" w:hAnsiTheme="minorHAnsi"/>
          <w:sz w:val="22"/>
        </w:rPr>
        <w:t>Vytyčit obvod prostoru staveniště.</w:t>
      </w:r>
    </w:p>
    <w:p w14:paraId="5985975A" w14:textId="77777777" w:rsidR="004179AF" w:rsidRPr="00164CC0" w:rsidRDefault="004179AF" w:rsidP="005B0F2C">
      <w:pPr>
        <w:numPr>
          <w:ilvl w:val="2"/>
          <w:numId w:val="6"/>
        </w:numPr>
        <w:tabs>
          <w:tab w:val="clear" w:pos="748"/>
          <w:tab w:val="num" w:pos="1418"/>
        </w:tabs>
        <w:ind w:left="1418" w:hanging="181"/>
        <w:rPr>
          <w:rFonts w:asciiTheme="minorHAnsi" w:hAnsiTheme="minorHAnsi"/>
          <w:sz w:val="22"/>
        </w:rPr>
      </w:pPr>
      <w:r w:rsidRPr="00164CC0">
        <w:rPr>
          <w:rFonts w:asciiTheme="minorHAnsi" w:hAnsiTheme="minorHAnsi"/>
          <w:sz w:val="22"/>
        </w:rPr>
        <w:t>Zajistit zařízení staveniště</w:t>
      </w:r>
      <w:bookmarkEnd w:id="14"/>
      <w:bookmarkEnd w:id="16"/>
      <w:r w:rsidRPr="00164CC0">
        <w:rPr>
          <w:rFonts w:asciiTheme="minorHAnsi" w:hAnsiTheme="minorHAnsi"/>
          <w:sz w:val="22"/>
        </w:rPr>
        <w:t>.</w:t>
      </w:r>
    </w:p>
    <w:p w14:paraId="750C3AD3" w14:textId="77777777" w:rsidR="004179AF" w:rsidRPr="00164CC0" w:rsidRDefault="004179AF" w:rsidP="005B0F2C">
      <w:pPr>
        <w:numPr>
          <w:ilvl w:val="0"/>
          <w:numId w:val="6"/>
        </w:numPr>
        <w:tabs>
          <w:tab w:val="num" w:pos="540"/>
        </w:tabs>
        <w:spacing w:before="120" w:after="120"/>
        <w:ind w:left="540" w:hanging="540"/>
        <w:rPr>
          <w:rFonts w:asciiTheme="minorHAnsi" w:hAnsiTheme="minorHAnsi"/>
          <w:sz w:val="22"/>
        </w:rPr>
      </w:pPr>
      <w:bookmarkStart w:id="17" w:name="_Hlk503255848"/>
      <w:r w:rsidRPr="00164CC0">
        <w:rPr>
          <w:rFonts w:asciiTheme="minorHAnsi" w:hAnsiTheme="minorHAnsi"/>
          <w:sz w:val="22"/>
        </w:rPr>
        <w:t>Zhotovitel je povinen zajistit organizaci dopravy v průběhu provádění díla, k tomuto účelu je zhotovitel zejména povinen zajistit:</w:t>
      </w:r>
    </w:p>
    <w:p w14:paraId="71399667" w14:textId="77777777" w:rsidR="004179AF" w:rsidRPr="00164CC0" w:rsidRDefault="004179AF" w:rsidP="005B0F2C">
      <w:pPr>
        <w:numPr>
          <w:ilvl w:val="2"/>
          <w:numId w:val="6"/>
        </w:numPr>
        <w:ind w:firstLine="386"/>
        <w:rPr>
          <w:rFonts w:asciiTheme="minorHAnsi" w:hAnsiTheme="minorHAnsi"/>
          <w:sz w:val="22"/>
        </w:rPr>
      </w:pPr>
      <w:r w:rsidRPr="00164CC0">
        <w:rPr>
          <w:rFonts w:asciiTheme="minorHAnsi" w:hAnsiTheme="minorHAnsi"/>
          <w:sz w:val="22"/>
        </w:rPr>
        <w:t>Povolení k uzavírkám.</w:t>
      </w:r>
    </w:p>
    <w:p w14:paraId="494BE108" w14:textId="77777777" w:rsidR="00523F4E" w:rsidRPr="00164CC0" w:rsidRDefault="00523F4E" w:rsidP="005B0F2C">
      <w:pPr>
        <w:numPr>
          <w:ilvl w:val="2"/>
          <w:numId w:val="6"/>
        </w:numPr>
        <w:ind w:firstLine="386"/>
        <w:rPr>
          <w:rFonts w:asciiTheme="minorHAnsi" w:hAnsiTheme="minorHAnsi"/>
          <w:sz w:val="22"/>
        </w:rPr>
      </w:pPr>
      <w:r w:rsidRPr="00164CC0">
        <w:rPr>
          <w:rFonts w:asciiTheme="minorHAnsi" w:hAnsiTheme="minorHAnsi"/>
          <w:sz w:val="22"/>
        </w:rPr>
        <w:t xml:space="preserve">Povolení zvláštního užívání komunikací. </w:t>
      </w:r>
    </w:p>
    <w:p w14:paraId="7F04D43B" w14:textId="77777777" w:rsidR="004179AF" w:rsidRPr="00164CC0" w:rsidRDefault="004179AF" w:rsidP="005B0F2C">
      <w:pPr>
        <w:numPr>
          <w:ilvl w:val="2"/>
          <w:numId w:val="6"/>
        </w:numPr>
        <w:ind w:firstLine="386"/>
        <w:rPr>
          <w:rFonts w:asciiTheme="minorHAnsi" w:hAnsiTheme="minorHAnsi"/>
          <w:sz w:val="22"/>
        </w:rPr>
      </w:pPr>
      <w:r w:rsidRPr="00164CC0">
        <w:rPr>
          <w:rFonts w:asciiTheme="minorHAnsi" w:hAnsiTheme="minorHAnsi"/>
          <w:sz w:val="22"/>
        </w:rPr>
        <w:t xml:space="preserve">Stanovení dočasného dopravního značení. </w:t>
      </w:r>
    </w:p>
    <w:p w14:paraId="774EE3F3" w14:textId="7D0B92C9" w:rsidR="004179AF" w:rsidRPr="00164CC0" w:rsidRDefault="004179AF" w:rsidP="005B0F2C">
      <w:pPr>
        <w:numPr>
          <w:ilvl w:val="2"/>
          <w:numId w:val="6"/>
        </w:numPr>
        <w:ind w:firstLine="386"/>
        <w:rPr>
          <w:rFonts w:asciiTheme="minorHAnsi" w:hAnsiTheme="minorHAnsi"/>
          <w:sz w:val="22"/>
        </w:rPr>
      </w:pPr>
      <w:r w:rsidRPr="00164CC0">
        <w:rPr>
          <w:rFonts w:asciiTheme="minorHAnsi" w:hAnsiTheme="minorHAnsi"/>
          <w:sz w:val="22"/>
        </w:rPr>
        <w:t>Umístění, údržbu, přemístění a odstranění dočasného dopravního značení.</w:t>
      </w:r>
    </w:p>
    <w:p w14:paraId="400B35BC" w14:textId="555BDEC0" w:rsidR="001E2089" w:rsidRPr="00164CC0" w:rsidRDefault="001E2089" w:rsidP="005B0F2C">
      <w:pPr>
        <w:numPr>
          <w:ilvl w:val="2"/>
          <w:numId w:val="6"/>
        </w:numPr>
        <w:ind w:firstLine="386"/>
        <w:rPr>
          <w:rFonts w:asciiTheme="minorHAnsi" w:hAnsiTheme="minorHAnsi"/>
          <w:sz w:val="22"/>
        </w:rPr>
      </w:pPr>
      <w:r w:rsidRPr="00164CC0">
        <w:rPr>
          <w:rFonts w:asciiTheme="minorHAnsi" w:hAnsiTheme="minorHAnsi"/>
          <w:sz w:val="22"/>
        </w:rPr>
        <w:t>Užívání veřejného prostranství.</w:t>
      </w:r>
    </w:p>
    <w:p w14:paraId="4FF88E19" w14:textId="199406A7" w:rsidR="001E2089" w:rsidRDefault="001E2089" w:rsidP="005B0F2C">
      <w:pPr>
        <w:numPr>
          <w:ilvl w:val="2"/>
          <w:numId w:val="6"/>
        </w:numPr>
        <w:ind w:firstLine="386"/>
        <w:rPr>
          <w:rFonts w:asciiTheme="minorHAnsi" w:hAnsiTheme="minorHAnsi"/>
          <w:sz w:val="22"/>
        </w:rPr>
      </w:pPr>
      <w:r w:rsidRPr="00164CC0">
        <w:rPr>
          <w:rFonts w:asciiTheme="minorHAnsi" w:hAnsiTheme="minorHAnsi"/>
          <w:sz w:val="22"/>
        </w:rPr>
        <w:t>Po dohodě s vlastníky přístupy a příjezdy k sousedním nemovitostem.</w:t>
      </w:r>
    </w:p>
    <w:p w14:paraId="2ED579B2" w14:textId="12904883" w:rsidR="00FB5211" w:rsidRPr="00164CC0" w:rsidRDefault="00FB5211" w:rsidP="005B0F2C">
      <w:pPr>
        <w:numPr>
          <w:ilvl w:val="2"/>
          <w:numId w:val="6"/>
        </w:numPr>
        <w:ind w:firstLine="386"/>
        <w:rPr>
          <w:rFonts w:asciiTheme="minorHAnsi" w:hAnsiTheme="minorHAnsi"/>
          <w:sz w:val="22"/>
        </w:rPr>
      </w:pPr>
      <w:r>
        <w:rPr>
          <w:rFonts w:asciiTheme="minorHAnsi" w:hAnsiTheme="minorHAnsi"/>
          <w:sz w:val="22"/>
        </w:rPr>
        <w:t>Z</w:t>
      </w:r>
      <w:r w:rsidRPr="00FB5211">
        <w:rPr>
          <w:rFonts w:asciiTheme="minorHAnsi" w:hAnsiTheme="minorHAnsi"/>
          <w:sz w:val="22"/>
        </w:rPr>
        <w:t>achování provozu MHD</w:t>
      </w:r>
      <w:r>
        <w:rPr>
          <w:rFonts w:asciiTheme="minorHAnsi" w:hAnsiTheme="minorHAnsi"/>
          <w:sz w:val="22"/>
        </w:rPr>
        <w:t>.</w:t>
      </w:r>
    </w:p>
    <w:p w14:paraId="5ED004FD" w14:textId="77777777" w:rsidR="001E2089" w:rsidRPr="00164CC0" w:rsidRDefault="001E2089" w:rsidP="001E2089">
      <w:pPr>
        <w:ind w:left="1134"/>
        <w:rPr>
          <w:rFonts w:asciiTheme="minorHAnsi" w:hAnsiTheme="minorHAnsi"/>
          <w:sz w:val="22"/>
        </w:rPr>
      </w:pPr>
    </w:p>
    <w:p w14:paraId="538C6D9F" w14:textId="1E41C257" w:rsidR="000B1471" w:rsidRPr="00164CC0" w:rsidRDefault="001E2089" w:rsidP="000B1471">
      <w:pPr>
        <w:pStyle w:val="Odstavecseseznamem"/>
        <w:numPr>
          <w:ilvl w:val="0"/>
          <w:numId w:val="6"/>
        </w:numPr>
        <w:ind w:left="426" w:hanging="426"/>
        <w:rPr>
          <w:rFonts w:asciiTheme="minorHAnsi" w:hAnsiTheme="minorHAnsi"/>
          <w:sz w:val="22"/>
        </w:rPr>
      </w:pPr>
      <w:r w:rsidRPr="00164CC0">
        <w:rPr>
          <w:rFonts w:asciiTheme="minorHAnsi" w:hAnsiTheme="minorHAnsi"/>
          <w:sz w:val="22"/>
        </w:rPr>
        <w:t>Zhotovitel je povinen informovat objednatele v dostatečném předstihu, a není-li to možné, tak bezodkladně poté, co se o takové skutečnosti doví, o výskytu osob na staveništi, s výjimkou zaměstnanců objednatele a zhotovitele</w:t>
      </w:r>
      <w:r w:rsidR="003669D3" w:rsidRPr="00164CC0">
        <w:rPr>
          <w:rFonts w:asciiTheme="minorHAnsi" w:hAnsiTheme="minorHAnsi"/>
          <w:sz w:val="22"/>
        </w:rPr>
        <w:t>,</w:t>
      </w:r>
      <w:r w:rsidRPr="00164CC0">
        <w:rPr>
          <w:rFonts w:asciiTheme="minorHAnsi" w:hAnsiTheme="minorHAnsi"/>
          <w:sz w:val="22"/>
        </w:rPr>
        <w:t xml:space="preserve"> projektanta, osob při výkonu veřejné správy, případně dalších osob, o kterých to objednatel určí</w:t>
      </w:r>
      <w:bookmarkEnd w:id="15"/>
      <w:r w:rsidRPr="00164CC0">
        <w:rPr>
          <w:rFonts w:asciiTheme="minorHAnsi" w:hAnsiTheme="minorHAnsi"/>
          <w:sz w:val="22"/>
        </w:rPr>
        <w:t>.</w:t>
      </w:r>
    </w:p>
    <w:p w14:paraId="6CAD7517" w14:textId="77777777" w:rsidR="00C326FC" w:rsidRPr="00C326FC" w:rsidRDefault="000B1471" w:rsidP="00C326FC">
      <w:pPr>
        <w:pStyle w:val="Odstavecseseznamem"/>
        <w:numPr>
          <w:ilvl w:val="0"/>
          <w:numId w:val="6"/>
        </w:numPr>
        <w:ind w:left="426" w:hanging="426"/>
        <w:rPr>
          <w:rFonts w:asciiTheme="minorHAnsi" w:hAnsiTheme="minorHAnsi" w:cstheme="minorHAnsi"/>
          <w:sz w:val="22"/>
          <w:szCs w:val="22"/>
        </w:rPr>
      </w:pPr>
      <w:r w:rsidRPr="00C326FC">
        <w:rPr>
          <w:rFonts w:asciiTheme="minorHAnsi" w:hAnsiTheme="minorHAnsi" w:cstheme="minorHAnsi"/>
          <w:sz w:val="22"/>
          <w:szCs w:val="22"/>
        </w:rPr>
        <w:t>Dojde-li v průběhu provádění díla k zásahu do pozemní komunikace, je zhotovitel povinen zabezpečit pracovní místa na pozemní komunikaci plně v souladu se vzorovými výkresy dle TP 66 – Zásady pro označování pracovních míst na pozemních komunikacích.</w:t>
      </w:r>
    </w:p>
    <w:p w14:paraId="78CDD7DB" w14:textId="20E1D16B" w:rsidR="000B1471" w:rsidRPr="00C326FC" w:rsidRDefault="00C326FC" w:rsidP="00C326FC">
      <w:pPr>
        <w:pStyle w:val="Odstavecseseznamem"/>
        <w:numPr>
          <w:ilvl w:val="0"/>
          <w:numId w:val="6"/>
        </w:numPr>
        <w:ind w:left="426" w:hanging="426"/>
        <w:rPr>
          <w:rFonts w:asciiTheme="minorHAnsi" w:hAnsiTheme="minorHAnsi" w:cstheme="minorHAnsi"/>
          <w:sz w:val="22"/>
          <w:szCs w:val="22"/>
        </w:rPr>
      </w:pPr>
      <w:r w:rsidRPr="00C326FC">
        <w:rPr>
          <w:rFonts w:asciiTheme="minorHAnsi" w:hAnsiTheme="minorHAnsi" w:cstheme="minorHAnsi"/>
          <w:sz w:val="22"/>
          <w:szCs w:val="22"/>
        </w:rPr>
        <w:t xml:space="preserve">Bude-li v průběhu provádění díla </w:t>
      </w:r>
      <w:r w:rsidR="000B1471" w:rsidRPr="00C326FC">
        <w:rPr>
          <w:rFonts w:asciiTheme="minorHAnsi" w:hAnsiTheme="minorHAnsi" w:cstheme="minorHAnsi"/>
          <w:sz w:val="22"/>
          <w:szCs w:val="22"/>
        </w:rPr>
        <w:t xml:space="preserve">nutné realizovat práce v celém profilu obousměrné pozemní komunikace, je </w:t>
      </w:r>
      <w:r w:rsidRPr="00C326FC">
        <w:rPr>
          <w:rFonts w:asciiTheme="minorHAnsi" w:hAnsiTheme="minorHAnsi" w:cstheme="minorHAnsi"/>
          <w:sz w:val="22"/>
          <w:szCs w:val="22"/>
        </w:rPr>
        <w:t>zhotovitel</w:t>
      </w:r>
      <w:r w:rsidR="000B1471" w:rsidRPr="00C326FC">
        <w:rPr>
          <w:rFonts w:asciiTheme="minorHAnsi" w:hAnsiTheme="minorHAnsi" w:cstheme="minorHAnsi"/>
          <w:sz w:val="22"/>
          <w:szCs w:val="22"/>
        </w:rPr>
        <w:t xml:space="preserve"> povinen rozdělit průběh prací tak, aby nejdříve provedl a dokončil práce na jedné polovině vozovky a teprve následně realizoval prováděné práce na druhé polovině vozovky.</w:t>
      </w:r>
    </w:p>
    <w:bookmarkEnd w:id="17"/>
    <w:p w14:paraId="288BDFAF" w14:textId="77777777" w:rsidR="004179AF" w:rsidRPr="004179AF" w:rsidRDefault="004179AF" w:rsidP="004179AF">
      <w:pPr>
        <w:pStyle w:val="Seznam"/>
        <w:numPr>
          <w:ilvl w:val="0"/>
          <w:numId w:val="0"/>
        </w:numPr>
        <w:ind w:left="369"/>
        <w:rPr>
          <w:rFonts w:ascii="Calibri" w:hAnsi="Calibri"/>
          <w:sz w:val="22"/>
          <w:szCs w:val="22"/>
          <w:highlight w:val="yellow"/>
        </w:rPr>
      </w:pPr>
    </w:p>
    <w:p w14:paraId="300B3C75" w14:textId="77777777" w:rsidR="00FD7E74" w:rsidRPr="00666572" w:rsidRDefault="00FD7E74" w:rsidP="005B0F2C">
      <w:pPr>
        <w:pStyle w:val="nadpisvesmlouvch"/>
        <w:numPr>
          <w:ilvl w:val="0"/>
          <w:numId w:val="17"/>
        </w:numPr>
      </w:pPr>
    </w:p>
    <w:p w14:paraId="3A1B2B7F" w14:textId="77777777" w:rsidR="00FD7E74" w:rsidRDefault="00FD7E74" w:rsidP="006E7608">
      <w:pPr>
        <w:pStyle w:val="nadpisvesmlouvch"/>
      </w:pPr>
      <w:r w:rsidRPr="00666572">
        <w:t>Stavební deník</w:t>
      </w:r>
    </w:p>
    <w:p w14:paraId="3F607C8E" w14:textId="77777777" w:rsidR="007451A2" w:rsidRPr="00666572" w:rsidRDefault="007451A2" w:rsidP="006E7608">
      <w:pPr>
        <w:pStyle w:val="nadpisvesmlouvch"/>
      </w:pPr>
    </w:p>
    <w:p w14:paraId="7397301F" w14:textId="750CD345" w:rsidR="00FD7E74" w:rsidRPr="00666572" w:rsidRDefault="00FD7E74" w:rsidP="005B0F2C">
      <w:pPr>
        <w:pStyle w:val="Seznam"/>
        <w:numPr>
          <w:ilvl w:val="0"/>
          <w:numId w:val="3"/>
        </w:numPr>
        <w:rPr>
          <w:rFonts w:ascii="Calibri" w:hAnsi="Calibri"/>
          <w:sz w:val="22"/>
          <w:szCs w:val="22"/>
        </w:rPr>
      </w:pPr>
      <w:r w:rsidRPr="00666572">
        <w:rPr>
          <w:rFonts w:ascii="Calibri" w:hAnsi="Calibri"/>
          <w:sz w:val="22"/>
          <w:szCs w:val="22"/>
        </w:rPr>
        <w:t>Ode dne převzetí staveniště je zhotovitel povinen vést stavební deník, do kterého je povinen zapisovat veškeré skutečnosti rozhodné pro plnění smlouvy, zejména</w:t>
      </w:r>
      <w:r w:rsidR="00F375B8">
        <w:rPr>
          <w:rFonts w:ascii="Calibri" w:hAnsi="Calibri"/>
          <w:sz w:val="22"/>
          <w:szCs w:val="22"/>
        </w:rPr>
        <w:t xml:space="preserve"> údaje o časovém postupu prací </w:t>
      </w:r>
      <w:r w:rsidRPr="00666572">
        <w:rPr>
          <w:rFonts w:ascii="Calibri" w:hAnsi="Calibri"/>
          <w:sz w:val="22"/>
          <w:szCs w:val="22"/>
        </w:rPr>
        <w:t>a o jejich jakosti, zdůvodnění případných odchylek od projektové dokumentace, klimatické podmínky apod., a dále údaje potřebné pro posouzení průběhu díla orgány státní správy pro účely státního stavebního dohledu a dalších činností uložených právními předpisy.</w:t>
      </w:r>
    </w:p>
    <w:p w14:paraId="0A1DFB9E" w14:textId="77777777" w:rsidR="00FD7E74" w:rsidRPr="00666572" w:rsidRDefault="00FD7E74" w:rsidP="005B0F2C">
      <w:pPr>
        <w:pStyle w:val="Seznam"/>
        <w:numPr>
          <w:ilvl w:val="0"/>
          <w:numId w:val="3"/>
        </w:numPr>
        <w:rPr>
          <w:rFonts w:ascii="Calibri" w:hAnsi="Calibri"/>
          <w:sz w:val="22"/>
          <w:szCs w:val="22"/>
        </w:rPr>
      </w:pPr>
      <w:r w:rsidRPr="00666572">
        <w:rPr>
          <w:rFonts w:ascii="Calibri" w:hAnsi="Calibri"/>
          <w:sz w:val="22"/>
          <w:szCs w:val="22"/>
        </w:rPr>
        <w:t>Zápisy do stavebního deníku činí osoba pověřená zhotovitelem, a to vždy v den, kdy nastaly skutečnosti, které jsou předmětem zápisu. Dále mohou do stavebního deníku činit zápisy oprávnění zaměstnanci objednatele a zpracovatele projektové dokumentace a oprávněné orgány státní správy. Denní zápisy se vyhotovují ve dvou stejnopisech, po jednom pro každou smluvní stranu.</w:t>
      </w:r>
    </w:p>
    <w:p w14:paraId="3B4A94AC" w14:textId="77777777" w:rsidR="00FD7E74" w:rsidRPr="00666572" w:rsidRDefault="00FD7E74" w:rsidP="005B0F2C">
      <w:pPr>
        <w:pStyle w:val="Seznam"/>
        <w:numPr>
          <w:ilvl w:val="0"/>
          <w:numId w:val="3"/>
        </w:numPr>
        <w:rPr>
          <w:rFonts w:ascii="Calibri" w:hAnsi="Calibri"/>
          <w:sz w:val="22"/>
          <w:szCs w:val="22"/>
        </w:rPr>
      </w:pPr>
      <w:r w:rsidRPr="00666572">
        <w:rPr>
          <w:rFonts w:ascii="Calibri" w:hAnsi="Calibri"/>
          <w:sz w:val="22"/>
          <w:szCs w:val="22"/>
        </w:rPr>
        <w:t>Objednatel je povinen sledovat obsah deníku a je oprávněn dle potřeby připojovat svá stanoviska.</w:t>
      </w:r>
    </w:p>
    <w:p w14:paraId="37364DC5" w14:textId="77777777" w:rsidR="00FD7E74" w:rsidRPr="00666572" w:rsidRDefault="00FD7E74" w:rsidP="005B0F2C">
      <w:pPr>
        <w:pStyle w:val="Seznam"/>
        <w:numPr>
          <w:ilvl w:val="0"/>
          <w:numId w:val="3"/>
        </w:numPr>
        <w:rPr>
          <w:rFonts w:ascii="Calibri" w:hAnsi="Calibri"/>
          <w:sz w:val="22"/>
          <w:szCs w:val="22"/>
        </w:rPr>
      </w:pPr>
      <w:r w:rsidRPr="00666572">
        <w:rPr>
          <w:rFonts w:ascii="Calibri" w:hAnsi="Calibri"/>
          <w:sz w:val="22"/>
          <w:szCs w:val="22"/>
        </w:rPr>
        <w:t xml:space="preserve">Jestliže je k dennímu záznamu potřebné stanovisko druhé smluvní strany, musí být do deníku zapsáno do tří </w:t>
      </w:r>
      <w:r w:rsidR="00031437">
        <w:rPr>
          <w:rFonts w:ascii="Calibri" w:hAnsi="Calibri"/>
          <w:sz w:val="22"/>
          <w:szCs w:val="22"/>
        </w:rPr>
        <w:t xml:space="preserve">pracovních </w:t>
      </w:r>
      <w:r w:rsidRPr="00666572">
        <w:rPr>
          <w:rFonts w:ascii="Calibri" w:hAnsi="Calibri"/>
          <w:sz w:val="22"/>
          <w:szCs w:val="22"/>
        </w:rPr>
        <w:t>dnů.</w:t>
      </w:r>
    </w:p>
    <w:p w14:paraId="39525CC1" w14:textId="77777777" w:rsidR="00FD7E74" w:rsidRPr="00666572" w:rsidRDefault="00FD7E74" w:rsidP="005B0F2C">
      <w:pPr>
        <w:pStyle w:val="Seznam"/>
        <w:numPr>
          <w:ilvl w:val="0"/>
          <w:numId w:val="3"/>
        </w:numPr>
        <w:rPr>
          <w:rFonts w:ascii="Calibri" w:hAnsi="Calibri"/>
          <w:sz w:val="22"/>
          <w:szCs w:val="22"/>
        </w:rPr>
      </w:pPr>
      <w:r w:rsidRPr="00666572">
        <w:rPr>
          <w:rFonts w:ascii="Calibri" w:hAnsi="Calibri"/>
          <w:sz w:val="22"/>
          <w:szCs w:val="22"/>
        </w:rPr>
        <w:t>Zápisy ve stavebním deníku nelze v žádném případě považovat za změnu smlouvy.</w:t>
      </w:r>
    </w:p>
    <w:p w14:paraId="36D24125" w14:textId="77777777" w:rsidR="00D36174" w:rsidRDefault="00D36174" w:rsidP="00FB5211">
      <w:pPr>
        <w:rPr>
          <w:rFonts w:ascii="Calibri" w:hAnsi="Calibri"/>
          <w:b/>
          <w:sz w:val="22"/>
          <w:szCs w:val="22"/>
        </w:rPr>
      </w:pPr>
    </w:p>
    <w:p w14:paraId="1C4CBC31" w14:textId="77777777" w:rsidR="00FD7E74" w:rsidRPr="00666572" w:rsidRDefault="00FD7E74" w:rsidP="005B0F2C">
      <w:pPr>
        <w:pStyle w:val="nadpisvesmlouvch"/>
        <w:numPr>
          <w:ilvl w:val="0"/>
          <w:numId w:val="17"/>
        </w:numPr>
      </w:pPr>
    </w:p>
    <w:p w14:paraId="46DC6164" w14:textId="77777777" w:rsidR="00FD7E74" w:rsidRDefault="00FD7E74" w:rsidP="006E7608">
      <w:pPr>
        <w:pStyle w:val="nadpisvesmlouvch"/>
      </w:pPr>
      <w:r w:rsidRPr="00666572">
        <w:t>Technický dozor</w:t>
      </w:r>
    </w:p>
    <w:p w14:paraId="0F911F02" w14:textId="77777777" w:rsidR="007451A2" w:rsidRPr="00666572" w:rsidRDefault="007451A2" w:rsidP="006E7608">
      <w:pPr>
        <w:pStyle w:val="nadpisvesmlouvch"/>
      </w:pPr>
    </w:p>
    <w:p w14:paraId="337FF3A6" w14:textId="77777777" w:rsidR="00E82981" w:rsidRPr="00666572" w:rsidRDefault="00E82981" w:rsidP="00E82981">
      <w:pPr>
        <w:pStyle w:val="Seznam"/>
        <w:numPr>
          <w:ilvl w:val="0"/>
          <w:numId w:val="40"/>
        </w:numPr>
        <w:rPr>
          <w:rFonts w:ascii="Calibri" w:hAnsi="Calibri"/>
          <w:sz w:val="22"/>
          <w:szCs w:val="22"/>
        </w:rPr>
      </w:pPr>
      <w:r w:rsidRPr="00666572">
        <w:rPr>
          <w:rFonts w:ascii="Calibri" w:hAnsi="Calibri"/>
          <w:sz w:val="22"/>
          <w:szCs w:val="22"/>
        </w:rPr>
        <w:t xml:space="preserve">Technický dozor </w:t>
      </w:r>
      <w:r>
        <w:rPr>
          <w:rFonts w:ascii="Calibri" w:hAnsi="Calibri"/>
          <w:sz w:val="22"/>
          <w:szCs w:val="22"/>
        </w:rPr>
        <w:t>objednatele</w:t>
      </w:r>
      <w:r w:rsidRPr="00666572">
        <w:rPr>
          <w:rFonts w:ascii="Calibri" w:hAnsi="Calibri"/>
          <w:sz w:val="22"/>
          <w:szCs w:val="22"/>
        </w:rPr>
        <w:t xml:space="preserve"> je oprávněn kontrolovat dodržování projekt</w:t>
      </w:r>
      <w:r>
        <w:rPr>
          <w:rFonts w:ascii="Calibri" w:hAnsi="Calibri"/>
          <w:sz w:val="22"/>
          <w:szCs w:val="22"/>
        </w:rPr>
        <w:t>ů</w:t>
      </w:r>
      <w:r w:rsidRPr="00666572">
        <w:rPr>
          <w:rFonts w:ascii="Calibri" w:hAnsi="Calibri"/>
          <w:sz w:val="22"/>
          <w:szCs w:val="22"/>
        </w:rPr>
        <w:t>, technických norem, smluvních podmínek a právních předpisů a rozhodnutí veřejnoprávních orgánů. O výsledcích kontrol provádí zápis do stavebního deníku. Zhotovitel je povinen činit neprodleně veškerá potřebná opatření k odstranění vytknutých závad.</w:t>
      </w:r>
    </w:p>
    <w:p w14:paraId="4EB2F6CE" w14:textId="7B94FB92" w:rsidR="00E82981" w:rsidRDefault="00E82981" w:rsidP="00E82981">
      <w:pPr>
        <w:pStyle w:val="Seznam"/>
        <w:numPr>
          <w:ilvl w:val="0"/>
          <w:numId w:val="40"/>
        </w:numPr>
        <w:rPr>
          <w:rFonts w:ascii="Calibri" w:hAnsi="Calibri"/>
          <w:sz w:val="22"/>
          <w:szCs w:val="22"/>
        </w:rPr>
      </w:pPr>
      <w:r w:rsidRPr="00666572">
        <w:rPr>
          <w:rFonts w:ascii="Calibri" w:hAnsi="Calibri"/>
          <w:sz w:val="22"/>
          <w:szCs w:val="22"/>
        </w:rPr>
        <w:t xml:space="preserve">Technický dozor </w:t>
      </w:r>
      <w:r>
        <w:rPr>
          <w:rFonts w:ascii="Calibri" w:hAnsi="Calibri"/>
          <w:sz w:val="22"/>
          <w:szCs w:val="22"/>
        </w:rPr>
        <w:t>objednatele</w:t>
      </w:r>
      <w:r w:rsidRPr="00666572">
        <w:rPr>
          <w:rFonts w:ascii="Calibri" w:hAnsi="Calibri"/>
          <w:sz w:val="22"/>
          <w:szCs w:val="22"/>
        </w:rPr>
        <w:t xml:space="preserve"> je oprávněn nařídit přerušení prací, jestliže tak nemůže okamžitě učinit oprávněný zástupce zhotovitele a jestliže je ohrožena bezpečnost díla, zdraví nebo životy osob </w:t>
      </w:r>
      <w:r w:rsidRPr="00666572">
        <w:rPr>
          <w:rFonts w:ascii="Calibri" w:hAnsi="Calibri"/>
          <w:sz w:val="22"/>
          <w:szCs w:val="22"/>
        </w:rPr>
        <w:br/>
      </w:r>
      <w:r w:rsidRPr="00666572">
        <w:rPr>
          <w:rFonts w:ascii="Calibri" w:hAnsi="Calibri"/>
          <w:sz w:val="22"/>
          <w:szCs w:val="22"/>
        </w:rPr>
        <w:lastRenderedPageBreak/>
        <w:t>na staveništi nebo hrozí-li jiné vážné nebezpečí.</w:t>
      </w:r>
      <w:r>
        <w:rPr>
          <w:rFonts w:ascii="Calibri" w:hAnsi="Calibri"/>
          <w:sz w:val="22"/>
          <w:szCs w:val="22"/>
        </w:rPr>
        <w:t xml:space="preserve"> </w:t>
      </w:r>
      <w:r w:rsidRPr="00C92C56">
        <w:rPr>
          <w:rFonts w:ascii="Calibri" w:hAnsi="Calibri"/>
          <w:sz w:val="22"/>
          <w:szCs w:val="22"/>
        </w:rPr>
        <w:t xml:space="preserve">Dále je technický dozor objednatele oprávněn nařídit přerušení prací v případě jiného závažného důvodu na straně Objednatele. Není-li přerušení prací zapříčiněno jednáním zhotovitele či porušením jeho povinnosti, o dobu přerušení prací se automaticky prodlužují termíny a lhůty k provedení díla. V takovém případě není nutné uzavírat dodatek k této </w:t>
      </w:r>
      <w:r>
        <w:rPr>
          <w:rFonts w:ascii="Calibri" w:hAnsi="Calibri"/>
          <w:sz w:val="22"/>
          <w:szCs w:val="22"/>
        </w:rPr>
        <w:t>smlouvě</w:t>
      </w:r>
      <w:r w:rsidRPr="00C92C56">
        <w:rPr>
          <w:rFonts w:ascii="Calibri" w:hAnsi="Calibri"/>
          <w:sz w:val="22"/>
          <w:szCs w:val="22"/>
        </w:rPr>
        <w:t>, postačí zápis ve stavebním deníku.</w:t>
      </w:r>
    </w:p>
    <w:p w14:paraId="42B30BF6" w14:textId="2219F949" w:rsidR="00E82981" w:rsidRPr="002F1992" w:rsidRDefault="00E82981" w:rsidP="00E82981">
      <w:pPr>
        <w:pStyle w:val="Seznam"/>
        <w:numPr>
          <w:ilvl w:val="0"/>
          <w:numId w:val="40"/>
        </w:numPr>
        <w:rPr>
          <w:rFonts w:ascii="Calibri" w:hAnsi="Calibri"/>
          <w:sz w:val="22"/>
          <w:szCs w:val="22"/>
        </w:rPr>
      </w:pPr>
      <w:r w:rsidRPr="00C92C56">
        <w:rPr>
          <w:rFonts w:ascii="Calibri" w:hAnsi="Calibri"/>
          <w:sz w:val="22"/>
          <w:szCs w:val="22"/>
        </w:rPr>
        <w:t>V případě, že technický dozor objednatele nebo jiná k tomu oprávněná osoba (např. oblastní inspektorát práce) přeruší práce z důvodu porušení pravidel bezpečnosti a ochrany zdraví při práci; toto přerušení nemá vliv na termíny či lhůty k provedení díla. V případě, že zhotovitel provádí dílo v</w:t>
      </w:r>
      <w:r w:rsidR="003A3DAC">
        <w:rPr>
          <w:rFonts w:ascii="Calibri" w:hAnsi="Calibri"/>
          <w:sz w:val="22"/>
          <w:szCs w:val="22"/>
        </w:rPr>
        <w:t> </w:t>
      </w:r>
      <w:r w:rsidRPr="00C92C56">
        <w:rPr>
          <w:rFonts w:ascii="Calibri" w:hAnsi="Calibri"/>
          <w:sz w:val="22"/>
          <w:szCs w:val="22"/>
        </w:rPr>
        <w:t xml:space="preserve">rozporu s touto </w:t>
      </w:r>
      <w:r>
        <w:rPr>
          <w:rFonts w:ascii="Calibri" w:hAnsi="Calibri"/>
          <w:sz w:val="22"/>
          <w:szCs w:val="22"/>
        </w:rPr>
        <w:t>smlouvou</w:t>
      </w:r>
      <w:r w:rsidRPr="00C92C56">
        <w:rPr>
          <w:rFonts w:ascii="Calibri" w:hAnsi="Calibri"/>
          <w:sz w:val="22"/>
          <w:szCs w:val="22"/>
        </w:rPr>
        <w:t>, a ani přes písemné upozornění v zápise z kontrolního dne nebo ve stavebním deníku nesjedná nápravu, je technický dozor objednatele oprávněni přerušit práce na stavbě nebo její části; toto přerušení nemá vliv na termíny či lhůty k provedení díla. Ze stejných důvodů jako technický dozor objednatele je oprávněn nařídit přerušení prací i objednatel.</w:t>
      </w:r>
    </w:p>
    <w:p w14:paraId="69DEAF03" w14:textId="77777777" w:rsidR="00E82981" w:rsidRDefault="00E82981" w:rsidP="00E82981">
      <w:pPr>
        <w:pStyle w:val="Seznam"/>
        <w:numPr>
          <w:ilvl w:val="0"/>
          <w:numId w:val="40"/>
        </w:numPr>
        <w:rPr>
          <w:rFonts w:ascii="Calibri" w:hAnsi="Calibri"/>
          <w:sz w:val="22"/>
          <w:szCs w:val="22"/>
        </w:rPr>
      </w:pPr>
      <w:r w:rsidRPr="00666572">
        <w:rPr>
          <w:rFonts w:ascii="Calibri" w:hAnsi="Calibri"/>
          <w:sz w:val="22"/>
          <w:szCs w:val="22"/>
        </w:rPr>
        <w:t>Technický dozor</w:t>
      </w:r>
      <w:r>
        <w:rPr>
          <w:rFonts w:ascii="Calibri" w:hAnsi="Calibri"/>
          <w:sz w:val="22"/>
          <w:szCs w:val="22"/>
        </w:rPr>
        <w:t xml:space="preserve"> </w:t>
      </w:r>
      <w:r w:rsidRPr="00C92C56">
        <w:rPr>
          <w:rFonts w:ascii="Calibri" w:hAnsi="Calibri"/>
          <w:sz w:val="22"/>
          <w:szCs w:val="22"/>
        </w:rPr>
        <w:t>objednatele</w:t>
      </w:r>
      <w:r w:rsidRPr="00666572">
        <w:rPr>
          <w:rFonts w:ascii="Calibri" w:hAnsi="Calibri"/>
          <w:sz w:val="22"/>
          <w:szCs w:val="22"/>
        </w:rPr>
        <w:t xml:space="preserve"> není oprávněn ke kontrole a zásahům do hospodářské činnosti zhotovitele.</w:t>
      </w:r>
    </w:p>
    <w:p w14:paraId="1EECED58" w14:textId="25EDF745" w:rsidR="00E82981" w:rsidRDefault="00E82981" w:rsidP="00E82981">
      <w:pPr>
        <w:pStyle w:val="Seznam"/>
        <w:numPr>
          <w:ilvl w:val="0"/>
          <w:numId w:val="40"/>
        </w:numPr>
        <w:rPr>
          <w:rFonts w:ascii="Calibri" w:hAnsi="Calibri"/>
          <w:sz w:val="22"/>
          <w:szCs w:val="22"/>
        </w:rPr>
      </w:pPr>
      <w:r w:rsidRPr="00CF257F">
        <w:rPr>
          <w:rFonts w:ascii="Calibri" w:hAnsi="Calibri"/>
          <w:sz w:val="22"/>
          <w:szCs w:val="22"/>
        </w:rPr>
        <w:t xml:space="preserve">Technickým dozorem objednatele je </w:t>
      </w:r>
      <w:r w:rsidR="00FB5211">
        <w:rPr>
          <w:rFonts w:ascii="Calibri" w:hAnsi="Calibri"/>
          <w:sz w:val="22"/>
          <w:szCs w:val="22"/>
        </w:rPr>
        <w:t>Ing. Petr Ovesný</w:t>
      </w:r>
      <w:r w:rsidRPr="009712CB">
        <w:rPr>
          <w:rFonts w:ascii="Calibri" w:hAnsi="Calibri"/>
          <w:sz w:val="22"/>
          <w:szCs w:val="22"/>
        </w:rPr>
        <w:t>, e-mail</w:t>
      </w:r>
      <w:r w:rsidR="00FB5211">
        <w:rPr>
          <w:rFonts w:ascii="Calibri" w:hAnsi="Calibri"/>
          <w:sz w:val="22"/>
          <w:szCs w:val="22"/>
        </w:rPr>
        <w:t xml:space="preserve">: </w:t>
      </w:r>
      <w:r w:rsidR="00FB5211" w:rsidRPr="00FB5211">
        <w:rPr>
          <w:rFonts w:ascii="Calibri" w:hAnsi="Calibri"/>
          <w:sz w:val="22"/>
          <w:szCs w:val="22"/>
        </w:rPr>
        <w:t>ovesny</w:t>
      </w:r>
      <w:r w:rsidR="00FB5211">
        <w:rPr>
          <w:rFonts w:ascii="Calibri" w:hAnsi="Calibri"/>
          <w:sz w:val="22"/>
          <w:szCs w:val="22"/>
        </w:rPr>
        <w:t>@bkom.cz</w:t>
      </w:r>
      <w:r w:rsidRPr="009712CB">
        <w:rPr>
          <w:rFonts w:ascii="Calibri" w:hAnsi="Calibri"/>
          <w:sz w:val="22"/>
          <w:szCs w:val="22"/>
        </w:rPr>
        <w:t>, tel.:</w:t>
      </w:r>
      <w:r w:rsidR="0067240D">
        <w:rPr>
          <w:rFonts w:ascii="Calibri" w:hAnsi="Calibri"/>
          <w:sz w:val="22"/>
          <w:szCs w:val="22"/>
        </w:rPr>
        <w:t> </w:t>
      </w:r>
      <w:r w:rsidRPr="009712CB">
        <w:rPr>
          <w:rFonts w:ascii="Calibri" w:hAnsi="Calibri"/>
          <w:sz w:val="22"/>
          <w:szCs w:val="22"/>
        </w:rPr>
        <w:t>+</w:t>
      </w:r>
      <w:r w:rsidR="00FB5211">
        <w:rPr>
          <w:rFonts w:ascii="Calibri" w:hAnsi="Calibri"/>
          <w:sz w:val="22"/>
          <w:szCs w:val="22"/>
        </w:rPr>
        <w:t> </w:t>
      </w:r>
      <w:r w:rsidRPr="00FB5211">
        <w:rPr>
          <w:rFonts w:ascii="Calibri" w:hAnsi="Calibri"/>
          <w:sz w:val="22"/>
          <w:szCs w:val="22"/>
        </w:rPr>
        <w:t>420</w:t>
      </w:r>
      <w:r w:rsidR="00FB5211">
        <w:rPr>
          <w:rFonts w:ascii="Calibri" w:hAnsi="Calibri"/>
          <w:sz w:val="22"/>
          <w:szCs w:val="22"/>
        </w:rPr>
        <w:t> </w:t>
      </w:r>
      <w:r w:rsidR="00FB5211" w:rsidRPr="00FB5211">
        <w:rPr>
          <w:rFonts w:ascii="Calibri" w:hAnsi="Calibri"/>
          <w:sz w:val="22"/>
          <w:szCs w:val="22"/>
        </w:rPr>
        <w:t>532</w:t>
      </w:r>
      <w:r w:rsidR="00FB5211">
        <w:rPr>
          <w:rFonts w:ascii="Calibri" w:hAnsi="Calibri"/>
          <w:sz w:val="22"/>
          <w:szCs w:val="22"/>
        </w:rPr>
        <w:t> </w:t>
      </w:r>
      <w:r w:rsidR="00FB5211" w:rsidRPr="00FB5211">
        <w:rPr>
          <w:rFonts w:ascii="Calibri" w:hAnsi="Calibri"/>
          <w:sz w:val="22"/>
          <w:szCs w:val="22"/>
        </w:rPr>
        <w:t>144</w:t>
      </w:r>
      <w:r w:rsidR="00FB5211">
        <w:rPr>
          <w:rFonts w:ascii="Calibri" w:hAnsi="Calibri"/>
          <w:sz w:val="22"/>
          <w:szCs w:val="22"/>
        </w:rPr>
        <w:t> </w:t>
      </w:r>
      <w:r w:rsidR="00FB5211" w:rsidRPr="00FB5211">
        <w:rPr>
          <w:rFonts w:ascii="Calibri" w:hAnsi="Calibri"/>
          <w:sz w:val="22"/>
          <w:szCs w:val="22"/>
        </w:rPr>
        <w:t>278</w:t>
      </w:r>
      <w:r w:rsidRPr="00FB5211">
        <w:rPr>
          <w:rFonts w:ascii="Calibri" w:hAnsi="Calibri"/>
          <w:sz w:val="22"/>
          <w:szCs w:val="22"/>
        </w:rPr>
        <w:t>.</w:t>
      </w:r>
    </w:p>
    <w:p w14:paraId="4EA02E1B" w14:textId="505317EE" w:rsidR="00FD7E74" w:rsidRPr="00E82981" w:rsidRDefault="00E82981" w:rsidP="00E82981">
      <w:pPr>
        <w:pStyle w:val="Seznam"/>
        <w:numPr>
          <w:ilvl w:val="0"/>
          <w:numId w:val="40"/>
        </w:numPr>
        <w:rPr>
          <w:rFonts w:ascii="Calibri" w:hAnsi="Calibri"/>
          <w:sz w:val="22"/>
          <w:szCs w:val="22"/>
        </w:rPr>
      </w:pPr>
      <w:r w:rsidRPr="00C92C56">
        <w:rPr>
          <w:rFonts w:ascii="Calibri" w:hAnsi="Calibri"/>
          <w:sz w:val="22"/>
          <w:szCs w:val="22"/>
        </w:rPr>
        <w:t>Ke změně osoby vykonávající technický dozor objednatele postačuje písemné sdělení objednatele adresované zhotoviteli.</w:t>
      </w:r>
    </w:p>
    <w:p w14:paraId="72159307" w14:textId="77777777" w:rsidR="008A406F" w:rsidRPr="00666572" w:rsidRDefault="008A406F">
      <w:pPr>
        <w:jc w:val="center"/>
        <w:rPr>
          <w:rFonts w:ascii="Calibri" w:hAnsi="Calibri"/>
          <w:b/>
          <w:sz w:val="22"/>
          <w:szCs w:val="22"/>
        </w:rPr>
      </w:pPr>
    </w:p>
    <w:p w14:paraId="40B66FD9" w14:textId="77777777" w:rsidR="00FD7E74" w:rsidRPr="00666572" w:rsidRDefault="00FD7E74" w:rsidP="005B0F2C">
      <w:pPr>
        <w:pStyle w:val="nadpisvesmlouvch"/>
        <w:numPr>
          <w:ilvl w:val="0"/>
          <w:numId w:val="17"/>
        </w:numPr>
      </w:pPr>
      <w:bookmarkStart w:id="18" w:name="_Hlk503255974"/>
    </w:p>
    <w:p w14:paraId="31EDBEDC" w14:textId="77777777" w:rsidR="00683F30" w:rsidRPr="0049349D" w:rsidRDefault="00683F30" w:rsidP="00EB5CA2">
      <w:pPr>
        <w:ind w:left="540"/>
        <w:jc w:val="center"/>
        <w:rPr>
          <w:rFonts w:asciiTheme="minorHAnsi" w:hAnsiTheme="minorHAnsi" w:cstheme="minorHAnsi"/>
          <w:b/>
          <w:sz w:val="22"/>
          <w:szCs w:val="22"/>
        </w:rPr>
      </w:pPr>
      <w:r w:rsidRPr="00683F30">
        <w:rPr>
          <w:rFonts w:asciiTheme="minorHAnsi" w:hAnsiTheme="minorHAnsi" w:cstheme="minorHAnsi"/>
          <w:b/>
          <w:sz w:val="22"/>
          <w:szCs w:val="22"/>
        </w:rPr>
        <w:t>Oprávněné os</w:t>
      </w:r>
      <w:r w:rsidR="00EB5CA2" w:rsidRPr="0049349D">
        <w:rPr>
          <w:rFonts w:asciiTheme="minorHAnsi" w:hAnsiTheme="minorHAnsi" w:cstheme="minorHAnsi"/>
          <w:b/>
          <w:sz w:val="22"/>
          <w:szCs w:val="22"/>
        </w:rPr>
        <w:t>o</w:t>
      </w:r>
      <w:r w:rsidRPr="00683F30">
        <w:rPr>
          <w:rFonts w:asciiTheme="minorHAnsi" w:hAnsiTheme="minorHAnsi" w:cstheme="minorHAnsi"/>
          <w:b/>
          <w:sz w:val="22"/>
          <w:szCs w:val="22"/>
        </w:rPr>
        <w:t>by smluvních stran</w:t>
      </w:r>
    </w:p>
    <w:p w14:paraId="08BFCE66" w14:textId="77777777" w:rsidR="00EB5CA2" w:rsidRPr="00683F30" w:rsidRDefault="00EB5CA2" w:rsidP="00EB5CA2">
      <w:pPr>
        <w:ind w:left="540"/>
        <w:jc w:val="center"/>
        <w:rPr>
          <w:rFonts w:asciiTheme="minorHAnsi" w:hAnsiTheme="minorHAnsi" w:cstheme="minorHAnsi"/>
          <w:b/>
          <w:spacing w:val="20"/>
          <w:sz w:val="22"/>
          <w:szCs w:val="22"/>
        </w:rPr>
      </w:pPr>
    </w:p>
    <w:p w14:paraId="415DD5AD" w14:textId="6F9C8C18" w:rsidR="00683F30" w:rsidRPr="0067240D" w:rsidRDefault="00683F30" w:rsidP="005B0F2C">
      <w:pPr>
        <w:pStyle w:val="Odstavecseseznamem"/>
        <w:numPr>
          <w:ilvl w:val="0"/>
          <w:numId w:val="27"/>
        </w:numPr>
        <w:tabs>
          <w:tab w:val="clear" w:pos="720"/>
          <w:tab w:val="num" w:pos="426"/>
        </w:tabs>
        <w:ind w:left="426" w:hanging="426"/>
        <w:jc w:val="left"/>
        <w:rPr>
          <w:rFonts w:asciiTheme="minorHAnsi" w:hAnsiTheme="minorHAnsi" w:cstheme="minorHAnsi"/>
          <w:sz w:val="22"/>
          <w:szCs w:val="22"/>
        </w:rPr>
      </w:pPr>
      <w:r w:rsidRPr="0067240D">
        <w:rPr>
          <w:rFonts w:asciiTheme="minorHAnsi" w:hAnsiTheme="minorHAnsi" w:cstheme="minorHAnsi"/>
          <w:sz w:val="22"/>
          <w:szCs w:val="22"/>
        </w:rPr>
        <w:t xml:space="preserve">Oprávněnou osobou objednatele je </w:t>
      </w:r>
      <w:r w:rsidR="00FB5211" w:rsidRPr="0067240D">
        <w:rPr>
          <w:rFonts w:ascii="Calibri" w:hAnsi="Calibri"/>
          <w:sz w:val="22"/>
          <w:szCs w:val="22"/>
        </w:rPr>
        <w:t>Ing. Petr Ovesný</w:t>
      </w:r>
      <w:r w:rsidR="00FB5211" w:rsidRPr="0067240D">
        <w:rPr>
          <w:rFonts w:asciiTheme="minorHAnsi" w:hAnsiTheme="minorHAnsi" w:cstheme="minorHAnsi"/>
          <w:sz w:val="22"/>
          <w:szCs w:val="22"/>
        </w:rPr>
        <w:t xml:space="preserve">, technický dozor objednatele, </w:t>
      </w:r>
      <w:r w:rsidRPr="0067240D">
        <w:rPr>
          <w:rFonts w:asciiTheme="minorHAnsi" w:hAnsiTheme="minorHAnsi" w:cstheme="minorHAnsi"/>
          <w:sz w:val="22"/>
          <w:szCs w:val="22"/>
        </w:rPr>
        <w:t>je oprávněn činit veškerá právní jednání dle této smlouvy, není</w:t>
      </w:r>
      <w:r w:rsidR="00FB5211" w:rsidRPr="0067240D">
        <w:rPr>
          <w:rFonts w:asciiTheme="minorHAnsi" w:hAnsiTheme="minorHAnsi" w:cstheme="minorHAnsi"/>
          <w:sz w:val="22"/>
          <w:szCs w:val="22"/>
        </w:rPr>
        <w:t xml:space="preserve"> však</w:t>
      </w:r>
      <w:r w:rsidRPr="0067240D">
        <w:rPr>
          <w:rFonts w:asciiTheme="minorHAnsi" w:hAnsiTheme="minorHAnsi" w:cstheme="minorHAnsi"/>
          <w:sz w:val="22"/>
          <w:szCs w:val="22"/>
        </w:rPr>
        <w:t xml:space="preserve"> oprávněn uzavírat dodatky k této smlouvě.</w:t>
      </w:r>
    </w:p>
    <w:p w14:paraId="5A19C0C5" w14:textId="77777777" w:rsidR="00683F30" w:rsidRPr="00683F30" w:rsidRDefault="00683F30" w:rsidP="005B0F2C">
      <w:pPr>
        <w:numPr>
          <w:ilvl w:val="0"/>
          <w:numId w:val="27"/>
        </w:numPr>
        <w:tabs>
          <w:tab w:val="num" w:pos="540"/>
        </w:tabs>
        <w:ind w:left="426" w:hanging="426"/>
        <w:jc w:val="left"/>
        <w:rPr>
          <w:rFonts w:asciiTheme="minorHAnsi" w:hAnsiTheme="minorHAnsi" w:cstheme="minorHAnsi"/>
          <w:sz w:val="22"/>
          <w:szCs w:val="22"/>
        </w:rPr>
      </w:pPr>
      <w:r w:rsidRPr="0067240D">
        <w:rPr>
          <w:rFonts w:asciiTheme="minorHAnsi" w:hAnsiTheme="minorHAnsi" w:cstheme="minorHAnsi"/>
          <w:sz w:val="22"/>
          <w:szCs w:val="22"/>
        </w:rPr>
        <w:t>Oprávněnou osobou zhotovitele je stavbyvedoucí. Stavbyvedoucí je oprávněn k veškerým právním</w:t>
      </w:r>
      <w:r w:rsidRPr="00683F30">
        <w:rPr>
          <w:rFonts w:asciiTheme="minorHAnsi" w:hAnsiTheme="minorHAnsi" w:cstheme="minorHAnsi"/>
          <w:sz w:val="22"/>
          <w:szCs w:val="22"/>
        </w:rPr>
        <w:t xml:space="preserve"> jednáním dle této smlouvy, stavbyvedoucí však není oprávněn uzavírat dodatky k této smlouvě.</w:t>
      </w:r>
    </w:p>
    <w:p w14:paraId="29053D3B" w14:textId="77777777" w:rsidR="00683F30" w:rsidRPr="00683F30" w:rsidRDefault="00683F30" w:rsidP="005B0F2C">
      <w:pPr>
        <w:numPr>
          <w:ilvl w:val="0"/>
          <w:numId w:val="27"/>
        </w:numPr>
        <w:tabs>
          <w:tab w:val="num" w:pos="540"/>
        </w:tabs>
        <w:ind w:left="426" w:hanging="426"/>
        <w:jc w:val="left"/>
        <w:rPr>
          <w:rFonts w:asciiTheme="minorHAnsi" w:hAnsiTheme="minorHAnsi" w:cstheme="minorHAnsi"/>
          <w:sz w:val="22"/>
          <w:szCs w:val="22"/>
        </w:rPr>
      </w:pPr>
      <w:r w:rsidRPr="00683F30">
        <w:rPr>
          <w:rFonts w:asciiTheme="minorHAnsi" w:hAnsiTheme="minorHAnsi" w:cstheme="minorHAnsi"/>
          <w:sz w:val="22"/>
          <w:szCs w:val="22"/>
        </w:rPr>
        <w:t xml:space="preserve">Stavbyvedoucím je </w:t>
      </w:r>
      <w:r w:rsidR="00925994" w:rsidRPr="00925994">
        <w:rPr>
          <w:rFonts w:asciiTheme="minorHAnsi" w:hAnsiTheme="minorHAnsi" w:cstheme="minorHAnsi"/>
          <w:sz w:val="22"/>
          <w:szCs w:val="22"/>
          <w:highlight w:val="cyan"/>
        </w:rPr>
        <w:t>…………</w:t>
      </w:r>
      <w:r w:rsidRPr="00683F30">
        <w:rPr>
          <w:rFonts w:asciiTheme="minorHAnsi" w:hAnsiTheme="minorHAnsi" w:cstheme="minorHAnsi"/>
          <w:sz w:val="22"/>
          <w:szCs w:val="22"/>
          <w:highlight w:val="cyan"/>
        </w:rPr>
        <w:t>.</w:t>
      </w:r>
    </w:p>
    <w:bookmarkEnd w:id="18"/>
    <w:p w14:paraId="490AB6FB" w14:textId="77777777" w:rsidR="00683F30" w:rsidRDefault="00683F30" w:rsidP="006E7608">
      <w:pPr>
        <w:pStyle w:val="nadpisvesmlouvch"/>
      </w:pPr>
    </w:p>
    <w:p w14:paraId="072CC956" w14:textId="0A699DE7" w:rsidR="00683F30" w:rsidRDefault="00683F30" w:rsidP="000C59B3">
      <w:pPr>
        <w:pStyle w:val="nadpisvesmlouvch"/>
        <w:numPr>
          <w:ilvl w:val="0"/>
          <w:numId w:val="17"/>
        </w:numPr>
      </w:pPr>
      <w:bookmarkStart w:id="19" w:name="_Ref226498657"/>
    </w:p>
    <w:bookmarkEnd w:id="19"/>
    <w:p w14:paraId="5C349F77" w14:textId="77777777" w:rsidR="00FD7E74" w:rsidRDefault="00FD7E74" w:rsidP="00283B33">
      <w:pPr>
        <w:pStyle w:val="nadpisvesmlouvch"/>
        <w:keepNext/>
      </w:pPr>
      <w:r w:rsidRPr="00666572">
        <w:t>Další povinnosti smluvních stran</w:t>
      </w:r>
    </w:p>
    <w:p w14:paraId="69D66D0C" w14:textId="77777777" w:rsidR="007451A2" w:rsidRPr="00666572" w:rsidRDefault="007451A2" w:rsidP="00283B33">
      <w:pPr>
        <w:pStyle w:val="nadpisvesmlouvch"/>
        <w:keepNext/>
      </w:pPr>
    </w:p>
    <w:p w14:paraId="622256E0" w14:textId="77777777" w:rsidR="00FD7E74" w:rsidRPr="00666572" w:rsidRDefault="00FD7E74" w:rsidP="00283B33">
      <w:pPr>
        <w:pStyle w:val="Seznam"/>
        <w:keepNext/>
        <w:numPr>
          <w:ilvl w:val="0"/>
          <w:numId w:val="5"/>
        </w:numPr>
        <w:rPr>
          <w:rFonts w:ascii="Calibri" w:hAnsi="Calibri"/>
          <w:sz w:val="22"/>
          <w:szCs w:val="22"/>
        </w:rPr>
      </w:pPr>
      <w:r w:rsidRPr="00666572">
        <w:rPr>
          <w:rFonts w:ascii="Calibri" w:hAnsi="Calibri"/>
          <w:sz w:val="22"/>
          <w:szCs w:val="22"/>
        </w:rPr>
        <w:t>Zhotovitel je povinen použít materiály v souladu s platnými technickými předpisy.</w:t>
      </w:r>
    </w:p>
    <w:p w14:paraId="5A6BB055" w14:textId="0C2B3E5B" w:rsidR="00FD7E74" w:rsidRPr="00666572" w:rsidRDefault="00AF0DFC" w:rsidP="005B0F2C">
      <w:pPr>
        <w:pStyle w:val="Seznam"/>
        <w:numPr>
          <w:ilvl w:val="0"/>
          <w:numId w:val="5"/>
        </w:numPr>
        <w:rPr>
          <w:rFonts w:ascii="Calibri" w:hAnsi="Calibri"/>
          <w:sz w:val="22"/>
          <w:szCs w:val="22"/>
        </w:rPr>
      </w:pPr>
      <w:bookmarkStart w:id="20" w:name="_Hlk109378451"/>
      <w:r w:rsidRPr="00666572">
        <w:rPr>
          <w:rFonts w:ascii="Calibri" w:hAnsi="Calibri"/>
          <w:sz w:val="22"/>
          <w:szCs w:val="22"/>
        </w:rPr>
        <w:t xml:space="preserve">Zhotovitel odpovídá za to, že </w:t>
      </w:r>
      <w:r>
        <w:rPr>
          <w:rFonts w:ascii="Calibri" w:hAnsi="Calibri"/>
          <w:sz w:val="22"/>
          <w:szCs w:val="22"/>
        </w:rPr>
        <w:t>po dobu plnění smlouvy bude splňovat veškeré podmínky účasti v zadávacím řízení veřejné zakázky</w:t>
      </w:r>
      <w:bookmarkEnd w:id="20"/>
      <w:r w:rsidR="00FD7E74" w:rsidRPr="00666572">
        <w:rPr>
          <w:rFonts w:ascii="Calibri" w:hAnsi="Calibri"/>
          <w:sz w:val="22"/>
          <w:szCs w:val="22"/>
        </w:rPr>
        <w:t>.</w:t>
      </w:r>
    </w:p>
    <w:p w14:paraId="7058885D" w14:textId="79AD99AF" w:rsidR="0033435B" w:rsidRPr="00A05744" w:rsidRDefault="00FD7E74" w:rsidP="005B0F2C">
      <w:pPr>
        <w:pStyle w:val="Seznam"/>
        <w:numPr>
          <w:ilvl w:val="0"/>
          <w:numId w:val="5"/>
        </w:numPr>
        <w:rPr>
          <w:rFonts w:ascii="Calibri" w:hAnsi="Calibri"/>
          <w:b/>
          <w:sz w:val="22"/>
          <w:szCs w:val="22"/>
        </w:rPr>
      </w:pPr>
      <w:r w:rsidRPr="00666572">
        <w:rPr>
          <w:rFonts w:ascii="Calibri" w:hAnsi="Calibri"/>
          <w:sz w:val="22"/>
          <w:szCs w:val="22"/>
        </w:rPr>
        <w:t xml:space="preserve">Zhotovitel je povinen vyzvat objednatele ke kontrole všech prací, které mají být zakryty nebo se stanou nepřístupnými. Výzva ke kontrole musí být písemná, nejméně dva pracovní dny předem. V případě porušení této povinnosti je zhotovitel povinen umožnit objednateli dodatečnou kontrolu na své náklady. </w:t>
      </w:r>
    </w:p>
    <w:p w14:paraId="13EDD440" w14:textId="37F03F70" w:rsidR="0012609D" w:rsidRPr="00A05744" w:rsidRDefault="0012609D" w:rsidP="005B0F2C">
      <w:pPr>
        <w:pStyle w:val="Seznam"/>
        <w:numPr>
          <w:ilvl w:val="0"/>
          <w:numId w:val="5"/>
        </w:numPr>
        <w:rPr>
          <w:rFonts w:ascii="Calibri" w:hAnsi="Calibri"/>
          <w:bCs/>
          <w:sz w:val="22"/>
          <w:szCs w:val="22"/>
        </w:rPr>
      </w:pPr>
      <w:r w:rsidRPr="00A05744">
        <w:rPr>
          <w:rFonts w:ascii="Calibri" w:hAnsi="Calibri"/>
          <w:bCs/>
          <w:sz w:val="22"/>
          <w:szCs w:val="22"/>
        </w:rPr>
        <w:t xml:space="preserve">Zhotovitel na sebe přebírá nebezpečí změny okolností dle ustanovení § 1765 </w:t>
      </w:r>
      <w:r w:rsidR="00FB5211">
        <w:rPr>
          <w:rFonts w:ascii="Calibri" w:hAnsi="Calibri"/>
          <w:bCs/>
          <w:sz w:val="22"/>
          <w:szCs w:val="22"/>
        </w:rPr>
        <w:t>občanského zákoníku</w:t>
      </w:r>
      <w:r>
        <w:rPr>
          <w:rFonts w:ascii="Calibri" w:hAnsi="Calibri"/>
          <w:bCs/>
          <w:sz w:val="22"/>
          <w:szCs w:val="22"/>
        </w:rPr>
        <w:t>.</w:t>
      </w:r>
    </w:p>
    <w:p w14:paraId="0F744FAC" w14:textId="31D24DE1" w:rsidR="000C5D8A" w:rsidRPr="000C59B3" w:rsidRDefault="00AF0DFC" w:rsidP="005B0F2C">
      <w:pPr>
        <w:pStyle w:val="Seznam"/>
        <w:numPr>
          <w:ilvl w:val="0"/>
          <w:numId w:val="5"/>
        </w:numPr>
        <w:rPr>
          <w:rFonts w:ascii="Calibri" w:hAnsi="Calibri"/>
          <w:b/>
          <w:sz w:val="22"/>
        </w:rPr>
      </w:pPr>
      <w:bookmarkStart w:id="21" w:name="_Hlk503256021"/>
      <w:r>
        <w:rPr>
          <w:rFonts w:ascii="Calibri" w:hAnsi="Calibri"/>
          <w:sz w:val="22"/>
          <w:szCs w:val="22"/>
        </w:rPr>
        <w:t>Ve lhůtách dle č</w:t>
      </w:r>
      <w:r w:rsidR="002B230E">
        <w:rPr>
          <w:rFonts w:ascii="Calibri" w:hAnsi="Calibri"/>
          <w:sz w:val="22"/>
          <w:szCs w:val="22"/>
        </w:rPr>
        <w:t>l</w:t>
      </w:r>
      <w:r>
        <w:rPr>
          <w:rFonts w:ascii="Calibri" w:hAnsi="Calibri"/>
          <w:sz w:val="22"/>
          <w:szCs w:val="22"/>
        </w:rPr>
        <w:t xml:space="preserve">. </w:t>
      </w:r>
      <w:r w:rsidR="00FB5211">
        <w:rPr>
          <w:rFonts w:ascii="Calibri" w:hAnsi="Calibri"/>
          <w:sz w:val="22"/>
          <w:highlight w:val="yellow"/>
        </w:rPr>
        <w:fldChar w:fldCharType="begin"/>
      </w:r>
      <w:r w:rsidR="00FB5211">
        <w:rPr>
          <w:rFonts w:ascii="Calibri" w:hAnsi="Calibri"/>
          <w:sz w:val="22"/>
          <w:szCs w:val="22"/>
        </w:rPr>
        <w:instrText xml:space="preserve"> REF _Ref226496398 \r \h </w:instrText>
      </w:r>
      <w:r w:rsidR="00FB5211">
        <w:rPr>
          <w:rFonts w:ascii="Calibri" w:hAnsi="Calibri"/>
          <w:sz w:val="22"/>
          <w:highlight w:val="yellow"/>
        </w:rPr>
      </w:r>
      <w:r w:rsidR="00FB5211">
        <w:rPr>
          <w:rFonts w:ascii="Calibri" w:hAnsi="Calibri"/>
          <w:sz w:val="22"/>
          <w:highlight w:val="yellow"/>
        </w:rPr>
        <w:fldChar w:fldCharType="separate"/>
      </w:r>
      <w:r w:rsidR="008B10B7">
        <w:rPr>
          <w:rFonts w:ascii="Calibri" w:hAnsi="Calibri"/>
          <w:sz w:val="22"/>
          <w:szCs w:val="22"/>
        </w:rPr>
        <w:t>III</w:t>
      </w:r>
      <w:r w:rsidR="00FB5211">
        <w:rPr>
          <w:rFonts w:ascii="Calibri" w:hAnsi="Calibri"/>
          <w:sz w:val="22"/>
          <w:highlight w:val="yellow"/>
        </w:rPr>
        <w:fldChar w:fldCharType="end"/>
      </w:r>
      <w:r w:rsidR="00FB5211">
        <w:rPr>
          <w:rFonts w:ascii="Calibri" w:hAnsi="Calibri"/>
          <w:sz w:val="22"/>
        </w:rPr>
        <w:t xml:space="preserve"> </w:t>
      </w:r>
      <w:r>
        <w:rPr>
          <w:rFonts w:ascii="Calibri" w:hAnsi="Calibri"/>
          <w:sz w:val="22"/>
          <w:szCs w:val="22"/>
        </w:rPr>
        <w:t>této smlouvy je z</w:t>
      </w:r>
      <w:r w:rsidRPr="00BD113F">
        <w:rPr>
          <w:rFonts w:ascii="Calibri" w:hAnsi="Calibri"/>
          <w:sz w:val="22"/>
          <w:szCs w:val="22"/>
        </w:rPr>
        <w:t xml:space="preserve">hotovitel </w:t>
      </w:r>
      <w:r w:rsidRPr="00095C70">
        <w:rPr>
          <w:rFonts w:ascii="Calibri" w:hAnsi="Calibri"/>
          <w:sz w:val="22"/>
          <w:szCs w:val="22"/>
        </w:rPr>
        <w:t>povinen</w:t>
      </w:r>
      <w:r w:rsidR="000C5D8A" w:rsidRPr="000C59B3">
        <w:rPr>
          <w:rFonts w:ascii="Calibri" w:hAnsi="Calibri"/>
          <w:sz w:val="22"/>
        </w:rPr>
        <w:t>:</w:t>
      </w:r>
    </w:p>
    <w:p w14:paraId="7C2144EF" w14:textId="42E48E92" w:rsidR="000C5D8A" w:rsidRPr="00164CC0" w:rsidRDefault="000C5D8A" w:rsidP="00FC62CD">
      <w:pPr>
        <w:numPr>
          <w:ilvl w:val="0"/>
          <w:numId w:val="18"/>
        </w:numPr>
        <w:spacing w:after="100" w:afterAutospacing="1"/>
        <w:outlineLvl w:val="1"/>
        <w:rPr>
          <w:rFonts w:ascii="Calibri" w:hAnsi="Calibri"/>
          <w:sz w:val="22"/>
        </w:rPr>
      </w:pPr>
      <w:r w:rsidRPr="00164CC0">
        <w:rPr>
          <w:rFonts w:ascii="Calibri" w:hAnsi="Calibri"/>
          <w:sz w:val="22"/>
        </w:rPr>
        <w:t>zajistit etapizaci stavby a případnou úplnou nebo částečn</w:t>
      </w:r>
      <w:r w:rsidR="00164CC0" w:rsidRPr="00164CC0">
        <w:rPr>
          <w:rFonts w:ascii="Calibri" w:hAnsi="Calibri"/>
          <w:sz w:val="22"/>
        </w:rPr>
        <w:t>ou</w:t>
      </w:r>
      <w:r w:rsidRPr="00164CC0">
        <w:rPr>
          <w:rFonts w:ascii="Calibri" w:hAnsi="Calibri"/>
          <w:sz w:val="22"/>
        </w:rPr>
        <w:t xml:space="preserve"> uzavírku dotčených částí ulic</w:t>
      </w:r>
      <w:r w:rsidR="00164CC0" w:rsidRPr="00164CC0">
        <w:rPr>
          <w:rFonts w:ascii="Calibri" w:hAnsi="Calibri"/>
          <w:sz w:val="22"/>
        </w:rPr>
        <w:t xml:space="preserve"> dle pokynů příslušného povolujícího úřadu</w:t>
      </w:r>
      <w:r w:rsidR="003A3DAC">
        <w:rPr>
          <w:rFonts w:ascii="Calibri" w:hAnsi="Calibri"/>
          <w:sz w:val="22"/>
        </w:rPr>
        <w:t>,</w:t>
      </w:r>
    </w:p>
    <w:p w14:paraId="01548850" w14:textId="553E5C57" w:rsidR="00164CC0" w:rsidRPr="00164CC0" w:rsidRDefault="00164CC0" w:rsidP="00FC62CD">
      <w:pPr>
        <w:numPr>
          <w:ilvl w:val="0"/>
          <w:numId w:val="18"/>
        </w:numPr>
        <w:spacing w:after="100" w:afterAutospacing="1"/>
        <w:outlineLvl w:val="1"/>
        <w:rPr>
          <w:rFonts w:ascii="Calibri" w:hAnsi="Calibri"/>
          <w:sz w:val="22"/>
        </w:rPr>
      </w:pPr>
      <w:r w:rsidRPr="00164CC0">
        <w:rPr>
          <w:rFonts w:ascii="Calibri" w:hAnsi="Calibri"/>
          <w:sz w:val="22"/>
        </w:rPr>
        <w:t>zajistit projednání a realizaci provizorního dopravního značení včetně případného použití mobilních signalizačních zařízení (semaforů)</w:t>
      </w:r>
      <w:r w:rsidR="003A3DAC">
        <w:rPr>
          <w:rFonts w:ascii="Calibri" w:hAnsi="Calibri"/>
          <w:sz w:val="22"/>
        </w:rPr>
        <w:t>,</w:t>
      </w:r>
    </w:p>
    <w:p w14:paraId="1A2285F3" w14:textId="4EBCFA8B" w:rsidR="00164CC0" w:rsidRPr="00164CC0" w:rsidRDefault="00164CC0" w:rsidP="00FC62CD">
      <w:pPr>
        <w:numPr>
          <w:ilvl w:val="0"/>
          <w:numId w:val="18"/>
        </w:numPr>
        <w:spacing w:after="100" w:afterAutospacing="1"/>
        <w:outlineLvl w:val="1"/>
        <w:rPr>
          <w:rFonts w:ascii="Calibri" w:hAnsi="Calibri"/>
          <w:sz w:val="22"/>
        </w:rPr>
      </w:pPr>
      <w:r w:rsidRPr="00164CC0">
        <w:rPr>
          <w:rFonts w:ascii="Calibri" w:hAnsi="Calibri"/>
          <w:sz w:val="22"/>
        </w:rPr>
        <w:t>zajistit obsluhu jednotek integrovaného záchranného systému (IZS) ve vztahu k aktuálnímu stavu na staveništi</w:t>
      </w:r>
      <w:r w:rsidR="003A3DAC">
        <w:rPr>
          <w:rFonts w:ascii="Calibri" w:hAnsi="Calibri"/>
          <w:sz w:val="22"/>
        </w:rPr>
        <w:t>,</w:t>
      </w:r>
    </w:p>
    <w:p w14:paraId="7B1AC7B8" w14:textId="2FFB1763" w:rsidR="00164CC0" w:rsidRPr="00164CC0" w:rsidRDefault="00164CC0" w:rsidP="00FC62CD">
      <w:pPr>
        <w:numPr>
          <w:ilvl w:val="0"/>
          <w:numId w:val="18"/>
        </w:numPr>
        <w:spacing w:after="100" w:afterAutospacing="1"/>
        <w:outlineLvl w:val="1"/>
        <w:rPr>
          <w:rFonts w:ascii="Calibri" w:hAnsi="Calibri"/>
          <w:sz w:val="22"/>
        </w:rPr>
      </w:pPr>
      <w:r w:rsidRPr="00164CC0">
        <w:rPr>
          <w:rFonts w:ascii="Calibri" w:hAnsi="Calibri"/>
          <w:sz w:val="22"/>
        </w:rPr>
        <w:t>spolupracovat s koordinátorem BOZP objednatele</w:t>
      </w:r>
      <w:r w:rsidR="003A3DAC">
        <w:rPr>
          <w:rFonts w:ascii="Calibri" w:hAnsi="Calibri"/>
          <w:sz w:val="22"/>
        </w:rPr>
        <w:t>,</w:t>
      </w:r>
    </w:p>
    <w:p w14:paraId="641F4D08" w14:textId="597D1E2A" w:rsidR="000C5D8A" w:rsidRPr="00FB5211" w:rsidRDefault="000C5D8A" w:rsidP="00FC62CD">
      <w:pPr>
        <w:numPr>
          <w:ilvl w:val="0"/>
          <w:numId w:val="18"/>
        </w:numPr>
        <w:spacing w:after="100" w:afterAutospacing="1"/>
        <w:outlineLvl w:val="1"/>
        <w:rPr>
          <w:rFonts w:ascii="Calibri" w:hAnsi="Calibri"/>
          <w:sz w:val="22"/>
        </w:rPr>
      </w:pPr>
      <w:r w:rsidRPr="00FB5211">
        <w:rPr>
          <w:rFonts w:ascii="Calibri" w:hAnsi="Calibri"/>
          <w:sz w:val="22"/>
        </w:rPr>
        <w:t>zajistit případný záchranný archeologický výzku</w:t>
      </w:r>
      <w:r w:rsidR="00FB5211" w:rsidRPr="00FB5211">
        <w:rPr>
          <w:rFonts w:ascii="Calibri" w:hAnsi="Calibri"/>
          <w:sz w:val="22"/>
        </w:rPr>
        <w:t>m</w:t>
      </w:r>
      <w:r w:rsidR="003A3DAC">
        <w:rPr>
          <w:rFonts w:ascii="Calibri" w:hAnsi="Calibri"/>
          <w:sz w:val="22"/>
        </w:rPr>
        <w:t>,</w:t>
      </w:r>
    </w:p>
    <w:p w14:paraId="43B994AD" w14:textId="784BC385" w:rsidR="00CA36CC" w:rsidRPr="00074002" w:rsidRDefault="00CA36CC" w:rsidP="00FC62CD">
      <w:pPr>
        <w:numPr>
          <w:ilvl w:val="0"/>
          <w:numId w:val="18"/>
        </w:numPr>
        <w:spacing w:after="100" w:afterAutospacing="1"/>
        <w:outlineLvl w:val="1"/>
        <w:rPr>
          <w:rFonts w:ascii="Calibri" w:hAnsi="Calibri"/>
          <w:sz w:val="22"/>
        </w:rPr>
      </w:pPr>
      <w:r w:rsidRPr="00074002">
        <w:rPr>
          <w:rFonts w:ascii="Calibri" w:hAnsi="Calibri"/>
          <w:sz w:val="22"/>
        </w:rPr>
        <w:t xml:space="preserve">použít materiály I. jakostní kvality, </w:t>
      </w:r>
    </w:p>
    <w:p w14:paraId="30BD3EF5" w14:textId="66FDF045" w:rsidR="000C5D8A" w:rsidRPr="00074002" w:rsidRDefault="000C5D8A" w:rsidP="00FC62CD">
      <w:pPr>
        <w:numPr>
          <w:ilvl w:val="0"/>
          <w:numId w:val="18"/>
        </w:numPr>
        <w:spacing w:after="100" w:afterAutospacing="1"/>
        <w:outlineLvl w:val="1"/>
        <w:rPr>
          <w:rFonts w:ascii="Calibri" w:hAnsi="Calibri"/>
          <w:b/>
          <w:sz w:val="22"/>
        </w:rPr>
      </w:pPr>
      <w:r w:rsidRPr="00074002">
        <w:rPr>
          <w:rFonts w:ascii="Calibri" w:hAnsi="Calibri"/>
          <w:b/>
          <w:sz w:val="22"/>
        </w:rPr>
        <w:t>koordinovat postup stavby s výstavb</w:t>
      </w:r>
      <w:r w:rsidR="00496EA5">
        <w:rPr>
          <w:rFonts w:ascii="Calibri" w:hAnsi="Calibri"/>
          <w:b/>
          <w:sz w:val="22"/>
        </w:rPr>
        <w:t>ami</w:t>
      </w:r>
      <w:r w:rsidRPr="00074002">
        <w:rPr>
          <w:rFonts w:ascii="Calibri" w:hAnsi="Calibri"/>
          <w:b/>
          <w:sz w:val="22"/>
        </w:rPr>
        <w:t xml:space="preserve"> rekonstrukc</w:t>
      </w:r>
      <w:r w:rsidR="00496EA5">
        <w:rPr>
          <w:rFonts w:ascii="Calibri" w:hAnsi="Calibri"/>
          <w:b/>
          <w:sz w:val="22"/>
        </w:rPr>
        <w:t>í</w:t>
      </w:r>
      <w:r w:rsidRPr="00074002">
        <w:rPr>
          <w:rFonts w:ascii="Calibri" w:hAnsi="Calibri"/>
          <w:b/>
          <w:sz w:val="22"/>
        </w:rPr>
        <w:t xml:space="preserve"> sítí společnosti Brněnské vodárny a kanalizace</w:t>
      </w:r>
      <w:r w:rsidR="00496EA5">
        <w:rPr>
          <w:rFonts w:ascii="Calibri" w:hAnsi="Calibri"/>
          <w:b/>
          <w:sz w:val="22"/>
        </w:rPr>
        <w:t>,</w:t>
      </w:r>
      <w:r w:rsidRPr="00074002">
        <w:rPr>
          <w:rFonts w:ascii="Calibri" w:hAnsi="Calibri"/>
          <w:b/>
          <w:sz w:val="22"/>
        </w:rPr>
        <w:t xml:space="preserve"> a.s,</w:t>
      </w:r>
      <w:r w:rsidR="00496EA5">
        <w:rPr>
          <w:rFonts w:ascii="Calibri" w:hAnsi="Calibri"/>
          <w:b/>
          <w:sz w:val="22"/>
        </w:rPr>
        <w:t xml:space="preserve"> GasNet, s.r.o. a Technické sítě Brno, akciová společnost,</w:t>
      </w:r>
    </w:p>
    <w:p w14:paraId="67250036" w14:textId="77777777" w:rsidR="000C5D8A" w:rsidRPr="00164CC0" w:rsidRDefault="000C5D8A" w:rsidP="00FC62CD">
      <w:pPr>
        <w:pStyle w:val="Seznam"/>
        <w:numPr>
          <w:ilvl w:val="0"/>
          <w:numId w:val="18"/>
        </w:numPr>
        <w:rPr>
          <w:rFonts w:ascii="Calibri" w:hAnsi="Calibri"/>
          <w:sz w:val="22"/>
        </w:rPr>
      </w:pPr>
      <w:r w:rsidRPr="00164CC0">
        <w:rPr>
          <w:rFonts w:ascii="Calibri" w:hAnsi="Calibri"/>
          <w:sz w:val="22"/>
        </w:rPr>
        <w:lastRenderedPageBreak/>
        <w:t>zajistit, aby veškeré stavební a montážní práce byly provedeny podle platných norem ČSN, TP a ZTKP,</w:t>
      </w:r>
    </w:p>
    <w:p w14:paraId="7CE482E7" w14:textId="253A1D24" w:rsidR="00625CFE" w:rsidRPr="00FB5211" w:rsidRDefault="000C5D8A" w:rsidP="00FC62CD">
      <w:pPr>
        <w:pStyle w:val="Seznam"/>
        <w:numPr>
          <w:ilvl w:val="0"/>
          <w:numId w:val="18"/>
        </w:numPr>
        <w:rPr>
          <w:rFonts w:ascii="Calibri" w:hAnsi="Calibri"/>
          <w:sz w:val="22"/>
        </w:rPr>
      </w:pPr>
      <w:r w:rsidRPr="00164CC0">
        <w:rPr>
          <w:rFonts w:ascii="Calibri" w:hAnsi="Calibri"/>
          <w:sz w:val="22"/>
        </w:rPr>
        <w:t xml:space="preserve">respektovat </w:t>
      </w:r>
      <w:r w:rsidR="00164CC0" w:rsidRPr="00164CC0">
        <w:rPr>
          <w:rFonts w:ascii="Calibri" w:hAnsi="Calibri"/>
          <w:sz w:val="22"/>
        </w:rPr>
        <w:t xml:space="preserve">a zajistit splnění </w:t>
      </w:r>
      <w:r w:rsidRPr="00164CC0">
        <w:rPr>
          <w:rFonts w:ascii="Calibri" w:hAnsi="Calibri"/>
          <w:sz w:val="22"/>
        </w:rPr>
        <w:t>podmín</w:t>
      </w:r>
      <w:r w:rsidR="00164CC0" w:rsidRPr="00164CC0">
        <w:rPr>
          <w:rFonts w:ascii="Calibri" w:hAnsi="Calibri"/>
          <w:sz w:val="22"/>
        </w:rPr>
        <w:t>ek</w:t>
      </w:r>
      <w:r w:rsidRPr="00164CC0">
        <w:rPr>
          <w:rFonts w:ascii="Calibri" w:hAnsi="Calibri"/>
          <w:sz w:val="22"/>
        </w:rPr>
        <w:t xml:space="preserve"> </w:t>
      </w:r>
      <w:r w:rsidR="00164CC0" w:rsidRPr="00164CC0">
        <w:rPr>
          <w:rFonts w:ascii="Calibri" w:hAnsi="Calibri"/>
          <w:sz w:val="22"/>
        </w:rPr>
        <w:t>uvedených</w:t>
      </w:r>
      <w:r w:rsidRPr="00164CC0">
        <w:rPr>
          <w:rFonts w:ascii="Calibri" w:hAnsi="Calibri"/>
          <w:sz w:val="22"/>
        </w:rPr>
        <w:t xml:space="preserve"> ve vyjádřeních příslušných dotčených orgánů</w:t>
      </w:r>
      <w:r w:rsidR="00164CC0" w:rsidRPr="00164CC0">
        <w:rPr>
          <w:rFonts w:ascii="Calibri" w:hAnsi="Calibri"/>
          <w:sz w:val="22"/>
        </w:rPr>
        <w:t xml:space="preserve"> a společném povolení</w:t>
      </w:r>
      <w:r w:rsidRPr="00164CC0">
        <w:rPr>
          <w:rFonts w:ascii="Calibri" w:hAnsi="Calibri"/>
          <w:sz w:val="22"/>
        </w:rPr>
        <w:t>.</w:t>
      </w:r>
      <w:bookmarkEnd w:id="21"/>
    </w:p>
    <w:p w14:paraId="4DABF537" w14:textId="77777777" w:rsidR="00625CFE" w:rsidRDefault="00625CFE" w:rsidP="006C4B62">
      <w:pPr>
        <w:pStyle w:val="Seznam"/>
        <w:numPr>
          <w:ilvl w:val="0"/>
          <w:numId w:val="0"/>
        </w:numPr>
        <w:ind w:firstLine="709"/>
        <w:rPr>
          <w:rFonts w:ascii="Calibri" w:hAnsi="Calibri"/>
          <w:sz w:val="22"/>
          <w:szCs w:val="22"/>
        </w:rPr>
      </w:pPr>
    </w:p>
    <w:p w14:paraId="0DA5CD3B" w14:textId="10DB5201" w:rsidR="00FD7E74" w:rsidRPr="00666572" w:rsidRDefault="00FD7E74" w:rsidP="000C59B3">
      <w:pPr>
        <w:pStyle w:val="nadpisvesmlouvch"/>
        <w:numPr>
          <w:ilvl w:val="0"/>
          <w:numId w:val="17"/>
        </w:numPr>
      </w:pPr>
    </w:p>
    <w:p w14:paraId="2CBF14B2" w14:textId="77777777" w:rsidR="00FD7E74" w:rsidRDefault="00FD7E74" w:rsidP="006E7608">
      <w:pPr>
        <w:pStyle w:val="nadpisvesmlouvch"/>
      </w:pPr>
      <w:r w:rsidRPr="00666572">
        <w:t>Předání a převzetí díla</w:t>
      </w:r>
    </w:p>
    <w:p w14:paraId="3989B659" w14:textId="77777777" w:rsidR="007451A2" w:rsidRPr="00666572" w:rsidRDefault="007451A2" w:rsidP="006E7608">
      <w:pPr>
        <w:pStyle w:val="nadpisvesmlouvch"/>
      </w:pPr>
    </w:p>
    <w:p w14:paraId="61B10586" w14:textId="48E5B4D9" w:rsidR="006E7ECD" w:rsidRPr="006E7ECD" w:rsidRDefault="006E7ECD" w:rsidP="005B0F2C">
      <w:pPr>
        <w:pStyle w:val="Seznam"/>
        <w:numPr>
          <w:ilvl w:val="0"/>
          <w:numId w:val="12"/>
        </w:numPr>
        <w:rPr>
          <w:rFonts w:ascii="Calibri" w:hAnsi="Calibri"/>
          <w:sz w:val="22"/>
          <w:szCs w:val="22"/>
        </w:rPr>
      </w:pPr>
      <w:bookmarkStart w:id="22" w:name="_Hlk503256226"/>
      <w:r w:rsidRPr="006E7ECD">
        <w:rPr>
          <w:rFonts w:ascii="Calibri" w:hAnsi="Calibri"/>
          <w:sz w:val="22"/>
          <w:szCs w:val="22"/>
        </w:rPr>
        <w:t>Předání a převzetí prostoru staveniště, předání a převzetí díla probíhá jako řízení, jehož předmětem je zjištění skutečného stavu v prostoru staveniště, dokončené stavby či předání a převzetí díla. Objednatel je povinen přizvat k předání a převzetí díla osoby vykonávající funkci technického dozoru, případně také autorského dozoru projektanta</w:t>
      </w:r>
      <w:bookmarkEnd w:id="22"/>
      <w:r w:rsidRPr="006E7ECD">
        <w:rPr>
          <w:rFonts w:ascii="Calibri" w:hAnsi="Calibri"/>
          <w:sz w:val="22"/>
          <w:szCs w:val="22"/>
        </w:rPr>
        <w:t>.</w:t>
      </w:r>
    </w:p>
    <w:p w14:paraId="73254B52" w14:textId="2F57C36C" w:rsidR="00FD7E74" w:rsidRDefault="006E7ECD" w:rsidP="005B0F2C">
      <w:pPr>
        <w:pStyle w:val="Seznam"/>
        <w:numPr>
          <w:ilvl w:val="0"/>
          <w:numId w:val="12"/>
        </w:numPr>
        <w:rPr>
          <w:rFonts w:ascii="Calibri" w:hAnsi="Calibri"/>
          <w:sz w:val="22"/>
          <w:szCs w:val="22"/>
        </w:rPr>
      </w:pPr>
      <w:bookmarkStart w:id="23" w:name="_Hlk503256235"/>
      <w:r w:rsidRPr="006E7ECD">
        <w:rPr>
          <w:rFonts w:ascii="Calibri" w:hAnsi="Calibri"/>
          <w:sz w:val="22"/>
          <w:szCs w:val="22"/>
        </w:rPr>
        <w:t xml:space="preserve">O předání a převzetí prostoru staveniště, dokončené stavby, </w:t>
      </w:r>
      <w:r w:rsidRPr="00FB5211">
        <w:rPr>
          <w:rFonts w:ascii="Calibri" w:hAnsi="Calibri"/>
          <w:sz w:val="22"/>
        </w:rPr>
        <w:t>předání a převzetí díla</w:t>
      </w:r>
      <w:r w:rsidRPr="00FB5211">
        <w:rPr>
          <w:rFonts w:ascii="Calibri" w:hAnsi="Calibri"/>
          <w:sz w:val="22"/>
          <w:szCs w:val="22"/>
        </w:rPr>
        <w:t xml:space="preserve"> je</w:t>
      </w:r>
      <w:r w:rsidRPr="006E7ECD">
        <w:rPr>
          <w:rFonts w:ascii="Calibri" w:hAnsi="Calibri"/>
          <w:sz w:val="22"/>
          <w:szCs w:val="22"/>
        </w:rPr>
        <w:t xml:space="preserve"> objednatel povinen sepsat protokol, který bude datován a podepsán oprávněnými zástupci smluvních stran. Tím nejsou dotčeny povinnosti zhotovitele vést stavební deník v souladu s právními předpisy. Soupis ojedinělých drobných vad stavby bude uveden v protokolu o předání </w:t>
      </w:r>
      <w:r w:rsidR="00176DC9">
        <w:rPr>
          <w:rFonts w:ascii="Calibri" w:hAnsi="Calibri"/>
          <w:sz w:val="22"/>
          <w:szCs w:val="22"/>
        </w:rPr>
        <w:t>a</w:t>
      </w:r>
      <w:r w:rsidRPr="006E7ECD">
        <w:rPr>
          <w:rFonts w:ascii="Calibri" w:hAnsi="Calibri"/>
          <w:sz w:val="22"/>
          <w:szCs w:val="22"/>
        </w:rPr>
        <w:t> převzetí dokončené stavby</w:t>
      </w:r>
      <w:bookmarkEnd w:id="23"/>
      <w:r w:rsidR="00FD7E74" w:rsidRPr="00666572">
        <w:rPr>
          <w:rFonts w:ascii="Calibri" w:hAnsi="Calibri"/>
          <w:sz w:val="22"/>
          <w:szCs w:val="22"/>
        </w:rPr>
        <w:t xml:space="preserve">. </w:t>
      </w:r>
    </w:p>
    <w:p w14:paraId="2A8E9D6B" w14:textId="57EED1F0" w:rsidR="006E7ECD" w:rsidRPr="00666572" w:rsidRDefault="006E7ECD" w:rsidP="005B0F2C">
      <w:pPr>
        <w:pStyle w:val="Seznam"/>
        <w:numPr>
          <w:ilvl w:val="0"/>
          <w:numId w:val="12"/>
        </w:numPr>
        <w:rPr>
          <w:rFonts w:ascii="Calibri" w:hAnsi="Calibri"/>
          <w:sz w:val="22"/>
          <w:szCs w:val="22"/>
        </w:rPr>
      </w:pPr>
      <w:r w:rsidRPr="006E7ECD">
        <w:rPr>
          <w:rFonts w:ascii="Calibri" w:hAnsi="Calibri"/>
          <w:sz w:val="22"/>
          <w:szCs w:val="22"/>
        </w:rPr>
        <w:t>Pro účely této smlouvy je stavba dokončena tehdy, je-li stavba bez vad, nebo vykazuje-li stavba ojedinělé drobné vady, které samy o sobě ani ve spojení s jinými nebrání užívání stavby funkčně nebo esteticky ani její užívání podstatným způsobem neomezují. Do dokončení stavby je zhotovitel povinen provést veškerá plnění na základě této smlouvy, není-li v této smlouvě stanoveno jinak</w:t>
      </w:r>
      <w:r>
        <w:rPr>
          <w:rFonts w:ascii="Calibri" w:hAnsi="Calibri"/>
          <w:sz w:val="22"/>
          <w:szCs w:val="22"/>
        </w:rPr>
        <w:t>.</w:t>
      </w:r>
    </w:p>
    <w:p w14:paraId="1935B194" w14:textId="77777777" w:rsidR="00FD7E74" w:rsidRPr="00666572" w:rsidRDefault="00FD7E74" w:rsidP="005B0F2C">
      <w:pPr>
        <w:pStyle w:val="Seznam"/>
        <w:numPr>
          <w:ilvl w:val="0"/>
          <w:numId w:val="12"/>
        </w:numPr>
        <w:rPr>
          <w:rFonts w:ascii="Calibri" w:hAnsi="Calibri"/>
          <w:sz w:val="22"/>
          <w:szCs w:val="22"/>
        </w:rPr>
      </w:pPr>
      <w:r w:rsidRPr="00666572">
        <w:rPr>
          <w:rFonts w:ascii="Calibri" w:hAnsi="Calibri"/>
          <w:sz w:val="22"/>
          <w:szCs w:val="22"/>
        </w:rPr>
        <w:t>U předávacího řízení je zhotovitel povinen doložit veškeré potřebné doklady, a to zejména:</w:t>
      </w:r>
    </w:p>
    <w:p w14:paraId="3BEA3AD4" w14:textId="77777777" w:rsidR="00FD7E74" w:rsidRPr="00666572" w:rsidRDefault="00FD7E74" w:rsidP="005B0F2C">
      <w:pPr>
        <w:pStyle w:val="Seznam"/>
        <w:numPr>
          <w:ilvl w:val="0"/>
          <w:numId w:val="19"/>
        </w:numPr>
        <w:rPr>
          <w:rFonts w:ascii="Calibri" w:hAnsi="Calibri"/>
          <w:sz w:val="22"/>
          <w:szCs w:val="22"/>
        </w:rPr>
      </w:pPr>
      <w:r w:rsidRPr="00666572">
        <w:rPr>
          <w:rFonts w:ascii="Calibri" w:hAnsi="Calibri"/>
          <w:sz w:val="22"/>
          <w:szCs w:val="22"/>
        </w:rPr>
        <w:t>zápisy o provedených revizních a provozních zkouškách,</w:t>
      </w:r>
    </w:p>
    <w:p w14:paraId="23DFBC78" w14:textId="77777777" w:rsidR="00FD7E74" w:rsidRPr="00666572" w:rsidRDefault="00FD7E74" w:rsidP="005B0F2C">
      <w:pPr>
        <w:pStyle w:val="Seznam"/>
        <w:numPr>
          <w:ilvl w:val="0"/>
          <w:numId w:val="19"/>
        </w:numPr>
        <w:rPr>
          <w:rFonts w:ascii="Calibri" w:hAnsi="Calibri"/>
          <w:sz w:val="22"/>
          <w:szCs w:val="22"/>
        </w:rPr>
      </w:pPr>
      <w:r w:rsidRPr="00666572">
        <w:rPr>
          <w:rFonts w:ascii="Calibri" w:hAnsi="Calibri"/>
          <w:sz w:val="22"/>
          <w:szCs w:val="22"/>
        </w:rPr>
        <w:t>zápisy o kontrole prací a konstrukcí zakrytých v průběhu provádění díla,</w:t>
      </w:r>
    </w:p>
    <w:p w14:paraId="594E1F2F" w14:textId="77777777" w:rsidR="00FD7E74" w:rsidRPr="00666572" w:rsidRDefault="008C04BF" w:rsidP="005B0F2C">
      <w:pPr>
        <w:pStyle w:val="Seznam"/>
        <w:numPr>
          <w:ilvl w:val="0"/>
          <w:numId w:val="19"/>
        </w:numPr>
        <w:rPr>
          <w:rFonts w:ascii="Calibri" w:hAnsi="Calibri"/>
          <w:sz w:val="22"/>
          <w:szCs w:val="22"/>
        </w:rPr>
      </w:pPr>
      <w:r>
        <w:rPr>
          <w:rFonts w:ascii="Calibri" w:hAnsi="Calibri"/>
          <w:sz w:val="22"/>
          <w:szCs w:val="22"/>
        </w:rPr>
        <w:t xml:space="preserve">originál </w:t>
      </w:r>
      <w:r w:rsidR="00FD7E74" w:rsidRPr="00666572">
        <w:rPr>
          <w:rFonts w:ascii="Calibri" w:hAnsi="Calibri"/>
          <w:sz w:val="22"/>
          <w:szCs w:val="22"/>
        </w:rPr>
        <w:t>stavební</w:t>
      </w:r>
      <w:r>
        <w:rPr>
          <w:rFonts w:ascii="Calibri" w:hAnsi="Calibri"/>
          <w:sz w:val="22"/>
          <w:szCs w:val="22"/>
        </w:rPr>
        <w:t>ho</w:t>
      </w:r>
      <w:r w:rsidR="00FD7E74" w:rsidRPr="00666572">
        <w:rPr>
          <w:rFonts w:ascii="Calibri" w:hAnsi="Calibri"/>
          <w:sz w:val="22"/>
          <w:szCs w:val="22"/>
        </w:rPr>
        <w:t xml:space="preserve"> deník</w:t>
      </w:r>
      <w:r>
        <w:rPr>
          <w:rFonts w:ascii="Calibri" w:hAnsi="Calibri"/>
          <w:sz w:val="22"/>
          <w:szCs w:val="22"/>
        </w:rPr>
        <w:t>u</w:t>
      </w:r>
      <w:r w:rsidR="00FD7E74" w:rsidRPr="00666572">
        <w:rPr>
          <w:rFonts w:ascii="Calibri" w:hAnsi="Calibri"/>
          <w:sz w:val="22"/>
          <w:szCs w:val="22"/>
        </w:rPr>
        <w:t>,</w:t>
      </w:r>
    </w:p>
    <w:p w14:paraId="250F34E1" w14:textId="77777777" w:rsidR="00FD7E74" w:rsidRPr="00666572" w:rsidRDefault="00FD7E74" w:rsidP="005B0F2C">
      <w:pPr>
        <w:pStyle w:val="Seznam"/>
        <w:numPr>
          <w:ilvl w:val="0"/>
          <w:numId w:val="19"/>
        </w:numPr>
        <w:rPr>
          <w:rFonts w:ascii="Calibri" w:hAnsi="Calibri"/>
          <w:sz w:val="22"/>
          <w:szCs w:val="22"/>
        </w:rPr>
      </w:pPr>
      <w:r w:rsidRPr="00666572">
        <w:rPr>
          <w:rFonts w:ascii="Calibri" w:hAnsi="Calibri"/>
          <w:sz w:val="22"/>
          <w:szCs w:val="22"/>
        </w:rPr>
        <w:t>průkazy kvality stavebních materiálů a stavebních dílů,</w:t>
      </w:r>
    </w:p>
    <w:p w14:paraId="536C574E" w14:textId="600B8EDB" w:rsidR="00F967AC" w:rsidRPr="00164CC0" w:rsidRDefault="00F967AC" w:rsidP="005B0F2C">
      <w:pPr>
        <w:pStyle w:val="Seznam"/>
        <w:numPr>
          <w:ilvl w:val="0"/>
          <w:numId w:val="19"/>
        </w:numPr>
        <w:rPr>
          <w:rFonts w:ascii="Calibri" w:hAnsi="Calibri"/>
          <w:sz w:val="22"/>
          <w:szCs w:val="22"/>
        </w:rPr>
      </w:pPr>
      <w:r w:rsidRPr="00666572">
        <w:rPr>
          <w:rFonts w:ascii="Calibri" w:hAnsi="Calibri"/>
          <w:sz w:val="22"/>
          <w:szCs w:val="22"/>
        </w:rPr>
        <w:t xml:space="preserve">projektovou dokumentaci skutečného provedení stavby ve </w:t>
      </w:r>
      <w:r w:rsidR="00734498" w:rsidRPr="00666572">
        <w:rPr>
          <w:rFonts w:ascii="Calibri" w:hAnsi="Calibri"/>
          <w:sz w:val="22"/>
          <w:szCs w:val="22"/>
        </w:rPr>
        <w:t>dvou</w:t>
      </w:r>
      <w:r w:rsidRPr="00666572">
        <w:rPr>
          <w:rFonts w:ascii="Calibri" w:hAnsi="Calibri"/>
          <w:sz w:val="22"/>
          <w:szCs w:val="22"/>
        </w:rPr>
        <w:t xml:space="preserve"> vyhot</w:t>
      </w:r>
      <w:r w:rsidR="006C4B62">
        <w:rPr>
          <w:rFonts w:ascii="Calibri" w:hAnsi="Calibri"/>
          <w:sz w:val="22"/>
          <w:szCs w:val="22"/>
        </w:rPr>
        <w:t>oveních a</w:t>
      </w:r>
      <w:r w:rsidR="00164CC0">
        <w:rPr>
          <w:rFonts w:ascii="Calibri" w:hAnsi="Calibri"/>
          <w:sz w:val="22"/>
          <w:szCs w:val="22"/>
        </w:rPr>
        <w:t> </w:t>
      </w:r>
      <w:r w:rsidR="006C4B62">
        <w:rPr>
          <w:rFonts w:ascii="Calibri" w:hAnsi="Calibri"/>
          <w:sz w:val="22"/>
          <w:szCs w:val="22"/>
        </w:rPr>
        <w:t>v </w:t>
      </w:r>
      <w:r w:rsidR="006C4B62" w:rsidRPr="00164CC0">
        <w:rPr>
          <w:rFonts w:ascii="Calibri" w:hAnsi="Calibri"/>
          <w:sz w:val="22"/>
          <w:szCs w:val="22"/>
        </w:rPr>
        <w:t>elektronické podobě</w:t>
      </w:r>
      <w:r w:rsidR="001E2089" w:rsidRPr="00164CC0">
        <w:rPr>
          <w:rFonts w:ascii="Calibri" w:hAnsi="Calibri"/>
          <w:sz w:val="22"/>
          <w:szCs w:val="22"/>
        </w:rPr>
        <w:t xml:space="preserve"> dle čl. </w:t>
      </w:r>
      <w:r w:rsidR="00FB5211">
        <w:rPr>
          <w:rFonts w:ascii="Calibri" w:hAnsi="Calibri"/>
          <w:sz w:val="22"/>
          <w:szCs w:val="22"/>
        </w:rPr>
        <w:fldChar w:fldCharType="begin"/>
      </w:r>
      <w:r w:rsidR="00FB5211">
        <w:rPr>
          <w:rFonts w:ascii="Calibri" w:hAnsi="Calibri"/>
          <w:sz w:val="22"/>
          <w:szCs w:val="22"/>
        </w:rPr>
        <w:instrText xml:space="preserve"> REF _Ref226497487 \r \h </w:instrText>
      </w:r>
      <w:r w:rsidR="00FB5211">
        <w:rPr>
          <w:rFonts w:ascii="Calibri" w:hAnsi="Calibri"/>
          <w:sz w:val="22"/>
          <w:szCs w:val="22"/>
        </w:rPr>
      </w:r>
      <w:r w:rsidR="00FB5211">
        <w:rPr>
          <w:rFonts w:ascii="Calibri" w:hAnsi="Calibri"/>
          <w:sz w:val="22"/>
          <w:szCs w:val="22"/>
        </w:rPr>
        <w:fldChar w:fldCharType="separate"/>
      </w:r>
      <w:r w:rsidR="008B10B7">
        <w:rPr>
          <w:rFonts w:ascii="Calibri" w:hAnsi="Calibri"/>
          <w:sz w:val="22"/>
          <w:szCs w:val="22"/>
        </w:rPr>
        <w:t>II</w:t>
      </w:r>
      <w:r w:rsidR="00FB5211">
        <w:rPr>
          <w:rFonts w:ascii="Calibri" w:hAnsi="Calibri"/>
          <w:sz w:val="22"/>
          <w:szCs w:val="22"/>
        </w:rPr>
        <w:fldChar w:fldCharType="end"/>
      </w:r>
      <w:r w:rsidR="001E2089" w:rsidRPr="00164CC0">
        <w:rPr>
          <w:rFonts w:ascii="Calibri" w:hAnsi="Calibri"/>
          <w:sz w:val="22"/>
          <w:szCs w:val="22"/>
        </w:rPr>
        <w:t xml:space="preserve"> této smlouvy. </w:t>
      </w:r>
    </w:p>
    <w:p w14:paraId="7E5E34AE" w14:textId="27BB182C" w:rsidR="00FD7E74" w:rsidRPr="00164CC0" w:rsidRDefault="00FD7E74" w:rsidP="005B0F2C">
      <w:pPr>
        <w:pStyle w:val="Seznam"/>
        <w:numPr>
          <w:ilvl w:val="0"/>
          <w:numId w:val="19"/>
        </w:numPr>
        <w:rPr>
          <w:rFonts w:ascii="Calibri" w:hAnsi="Calibri"/>
          <w:sz w:val="22"/>
          <w:szCs w:val="22"/>
        </w:rPr>
      </w:pPr>
      <w:r w:rsidRPr="00164CC0">
        <w:rPr>
          <w:rFonts w:ascii="Calibri" w:hAnsi="Calibri"/>
          <w:sz w:val="22"/>
          <w:szCs w:val="22"/>
        </w:rPr>
        <w:t>geodetické zaměření skutečného</w:t>
      </w:r>
      <w:r w:rsidR="000A5AB0" w:rsidRPr="00164CC0">
        <w:rPr>
          <w:rFonts w:ascii="Calibri" w:hAnsi="Calibri"/>
          <w:sz w:val="22"/>
          <w:szCs w:val="22"/>
        </w:rPr>
        <w:t xml:space="preserve"> provedení stavby </w:t>
      </w:r>
      <w:r w:rsidR="006C4B62" w:rsidRPr="00164CC0">
        <w:rPr>
          <w:rFonts w:ascii="Calibri" w:hAnsi="Calibri"/>
          <w:sz w:val="22"/>
          <w:szCs w:val="22"/>
        </w:rPr>
        <w:t xml:space="preserve">odsouhlasené geodetem objednatele </w:t>
      </w:r>
      <w:r w:rsidR="000A5AB0" w:rsidRPr="00164CC0">
        <w:rPr>
          <w:rFonts w:ascii="Calibri" w:hAnsi="Calibri"/>
          <w:sz w:val="22"/>
          <w:szCs w:val="22"/>
        </w:rPr>
        <w:t xml:space="preserve">ve </w:t>
      </w:r>
      <w:r w:rsidR="006C4B62" w:rsidRPr="00164CC0">
        <w:rPr>
          <w:rFonts w:ascii="Calibri" w:hAnsi="Calibri"/>
          <w:sz w:val="22"/>
          <w:szCs w:val="22"/>
        </w:rPr>
        <w:t>dvou</w:t>
      </w:r>
      <w:r w:rsidR="001E2089" w:rsidRPr="00164CC0">
        <w:rPr>
          <w:rFonts w:ascii="Calibri" w:hAnsi="Calibri"/>
          <w:sz w:val="22"/>
          <w:szCs w:val="22"/>
        </w:rPr>
        <w:t xml:space="preserve"> vyhotoveních dle čl. </w:t>
      </w:r>
      <w:r w:rsidR="00FB5211">
        <w:rPr>
          <w:rFonts w:ascii="Calibri" w:hAnsi="Calibri"/>
          <w:sz w:val="22"/>
          <w:szCs w:val="22"/>
        </w:rPr>
        <w:fldChar w:fldCharType="begin"/>
      </w:r>
      <w:r w:rsidR="00FB5211">
        <w:rPr>
          <w:rFonts w:ascii="Calibri" w:hAnsi="Calibri"/>
          <w:sz w:val="22"/>
          <w:szCs w:val="22"/>
        </w:rPr>
        <w:instrText xml:space="preserve"> REF _Ref226497487 \r \h </w:instrText>
      </w:r>
      <w:r w:rsidR="00FB5211">
        <w:rPr>
          <w:rFonts w:ascii="Calibri" w:hAnsi="Calibri"/>
          <w:sz w:val="22"/>
          <w:szCs w:val="22"/>
        </w:rPr>
      </w:r>
      <w:r w:rsidR="00FB5211">
        <w:rPr>
          <w:rFonts w:ascii="Calibri" w:hAnsi="Calibri"/>
          <w:sz w:val="22"/>
          <w:szCs w:val="22"/>
        </w:rPr>
        <w:fldChar w:fldCharType="separate"/>
      </w:r>
      <w:r w:rsidR="008B10B7">
        <w:rPr>
          <w:rFonts w:ascii="Calibri" w:hAnsi="Calibri"/>
          <w:sz w:val="22"/>
          <w:szCs w:val="22"/>
        </w:rPr>
        <w:t>II</w:t>
      </w:r>
      <w:r w:rsidR="00FB5211">
        <w:rPr>
          <w:rFonts w:ascii="Calibri" w:hAnsi="Calibri"/>
          <w:sz w:val="22"/>
          <w:szCs w:val="22"/>
        </w:rPr>
        <w:fldChar w:fldCharType="end"/>
      </w:r>
      <w:r w:rsidR="001E2089" w:rsidRPr="00164CC0">
        <w:rPr>
          <w:rFonts w:ascii="Calibri" w:hAnsi="Calibri"/>
          <w:sz w:val="22"/>
          <w:szCs w:val="22"/>
        </w:rPr>
        <w:t xml:space="preserve"> této smlouvy. </w:t>
      </w:r>
    </w:p>
    <w:p w14:paraId="7F18063F" w14:textId="42299B37" w:rsidR="00FD7E74" w:rsidRPr="00164CC0" w:rsidRDefault="00FD7E74" w:rsidP="005B0F2C">
      <w:pPr>
        <w:pStyle w:val="Seznam"/>
        <w:numPr>
          <w:ilvl w:val="0"/>
          <w:numId w:val="12"/>
        </w:numPr>
        <w:rPr>
          <w:rFonts w:ascii="Calibri" w:hAnsi="Calibri"/>
          <w:sz w:val="22"/>
          <w:szCs w:val="22"/>
        </w:rPr>
      </w:pPr>
      <w:r w:rsidRPr="00164CC0">
        <w:rPr>
          <w:rFonts w:ascii="Calibri" w:hAnsi="Calibri"/>
          <w:sz w:val="22"/>
          <w:szCs w:val="22"/>
        </w:rPr>
        <w:t xml:space="preserve">Předání a převzetí bude sepsáno a potvrzeno předávacím protokolem vyhotoveným </w:t>
      </w:r>
      <w:r w:rsidRPr="00164CC0">
        <w:rPr>
          <w:rFonts w:ascii="Calibri" w:hAnsi="Calibri"/>
          <w:sz w:val="22"/>
          <w:szCs w:val="22"/>
        </w:rPr>
        <w:br/>
        <w:t>za součinnosti obou smluvní</w:t>
      </w:r>
      <w:r w:rsidR="006F794C" w:rsidRPr="00164CC0">
        <w:rPr>
          <w:rFonts w:ascii="Calibri" w:hAnsi="Calibri"/>
          <w:sz w:val="22"/>
          <w:szCs w:val="22"/>
        </w:rPr>
        <w:t xml:space="preserve">ch stran. </w:t>
      </w:r>
    </w:p>
    <w:p w14:paraId="6A9D3294" w14:textId="77777777" w:rsidR="008A406F" w:rsidRDefault="008A406F">
      <w:pPr>
        <w:jc w:val="center"/>
        <w:rPr>
          <w:rFonts w:ascii="Calibri" w:hAnsi="Calibri"/>
          <w:b/>
          <w:sz w:val="22"/>
          <w:szCs w:val="22"/>
        </w:rPr>
      </w:pPr>
    </w:p>
    <w:p w14:paraId="473C57ED" w14:textId="34CD02BA" w:rsidR="006E7ECD" w:rsidRDefault="006E7ECD" w:rsidP="006E7608">
      <w:pPr>
        <w:pStyle w:val="nadpisvesmlouvch"/>
      </w:pPr>
    </w:p>
    <w:p w14:paraId="23FE5C1D" w14:textId="77B98AFC" w:rsidR="006E7ECD" w:rsidRDefault="006E7ECD" w:rsidP="000C59B3">
      <w:pPr>
        <w:pStyle w:val="nadpisvesmlouvch"/>
        <w:numPr>
          <w:ilvl w:val="0"/>
          <w:numId w:val="17"/>
        </w:numPr>
      </w:pPr>
    </w:p>
    <w:p w14:paraId="11560A75" w14:textId="3840F081" w:rsidR="00FD7E74" w:rsidRDefault="00FD7E74" w:rsidP="006E7608">
      <w:pPr>
        <w:pStyle w:val="nadpisvesmlouvch"/>
      </w:pPr>
      <w:r w:rsidRPr="00666572">
        <w:t>Záruka na dílo</w:t>
      </w:r>
      <w:r w:rsidR="005112C1">
        <w:t xml:space="preserve"> a práva z vadného plnění</w:t>
      </w:r>
    </w:p>
    <w:p w14:paraId="2CDBF0F0" w14:textId="77777777" w:rsidR="007451A2" w:rsidRPr="00666572" w:rsidRDefault="007451A2" w:rsidP="006E7608">
      <w:pPr>
        <w:pStyle w:val="nadpisvesmlouvch"/>
      </w:pPr>
    </w:p>
    <w:p w14:paraId="0CB6F724" w14:textId="2DAF1B15" w:rsidR="00EB5CA2" w:rsidRPr="00EB5CA2" w:rsidRDefault="00EB5CA2" w:rsidP="005B0F2C">
      <w:pPr>
        <w:pStyle w:val="Seznam"/>
        <w:numPr>
          <w:ilvl w:val="0"/>
          <w:numId w:val="32"/>
        </w:numPr>
        <w:rPr>
          <w:rFonts w:ascii="Calibri" w:hAnsi="Calibri"/>
          <w:sz w:val="22"/>
          <w:szCs w:val="22"/>
        </w:rPr>
      </w:pPr>
      <w:bookmarkStart w:id="24" w:name="_Hlk497203369"/>
      <w:bookmarkStart w:id="25" w:name="_Hlk503256793"/>
      <w:r w:rsidRPr="00EB5CA2">
        <w:rPr>
          <w:rFonts w:ascii="Calibri" w:hAnsi="Calibri"/>
          <w:sz w:val="22"/>
          <w:szCs w:val="22"/>
        </w:rPr>
        <w:t xml:space="preserve">Zhotovitel je povinen k náhradě případné </w:t>
      </w:r>
      <w:r w:rsidR="007D0DB6">
        <w:rPr>
          <w:rFonts w:ascii="Calibri" w:hAnsi="Calibri"/>
          <w:sz w:val="22"/>
          <w:szCs w:val="22"/>
        </w:rPr>
        <w:t>újmy</w:t>
      </w:r>
      <w:r w:rsidR="007D0DB6" w:rsidRPr="00EB5CA2">
        <w:rPr>
          <w:rFonts w:ascii="Calibri" w:hAnsi="Calibri"/>
          <w:sz w:val="22"/>
          <w:szCs w:val="22"/>
        </w:rPr>
        <w:t xml:space="preserve"> </w:t>
      </w:r>
      <w:r w:rsidRPr="00EB5CA2">
        <w:rPr>
          <w:rFonts w:ascii="Calibri" w:hAnsi="Calibri"/>
          <w:sz w:val="22"/>
          <w:szCs w:val="22"/>
        </w:rPr>
        <w:t>na majetku nebo na zdraví vzniklé při realizaci díla objednateli nebo třetí osobě.</w:t>
      </w:r>
    </w:p>
    <w:p w14:paraId="6233CC49" w14:textId="14462AB9" w:rsidR="00EB5CA2" w:rsidRPr="00EB5CA2" w:rsidRDefault="00EB5CA2" w:rsidP="005B0F2C">
      <w:pPr>
        <w:pStyle w:val="Seznam"/>
        <w:numPr>
          <w:ilvl w:val="0"/>
          <w:numId w:val="32"/>
        </w:numPr>
        <w:rPr>
          <w:rFonts w:ascii="Calibri" w:hAnsi="Calibri"/>
          <w:sz w:val="22"/>
          <w:szCs w:val="22"/>
        </w:rPr>
      </w:pPr>
      <w:r w:rsidRPr="00EB5CA2">
        <w:rPr>
          <w:rFonts w:ascii="Calibri" w:hAnsi="Calibri"/>
          <w:sz w:val="22"/>
          <w:szCs w:val="22"/>
        </w:rPr>
        <w:t xml:space="preserve">Zhotovitel je povinen být pojištěn proti </w:t>
      </w:r>
      <w:r w:rsidR="007D0DB6">
        <w:rPr>
          <w:rFonts w:ascii="Calibri" w:hAnsi="Calibri"/>
          <w:sz w:val="22"/>
          <w:szCs w:val="22"/>
        </w:rPr>
        <w:t>újmám</w:t>
      </w:r>
      <w:r w:rsidR="007D0DB6" w:rsidRPr="00EB5CA2">
        <w:rPr>
          <w:rFonts w:ascii="Calibri" w:hAnsi="Calibri"/>
          <w:sz w:val="22"/>
          <w:szCs w:val="22"/>
        </w:rPr>
        <w:t xml:space="preserve"> </w:t>
      </w:r>
      <w:r w:rsidRPr="00EB5CA2">
        <w:rPr>
          <w:rFonts w:ascii="Calibri" w:hAnsi="Calibri"/>
          <w:sz w:val="22"/>
          <w:szCs w:val="22"/>
        </w:rPr>
        <w:t xml:space="preserve">způsobeným jeho činností na majetku a na zdraví třetích osob. Zhotovitel je povinen být po celou dobu zhotovování díla pojištěn do výše odpovídající možné výši </w:t>
      </w:r>
      <w:r w:rsidR="007D0DB6">
        <w:rPr>
          <w:rFonts w:ascii="Calibri" w:hAnsi="Calibri"/>
          <w:sz w:val="22"/>
          <w:szCs w:val="22"/>
        </w:rPr>
        <w:t>újmy</w:t>
      </w:r>
      <w:r w:rsidR="009C5BAD">
        <w:rPr>
          <w:rFonts w:ascii="Calibri" w:hAnsi="Calibri"/>
          <w:sz w:val="22"/>
          <w:szCs w:val="22"/>
        </w:rPr>
        <w:t xml:space="preserve">, za což se považuje částka ve výši alespoň </w:t>
      </w:r>
      <w:r w:rsidR="00164CC0">
        <w:rPr>
          <w:rFonts w:ascii="Calibri" w:hAnsi="Calibri"/>
          <w:sz w:val="22"/>
          <w:szCs w:val="22"/>
        </w:rPr>
        <w:t xml:space="preserve">70 000 000 </w:t>
      </w:r>
      <w:r w:rsidR="009C5BAD">
        <w:rPr>
          <w:rFonts w:ascii="Calibri" w:hAnsi="Calibri"/>
          <w:sz w:val="22"/>
          <w:szCs w:val="22"/>
        </w:rPr>
        <w:t>Kč</w:t>
      </w:r>
      <w:r w:rsidRPr="00EB5CA2">
        <w:rPr>
          <w:rFonts w:ascii="Calibri" w:hAnsi="Calibri"/>
          <w:sz w:val="22"/>
          <w:szCs w:val="22"/>
        </w:rPr>
        <w:t>. Pro účely tohoto ustanovení se činnost subdodavatelů považuje za činnost zhotovitele. Zhotovitel na výzvu předloží doklady o</w:t>
      </w:r>
      <w:r w:rsidR="00164CC0">
        <w:rPr>
          <w:rFonts w:ascii="Calibri" w:hAnsi="Calibri"/>
          <w:sz w:val="22"/>
          <w:szCs w:val="22"/>
        </w:rPr>
        <w:t> </w:t>
      </w:r>
      <w:r w:rsidRPr="00EB5CA2">
        <w:rPr>
          <w:rFonts w:ascii="Calibri" w:hAnsi="Calibri"/>
          <w:sz w:val="22"/>
          <w:szCs w:val="22"/>
        </w:rPr>
        <w:t xml:space="preserve">pojištění. </w:t>
      </w:r>
    </w:p>
    <w:p w14:paraId="7830ECCD" w14:textId="57632AB2" w:rsidR="00EB5CA2" w:rsidRPr="00EB5CA2" w:rsidRDefault="00EB5CA2" w:rsidP="005B0F2C">
      <w:pPr>
        <w:pStyle w:val="Seznam"/>
        <w:numPr>
          <w:ilvl w:val="0"/>
          <w:numId w:val="32"/>
        </w:numPr>
        <w:rPr>
          <w:rFonts w:ascii="Calibri" w:hAnsi="Calibri"/>
          <w:sz w:val="22"/>
          <w:szCs w:val="22"/>
          <w:u w:val="single"/>
        </w:rPr>
      </w:pPr>
      <w:r w:rsidRPr="00EB5CA2">
        <w:rPr>
          <w:rFonts w:ascii="Calibri" w:hAnsi="Calibri"/>
          <w:sz w:val="22"/>
          <w:szCs w:val="22"/>
          <w:u w:val="single"/>
        </w:rPr>
        <w:t>Práva objednatele z vad díla</w:t>
      </w:r>
      <w:r w:rsidR="0049349D">
        <w:rPr>
          <w:rFonts w:ascii="Calibri" w:hAnsi="Calibri"/>
          <w:sz w:val="22"/>
          <w:szCs w:val="22"/>
          <w:u w:val="single"/>
        </w:rPr>
        <w:t>:</w:t>
      </w:r>
    </w:p>
    <w:p w14:paraId="07F95DFA" w14:textId="77777777" w:rsidR="00EB5CA2" w:rsidRPr="00EB5CA2" w:rsidRDefault="00EB5CA2" w:rsidP="00EB5CA2">
      <w:pPr>
        <w:pStyle w:val="Seznam"/>
        <w:numPr>
          <w:ilvl w:val="0"/>
          <w:numId w:val="0"/>
        </w:numPr>
        <w:ind w:left="369"/>
        <w:rPr>
          <w:rFonts w:ascii="Calibri" w:hAnsi="Calibri"/>
          <w:sz w:val="22"/>
          <w:szCs w:val="22"/>
        </w:rPr>
      </w:pPr>
      <w:r>
        <w:rPr>
          <w:rFonts w:ascii="Calibri" w:hAnsi="Calibri"/>
          <w:sz w:val="22"/>
          <w:szCs w:val="22"/>
        </w:rPr>
        <w:t xml:space="preserve">3.1 </w:t>
      </w:r>
      <w:r w:rsidRPr="00EB5CA2">
        <w:rPr>
          <w:rFonts w:ascii="Calibri" w:hAnsi="Calibri"/>
          <w:sz w:val="22"/>
          <w:szCs w:val="22"/>
        </w:rPr>
        <w:t>Vady díla jsou odchylky díla od výsledku stanoveného touto smlouvou a od způsobilosti předmětu díla k naplnění účelu této smlouvy.</w:t>
      </w:r>
    </w:p>
    <w:p w14:paraId="0496E9B6" w14:textId="77777777" w:rsidR="00EB5CA2" w:rsidRPr="00EB5CA2" w:rsidRDefault="00EB5CA2" w:rsidP="00EB5CA2">
      <w:pPr>
        <w:pStyle w:val="Seznam"/>
        <w:numPr>
          <w:ilvl w:val="0"/>
          <w:numId w:val="0"/>
        </w:numPr>
        <w:ind w:left="369"/>
        <w:rPr>
          <w:rFonts w:ascii="Calibri" w:hAnsi="Calibri"/>
          <w:sz w:val="22"/>
          <w:szCs w:val="22"/>
        </w:rPr>
      </w:pPr>
      <w:r>
        <w:rPr>
          <w:rFonts w:ascii="Calibri" w:hAnsi="Calibri"/>
          <w:sz w:val="22"/>
          <w:szCs w:val="22"/>
        </w:rPr>
        <w:t xml:space="preserve">3.2 </w:t>
      </w:r>
      <w:r w:rsidRPr="00EB5CA2">
        <w:rPr>
          <w:rFonts w:ascii="Calibri" w:hAnsi="Calibri"/>
          <w:sz w:val="22"/>
          <w:szCs w:val="22"/>
        </w:rPr>
        <w:t>Objednateli vznikají práva z vad, které má dílo v době předání a převzetí.</w:t>
      </w:r>
    </w:p>
    <w:p w14:paraId="2C908CD6" w14:textId="65842D66" w:rsidR="00EB5CA2" w:rsidRPr="00EB5CA2" w:rsidRDefault="00EB5CA2" w:rsidP="00EB5CA2">
      <w:pPr>
        <w:pStyle w:val="Seznam"/>
        <w:numPr>
          <w:ilvl w:val="0"/>
          <w:numId w:val="0"/>
        </w:numPr>
        <w:ind w:left="369"/>
        <w:rPr>
          <w:rFonts w:ascii="Calibri" w:hAnsi="Calibri"/>
          <w:sz w:val="22"/>
          <w:szCs w:val="22"/>
        </w:rPr>
      </w:pPr>
      <w:r>
        <w:rPr>
          <w:rFonts w:ascii="Calibri" w:hAnsi="Calibri"/>
          <w:sz w:val="22"/>
          <w:szCs w:val="22"/>
        </w:rPr>
        <w:t xml:space="preserve">3.3 </w:t>
      </w:r>
      <w:r w:rsidRPr="00EB5CA2">
        <w:rPr>
          <w:rFonts w:ascii="Calibri" w:hAnsi="Calibri"/>
          <w:sz w:val="22"/>
          <w:szCs w:val="22"/>
        </w:rPr>
        <w:t xml:space="preserve">Smluvní strany se dohodly, že délka promlčecí </w:t>
      </w:r>
      <w:r w:rsidR="006F15D0">
        <w:rPr>
          <w:rFonts w:ascii="Calibri" w:hAnsi="Calibri"/>
          <w:sz w:val="22"/>
          <w:szCs w:val="22"/>
        </w:rPr>
        <w:t>lhůty</w:t>
      </w:r>
      <w:r w:rsidR="006F15D0" w:rsidRPr="00EB5CA2">
        <w:rPr>
          <w:rFonts w:ascii="Calibri" w:hAnsi="Calibri"/>
          <w:sz w:val="22"/>
          <w:szCs w:val="22"/>
        </w:rPr>
        <w:t xml:space="preserve"> </w:t>
      </w:r>
      <w:r w:rsidRPr="00EB5CA2">
        <w:rPr>
          <w:rFonts w:ascii="Calibri" w:hAnsi="Calibri"/>
          <w:sz w:val="22"/>
          <w:szCs w:val="22"/>
        </w:rPr>
        <w:t>pro uplatnění nároků objednatele z práv z</w:t>
      </w:r>
      <w:r w:rsidR="00164CC0">
        <w:rPr>
          <w:rFonts w:ascii="Calibri" w:hAnsi="Calibri"/>
          <w:sz w:val="22"/>
          <w:szCs w:val="22"/>
        </w:rPr>
        <w:t> </w:t>
      </w:r>
      <w:r w:rsidRPr="00EB5CA2">
        <w:rPr>
          <w:rFonts w:ascii="Calibri" w:hAnsi="Calibri"/>
          <w:sz w:val="22"/>
          <w:szCs w:val="22"/>
        </w:rPr>
        <w:t>vad, které má dílo v době předání a převzetí</w:t>
      </w:r>
      <w:r w:rsidR="006F15D0">
        <w:rPr>
          <w:rFonts w:ascii="Calibri" w:hAnsi="Calibri"/>
          <w:sz w:val="22"/>
          <w:szCs w:val="22"/>
        </w:rPr>
        <w:t>,</w:t>
      </w:r>
      <w:r w:rsidRPr="00EB5CA2">
        <w:rPr>
          <w:rFonts w:ascii="Calibri" w:hAnsi="Calibri"/>
          <w:sz w:val="22"/>
          <w:szCs w:val="22"/>
        </w:rPr>
        <w:t xml:space="preserve"> se prodlužuje na 10 let.</w:t>
      </w:r>
    </w:p>
    <w:p w14:paraId="297E7546" w14:textId="1269D16C" w:rsidR="00E15AE2" w:rsidRDefault="00EB5CA2" w:rsidP="00E15AE2">
      <w:pPr>
        <w:pStyle w:val="Seznam"/>
        <w:numPr>
          <w:ilvl w:val="0"/>
          <w:numId w:val="0"/>
        </w:numPr>
        <w:ind w:left="369"/>
        <w:rPr>
          <w:rFonts w:ascii="Calibri" w:hAnsi="Calibri"/>
          <w:sz w:val="22"/>
          <w:szCs w:val="22"/>
        </w:rPr>
      </w:pPr>
      <w:r>
        <w:rPr>
          <w:rFonts w:ascii="Calibri" w:hAnsi="Calibri"/>
          <w:sz w:val="22"/>
          <w:szCs w:val="22"/>
        </w:rPr>
        <w:t xml:space="preserve">3.4 </w:t>
      </w:r>
      <w:r w:rsidRPr="00EB5CA2">
        <w:rPr>
          <w:rFonts w:ascii="Calibri" w:hAnsi="Calibri"/>
          <w:sz w:val="22"/>
          <w:szCs w:val="22"/>
        </w:rPr>
        <w:t>Objednatel je povinen uplatňovat u zhotovitele odstranění vad písemně. Zhotovitel je povinen vadu odstranit bezodkladně, nejpozději do jednoho měsíce od obdržení písemnosti, ve které je odstranění vady uplatňováno, nedohodnou-li se strany jinak.</w:t>
      </w:r>
    </w:p>
    <w:p w14:paraId="79E9FADD" w14:textId="5A86D0B0" w:rsidR="00E15AE2" w:rsidRPr="00E15AE2" w:rsidRDefault="00E15AE2" w:rsidP="00526913">
      <w:pPr>
        <w:pStyle w:val="Seznam"/>
        <w:numPr>
          <w:ilvl w:val="0"/>
          <w:numId w:val="0"/>
        </w:numPr>
        <w:ind w:left="369"/>
        <w:rPr>
          <w:rFonts w:ascii="Calibri" w:hAnsi="Calibri"/>
          <w:sz w:val="22"/>
          <w:szCs w:val="22"/>
        </w:rPr>
      </w:pPr>
      <w:bookmarkStart w:id="26" w:name="_Hlk68855277"/>
      <w:r w:rsidRPr="00E15AE2">
        <w:rPr>
          <w:rFonts w:ascii="Calibri" w:hAnsi="Calibri"/>
          <w:sz w:val="22"/>
          <w:szCs w:val="22"/>
        </w:rPr>
        <w:lastRenderedPageBreak/>
        <w:t>3.</w:t>
      </w:r>
      <w:r>
        <w:rPr>
          <w:rFonts w:ascii="Calibri" w:hAnsi="Calibri"/>
          <w:sz w:val="22"/>
          <w:szCs w:val="22"/>
        </w:rPr>
        <w:t>5</w:t>
      </w:r>
      <w:r w:rsidRPr="00E15AE2">
        <w:rPr>
          <w:rFonts w:ascii="Calibri" w:hAnsi="Calibri"/>
          <w:sz w:val="22"/>
          <w:szCs w:val="22"/>
        </w:rPr>
        <w:tab/>
        <w:t xml:space="preserve">Smluvní strany sjednávají, že vady díla může objednatel vytknout zhotoviteli kdykoliv ve lhůtě dvou let počítané od převzetí díla objednatelem. </w:t>
      </w:r>
      <w:r w:rsidR="00A10CF6">
        <w:rPr>
          <w:rFonts w:ascii="Calibri" w:hAnsi="Calibri"/>
          <w:sz w:val="22"/>
          <w:szCs w:val="22"/>
        </w:rPr>
        <w:t xml:space="preserve">Jedná-li se o skrytou vadu, prodlužuje se lhůta k jejímu vytknutí na pět let od převzetí díla objednatelem. </w:t>
      </w:r>
      <w:r w:rsidRPr="00E15AE2">
        <w:rPr>
          <w:rFonts w:ascii="Calibri" w:hAnsi="Calibri"/>
          <w:sz w:val="22"/>
          <w:szCs w:val="22"/>
        </w:rPr>
        <w:t xml:space="preserve">Přitom platí, že objednatel není povinen vady vytýkat bez zbytečného odkladu poté, kdy je zjistil nebo při náležité pozornosti zjistit měl, nýbrž kdykoli v průběhu </w:t>
      </w:r>
      <w:r w:rsidR="00A10CF6">
        <w:rPr>
          <w:rFonts w:ascii="Calibri" w:hAnsi="Calibri"/>
          <w:sz w:val="22"/>
          <w:szCs w:val="22"/>
        </w:rPr>
        <w:t>těchto</w:t>
      </w:r>
      <w:r w:rsidRPr="00E15AE2">
        <w:rPr>
          <w:rFonts w:ascii="Calibri" w:hAnsi="Calibri"/>
          <w:sz w:val="22"/>
          <w:szCs w:val="22"/>
        </w:rPr>
        <w:t xml:space="preserve"> sjednan</w:t>
      </w:r>
      <w:r w:rsidR="00A10CF6">
        <w:rPr>
          <w:rFonts w:ascii="Calibri" w:hAnsi="Calibri"/>
          <w:sz w:val="22"/>
          <w:szCs w:val="22"/>
        </w:rPr>
        <w:t>ých</w:t>
      </w:r>
      <w:r w:rsidRPr="00E15AE2">
        <w:rPr>
          <w:rFonts w:ascii="Calibri" w:hAnsi="Calibri"/>
          <w:sz w:val="22"/>
          <w:szCs w:val="22"/>
        </w:rPr>
        <w:t xml:space="preserve"> lhůt</w:t>
      </w:r>
      <w:r w:rsidR="00532983">
        <w:rPr>
          <w:rFonts w:ascii="Calibri" w:hAnsi="Calibri"/>
          <w:sz w:val="22"/>
          <w:szCs w:val="22"/>
        </w:rPr>
        <w:t xml:space="preserve"> </w:t>
      </w:r>
      <w:r w:rsidR="00532983" w:rsidRPr="00975CC0">
        <w:rPr>
          <w:rFonts w:ascii="Calibri" w:hAnsi="Calibri"/>
          <w:sz w:val="22"/>
          <w:szCs w:val="22"/>
        </w:rPr>
        <w:t xml:space="preserve">(tedy i vytknutí vady, které nebylo učiněno bez zbytečného odkladu poté, </w:t>
      </w:r>
      <w:r w:rsidR="00532983" w:rsidRPr="00532983">
        <w:rPr>
          <w:rFonts w:ascii="Calibri" w:hAnsi="Calibri"/>
          <w:sz w:val="22"/>
          <w:szCs w:val="22"/>
        </w:rPr>
        <w:t xml:space="preserve">kdy </w:t>
      </w:r>
      <w:r w:rsidR="00532983" w:rsidRPr="00975CC0">
        <w:rPr>
          <w:rFonts w:ascii="Calibri" w:hAnsi="Calibri"/>
          <w:sz w:val="22"/>
          <w:szCs w:val="22"/>
        </w:rPr>
        <w:t xml:space="preserve">objednatel vadu zjistil či zjistit měl, </w:t>
      </w:r>
      <w:r w:rsidR="00012EE9">
        <w:rPr>
          <w:rFonts w:ascii="Calibri" w:hAnsi="Calibri"/>
          <w:sz w:val="22"/>
          <w:szCs w:val="22"/>
        </w:rPr>
        <w:t>je</w:t>
      </w:r>
      <w:r w:rsidR="00532983" w:rsidRPr="00975CC0">
        <w:rPr>
          <w:rFonts w:ascii="Calibri" w:hAnsi="Calibri"/>
          <w:sz w:val="22"/>
          <w:szCs w:val="22"/>
        </w:rPr>
        <w:t xml:space="preserve"> včasné, bylo-li zároveň učiněno v</w:t>
      </w:r>
      <w:r w:rsidR="00532983">
        <w:rPr>
          <w:rFonts w:ascii="Calibri" w:hAnsi="Calibri"/>
          <w:sz w:val="22"/>
          <w:szCs w:val="22"/>
        </w:rPr>
        <w:t xml:space="preserve"> tímto </w:t>
      </w:r>
      <w:r w:rsidR="00532983" w:rsidRPr="00975CC0">
        <w:rPr>
          <w:rFonts w:ascii="Calibri" w:hAnsi="Calibri"/>
          <w:sz w:val="22"/>
          <w:szCs w:val="22"/>
        </w:rPr>
        <w:t>odstavc</w:t>
      </w:r>
      <w:r w:rsidR="00532983">
        <w:rPr>
          <w:rFonts w:ascii="Calibri" w:hAnsi="Calibri"/>
          <w:sz w:val="22"/>
          <w:szCs w:val="22"/>
        </w:rPr>
        <w:t>em</w:t>
      </w:r>
      <w:r w:rsidR="00532983" w:rsidRPr="00975CC0">
        <w:rPr>
          <w:rFonts w:ascii="Calibri" w:hAnsi="Calibri"/>
          <w:sz w:val="22"/>
          <w:szCs w:val="22"/>
        </w:rPr>
        <w:t xml:space="preserve"> sjednané lhůtě)</w:t>
      </w:r>
      <w:r w:rsidRPr="00E15AE2">
        <w:rPr>
          <w:rFonts w:ascii="Calibri" w:hAnsi="Calibri"/>
          <w:sz w:val="22"/>
          <w:szCs w:val="22"/>
        </w:rPr>
        <w:t>.</w:t>
      </w:r>
    </w:p>
    <w:p w14:paraId="7161AC79" w14:textId="5A54CE74" w:rsidR="00126040" w:rsidRPr="00EB5CA2" w:rsidRDefault="00E15AE2" w:rsidP="00A10CF6">
      <w:pPr>
        <w:pStyle w:val="Seznam"/>
        <w:numPr>
          <w:ilvl w:val="0"/>
          <w:numId w:val="0"/>
        </w:numPr>
        <w:ind w:left="369"/>
        <w:rPr>
          <w:rFonts w:ascii="Calibri" w:hAnsi="Calibri"/>
          <w:sz w:val="22"/>
          <w:szCs w:val="22"/>
        </w:rPr>
      </w:pPr>
      <w:r w:rsidRPr="00E15AE2">
        <w:rPr>
          <w:rFonts w:ascii="Calibri" w:hAnsi="Calibri"/>
          <w:sz w:val="22"/>
          <w:szCs w:val="22"/>
        </w:rPr>
        <w:t>3.</w:t>
      </w:r>
      <w:r w:rsidR="00126040">
        <w:rPr>
          <w:rFonts w:ascii="Calibri" w:hAnsi="Calibri"/>
          <w:sz w:val="22"/>
          <w:szCs w:val="22"/>
        </w:rPr>
        <w:t>6</w:t>
      </w:r>
      <w:r w:rsidRPr="00E15AE2">
        <w:rPr>
          <w:rFonts w:ascii="Calibri" w:hAnsi="Calibri"/>
          <w:sz w:val="22"/>
          <w:szCs w:val="22"/>
        </w:rPr>
        <w:tab/>
        <w:t>Převzetí díla objednatelem bez výhrad nemá vliv na pozdější možnost uplatnění jakýchkoli vad díla objednatelem, ani objednatele nezbavuje práv z vadného plnění ani možnosti domáhat se u</w:t>
      </w:r>
      <w:r w:rsidR="00FB5211">
        <w:rPr>
          <w:rFonts w:ascii="Calibri" w:hAnsi="Calibri"/>
          <w:sz w:val="22"/>
          <w:szCs w:val="22"/>
        </w:rPr>
        <w:t> </w:t>
      </w:r>
      <w:r w:rsidRPr="00E15AE2">
        <w:rPr>
          <w:rFonts w:ascii="Calibri" w:hAnsi="Calibri"/>
          <w:sz w:val="22"/>
          <w:szCs w:val="22"/>
        </w:rPr>
        <w:t>soudu uspokojení těchto práv; ustanovení § 2605 odst. 2 občanského zákoníku se nepoužije.</w:t>
      </w:r>
    </w:p>
    <w:bookmarkEnd w:id="26"/>
    <w:p w14:paraId="4CAF4221" w14:textId="77777777" w:rsidR="00EB5CA2" w:rsidRPr="00EB5CA2" w:rsidRDefault="00EB5CA2" w:rsidP="005B0F2C">
      <w:pPr>
        <w:pStyle w:val="Seznam"/>
        <w:numPr>
          <w:ilvl w:val="0"/>
          <w:numId w:val="32"/>
        </w:numPr>
        <w:rPr>
          <w:rFonts w:ascii="Calibri" w:hAnsi="Calibri"/>
          <w:sz w:val="22"/>
          <w:szCs w:val="22"/>
          <w:u w:val="single"/>
        </w:rPr>
      </w:pPr>
      <w:r w:rsidRPr="00EB5CA2">
        <w:rPr>
          <w:rFonts w:ascii="Calibri" w:hAnsi="Calibri"/>
          <w:sz w:val="22"/>
          <w:szCs w:val="22"/>
          <w:u w:val="single"/>
        </w:rPr>
        <w:t>Záruka za jakost</w:t>
      </w:r>
      <w:r w:rsidR="0049349D">
        <w:rPr>
          <w:rFonts w:ascii="Calibri" w:hAnsi="Calibri"/>
          <w:sz w:val="22"/>
          <w:szCs w:val="22"/>
          <w:u w:val="single"/>
        </w:rPr>
        <w:t>:</w:t>
      </w:r>
    </w:p>
    <w:p w14:paraId="7A88D483" w14:textId="77777777" w:rsidR="00EB5CA2" w:rsidRPr="00FB5211" w:rsidRDefault="00EB5CA2" w:rsidP="005B0F2C">
      <w:pPr>
        <w:pStyle w:val="Seznam"/>
        <w:numPr>
          <w:ilvl w:val="1"/>
          <w:numId w:val="28"/>
        </w:numPr>
        <w:rPr>
          <w:rFonts w:ascii="Calibri" w:hAnsi="Calibri"/>
          <w:sz w:val="22"/>
          <w:szCs w:val="22"/>
        </w:rPr>
      </w:pPr>
      <w:r w:rsidRPr="00FB5211">
        <w:rPr>
          <w:rFonts w:ascii="Calibri" w:hAnsi="Calibri"/>
          <w:sz w:val="22"/>
          <w:szCs w:val="22"/>
        </w:rPr>
        <w:t>Zhotovitel poskytuje na provedení díla záruku</w:t>
      </w:r>
    </w:p>
    <w:p w14:paraId="6E4D8E56" w14:textId="13DFDAF7" w:rsidR="00EB5CA2" w:rsidRPr="00FB5211" w:rsidRDefault="00EB5CA2" w:rsidP="005B0F2C">
      <w:pPr>
        <w:pStyle w:val="Seznam"/>
        <w:numPr>
          <w:ilvl w:val="0"/>
          <w:numId w:val="19"/>
        </w:numPr>
        <w:rPr>
          <w:rFonts w:ascii="Calibri" w:hAnsi="Calibri"/>
          <w:sz w:val="22"/>
          <w:szCs w:val="22"/>
        </w:rPr>
      </w:pPr>
      <w:r w:rsidRPr="00FB5211">
        <w:rPr>
          <w:rFonts w:ascii="Calibri" w:hAnsi="Calibri"/>
          <w:sz w:val="22"/>
          <w:szCs w:val="22"/>
        </w:rPr>
        <w:t xml:space="preserve">Záruka za veškerá plnění </w:t>
      </w:r>
      <w:r w:rsidRPr="00FB5211">
        <w:rPr>
          <w:rFonts w:ascii="Calibri" w:hAnsi="Calibri"/>
          <w:sz w:val="22"/>
          <w:szCs w:val="22"/>
        </w:rPr>
        <w:tab/>
      </w:r>
      <w:r w:rsidR="006E7ECD" w:rsidRPr="00FB5211">
        <w:rPr>
          <w:rFonts w:ascii="Calibri" w:hAnsi="Calibri"/>
          <w:sz w:val="22"/>
          <w:szCs w:val="22"/>
        </w:rPr>
        <w:t xml:space="preserve">  </w:t>
      </w:r>
      <w:r w:rsidR="00164CC0" w:rsidRPr="00FB5211">
        <w:rPr>
          <w:rFonts w:ascii="Calibri" w:hAnsi="Calibri"/>
          <w:b/>
          <w:sz w:val="22"/>
        </w:rPr>
        <w:t>60</w:t>
      </w:r>
      <w:r w:rsidRPr="00FB5211">
        <w:rPr>
          <w:rFonts w:ascii="Calibri" w:hAnsi="Calibri"/>
          <w:b/>
          <w:sz w:val="22"/>
        </w:rPr>
        <w:t xml:space="preserve"> měsíců</w:t>
      </w:r>
    </w:p>
    <w:p w14:paraId="305A770C" w14:textId="77777777" w:rsidR="00EB5CA2" w:rsidRPr="00EB5CA2" w:rsidRDefault="00EB5CA2" w:rsidP="00EB5CA2">
      <w:pPr>
        <w:pStyle w:val="Seznam"/>
        <w:numPr>
          <w:ilvl w:val="0"/>
          <w:numId w:val="0"/>
        </w:numPr>
        <w:ind w:left="369"/>
        <w:rPr>
          <w:rFonts w:ascii="Calibri" w:hAnsi="Calibri"/>
          <w:sz w:val="22"/>
          <w:szCs w:val="22"/>
        </w:rPr>
      </w:pPr>
      <w:r>
        <w:rPr>
          <w:rFonts w:ascii="Calibri" w:hAnsi="Calibri"/>
          <w:sz w:val="22"/>
          <w:szCs w:val="22"/>
        </w:rPr>
        <w:t xml:space="preserve">4.2 </w:t>
      </w:r>
      <w:r w:rsidRPr="00EB5CA2">
        <w:rPr>
          <w:rFonts w:ascii="Calibri" w:hAnsi="Calibri"/>
          <w:sz w:val="22"/>
          <w:szCs w:val="22"/>
        </w:rPr>
        <w:t>Záruční doba začne běžet dnem podpisu protokolu o předání díla.</w:t>
      </w:r>
    </w:p>
    <w:p w14:paraId="1995E04D" w14:textId="79FFCBA7" w:rsidR="00EB5CA2" w:rsidRPr="00EB5CA2" w:rsidRDefault="00EB5CA2" w:rsidP="00EB5CA2">
      <w:pPr>
        <w:pStyle w:val="Seznam"/>
        <w:numPr>
          <w:ilvl w:val="0"/>
          <w:numId w:val="0"/>
        </w:numPr>
        <w:ind w:left="369"/>
        <w:rPr>
          <w:rFonts w:ascii="Calibri" w:hAnsi="Calibri"/>
          <w:sz w:val="22"/>
          <w:szCs w:val="22"/>
        </w:rPr>
      </w:pPr>
      <w:r>
        <w:rPr>
          <w:rFonts w:ascii="Calibri" w:hAnsi="Calibri"/>
          <w:sz w:val="22"/>
          <w:szCs w:val="22"/>
        </w:rPr>
        <w:t xml:space="preserve">4.3 </w:t>
      </w:r>
      <w:r w:rsidRPr="00EB5CA2">
        <w:rPr>
          <w:rFonts w:ascii="Calibri" w:hAnsi="Calibri"/>
          <w:sz w:val="22"/>
          <w:szCs w:val="22"/>
        </w:rPr>
        <w:t xml:space="preserve">Zhotovitel je povinen odstranit vady díla, tj. odchylky díla od výsledku stanoveného touto smlouvou a od způsobilosti předmětu díla k řádnému užívání, které se projeví v průběhu trvání záruční </w:t>
      </w:r>
      <w:r w:rsidR="004C513F">
        <w:rPr>
          <w:rFonts w:ascii="Calibri" w:hAnsi="Calibri"/>
          <w:sz w:val="22"/>
          <w:szCs w:val="22"/>
        </w:rPr>
        <w:t>doby</w:t>
      </w:r>
      <w:r w:rsidRPr="00EB5CA2">
        <w:rPr>
          <w:rFonts w:ascii="Calibri" w:hAnsi="Calibri"/>
          <w:sz w:val="22"/>
          <w:szCs w:val="22"/>
        </w:rPr>
        <w:t xml:space="preserve">. Zhotovitel není povinen odstranit vady díla způsobené po předání a převzetí díla objednatelem, třetí osobou, nebo vyšší mocí. </w:t>
      </w:r>
    </w:p>
    <w:p w14:paraId="25CAB4C1" w14:textId="326A7A94" w:rsidR="00EB5CA2" w:rsidRDefault="00EB5CA2" w:rsidP="006F15D0">
      <w:pPr>
        <w:pStyle w:val="Seznam"/>
        <w:numPr>
          <w:ilvl w:val="1"/>
          <w:numId w:val="29"/>
        </w:numPr>
        <w:ind w:left="369" w:firstLine="0"/>
        <w:rPr>
          <w:rFonts w:ascii="Calibri" w:hAnsi="Calibri"/>
          <w:sz w:val="22"/>
          <w:szCs w:val="22"/>
        </w:rPr>
      </w:pPr>
      <w:r w:rsidRPr="00EB5CA2">
        <w:rPr>
          <w:rFonts w:ascii="Calibri" w:hAnsi="Calibri"/>
          <w:sz w:val="22"/>
          <w:szCs w:val="22"/>
        </w:rPr>
        <w:t>Objednatel je povinen uplatňovat u zhotovitele práva z poskytnuté záruky písemně</w:t>
      </w:r>
      <w:r w:rsidR="00532983">
        <w:rPr>
          <w:rFonts w:ascii="Calibri" w:hAnsi="Calibri"/>
          <w:sz w:val="22"/>
          <w:szCs w:val="22"/>
        </w:rPr>
        <w:t>.</w:t>
      </w:r>
      <w:r w:rsidRPr="00EB5CA2">
        <w:rPr>
          <w:rFonts w:ascii="Calibri" w:hAnsi="Calibri"/>
          <w:sz w:val="22"/>
          <w:szCs w:val="22"/>
        </w:rPr>
        <w:t xml:space="preserve"> Zhotovitel je povinen vadu odstranit bezodkladně, nejpozději do jednoho měsíce od obdržení písemnosti, ve které je </w:t>
      </w:r>
      <w:r w:rsidR="00526913">
        <w:rPr>
          <w:rFonts w:ascii="Calibri" w:hAnsi="Calibri"/>
          <w:sz w:val="22"/>
          <w:szCs w:val="22"/>
        </w:rPr>
        <w:t>vada</w:t>
      </w:r>
      <w:r w:rsidR="00526913" w:rsidRPr="00EB5CA2">
        <w:rPr>
          <w:rFonts w:ascii="Calibri" w:hAnsi="Calibri"/>
          <w:sz w:val="22"/>
          <w:szCs w:val="22"/>
        </w:rPr>
        <w:t xml:space="preserve"> </w:t>
      </w:r>
      <w:r w:rsidRPr="00EB5CA2">
        <w:rPr>
          <w:rFonts w:ascii="Calibri" w:hAnsi="Calibri"/>
          <w:sz w:val="22"/>
          <w:szCs w:val="22"/>
        </w:rPr>
        <w:t>uplatňována, nedohodnou-li se strany jinak</w:t>
      </w:r>
      <w:bookmarkEnd w:id="24"/>
      <w:r>
        <w:rPr>
          <w:rFonts w:ascii="Calibri" w:hAnsi="Calibri"/>
          <w:sz w:val="22"/>
          <w:szCs w:val="22"/>
        </w:rPr>
        <w:t>.</w:t>
      </w:r>
    </w:p>
    <w:p w14:paraId="2A055B03" w14:textId="2C11A211" w:rsidR="00E15AE2" w:rsidRPr="00526913" w:rsidRDefault="00532983" w:rsidP="006F15D0">
      <w:pPr>
        <w:pStyle w:val="Seznam"/>
        <w:numPr>
          <w:ilvl w:val="1"/>
          <w:numId w:val="29"/>
        </w:numPr>
        <w:ind w:left="369" w:firstLine="0"/>
        <w:rPr>
          <w:rFonts w:ascii="Calibri" w:hAnsi="Calibri"/>
          <w:sz w:val="22"/>
          <w:szCs w:val="22"/>
        </w:rPr>
      </w:pPr>
      <w:bookmarkStart w:id="27" w:name="_Hlk68857318"/>
      <w:r w:rsidRPr="00526913">
        <w:rPr>
          <w:rFonts w:ascii="Calibri" w:hAnsi="Calibri"/>
          <w:sz w:val="22"/>
          <w:szCs w:val="22"/>
        </w:rPr>
        <w:t>O</w:t>
      </w:r>
      <w:r w:rsidR="00E15AE2" w:rsidRPr="00532983">
        <w:rPr>
          <w:rFonts w:ascii="Calibri" w:hAnsi="Calibri"/>
          <w:sz w:val="22"/>
          <w:szCs w:val="22"/>
        </w:rPr>
        <w:t xml:space="preserve">bjednatel </w:t>
      </w:r>
      <w:r w:rsidRPr="00526913">
        <w:rPr>
          <w:rFonts w:ascii="Calibri" w:hAnsi="Calibri"/>
          <w:sz w:val="22"/>
          <w:szCs w:val="22"/>
        </w:rPr>
        <w:t xml:space="preserve">je </w:t>
      </w:r>
      <w:r w:rsidR="00E15AE2" w:rsidRPr="00532983">
        <w:rPr>
          <w:rFonts w:ascii="Calibri" w:hAnsi="Calibri"/>
          <w:sz w:val="22"/>
          <w:szCs w:val="22"/>
        </w:rPr>
        <w:t xml:space="preserve">oprávněn vady ze záruky vytknout kdykoliv v době trvání záruční doby díla. Vady díla, které vzniknou v době posledních tří měsíců trvání záruční doby, je možné zhotoviteli vytknout až do tří měsíců od skončení záruční doby díla. Přitom není </w:t>
      </w:r>
      <w:r w:rsidRPr="00526913">
        <w:rPr>
          <w:rFonts w:ascii="Calibri" w:hAnsi="Calibri"/>
          <w:sz w:val="22"/>
          <w:szCs w:val="22"/>
        </w:rPr>
        <w:t xml:space="preserve">objednatel </w:t>
      </w:r>
      <w:r w:rsidR="00E15AE2" w:rsidRPr="00532983">
        <w:rPr>
          <w:rFonts w:ascii="Calibri" w:hAnsi="Calibri"/>
          <w:sz w:val="22"/>
          <w:szCs w:val="22"/>
        </w:rPr>
        <w:t xml:space="preserve">povinen vytýkat vady bez zbytečného odkladu poté, </w:t>
      </w:r>
      <w:r w:rsidR="00F15C2A" w:rsidRPr="00E15AE2">
        <w:rPr>
          <w:rFonts w:ascii="Calibri" w:hAnsi="Calibri"/>
          <w:sz w:val="22"/>
          <w:szCs w:val="22"/>
        </w:rPr>
        <w:t>kdy je zjistil nebo při náležité pozornosti zjistit měl</w:t>
      </w:r>
      <w:r w:rsidR="00E15AE2" w:rsidRPr="00532983">
        <w:rPr>
          <w:rFonts w:ascii="Calibri" w:hAnsi="Calibri"/>
          <w:sz w:val="22"/>
          <w:szCs w:val="22"/>
        </w:rPr>
        <w:t>, nýbrž kdykoliv v</w:t>
      </w:r>
      <w:r w:rsidR="00FB5211">
        <w:rPr>
          <w:rFonts w:ascii="Calibri" w:hAnsi="Calibri"/>
          <w:sz w:val="22"/>
          <w:szCs w:val="22"/>
        </w:rPr>
        <w:t> </w:t>
      </w:r>
      <w:r w:rsidR="00E15AE2" w:rsidRPr="00532983">
        <w:rPr>
          <w:rFonts w:ascii="Calibri" w:hAnsi="Calibri"/>
          <w:sz w:val="22"/>
          <w:szCs w:val="22"/>
        </w:rPr>
        <w:t xml:space="preserve">průběhu </w:t>
      </w:r>
      <w:r w:rsidRPr="00526913">
        <w:rPr>
          <w:rFonts w:ascii="Calibri" w:hAnsi="Calibri"/>
          <w:sz w:val="22"/>
          <w:szCs w:val="22"/>
        </w:rPr>
        <w:t>těchto sjednaných</w:t>
      </w:r>
      <w:r w:rsidR="00E15AE2" w:rsidRPr="00532983">
        <w:rPr>
          <w:rFonts w:ascii="Calibri" w:hAnsi="Calibri"/>
          <w:sz w:val="22"/>
          <w:szCs w:val="22"/>
        </w:rPr>
        <w:t xml:space="preserve"> lhůt</w:t>
      </w:r>
      <w:r w:rsidRPr="00526913">
        <w:rPr>
          <w:rFonts w:ascii="Calibri" w:hAnsi="Calibri"/>
          <w:sz w:val="22"/>
          <w:szCs w:val="22"/>
        </w:rPr>
        <w:t xml:space="preserve"> (tedy i vytknutí vady, které nebylo učiněno bez zbytečného odkladu poté, </w:t>
      </w:r>
      <w:r w:rsidRPr="00532983">
        <w:rPr>
          <w:rFonts w:ascii="Calibri" w:hAnsi="Calibri"/>
          <w:sz w:val="22"/>
          <w:szCs w:val="22"/>
        </w:rPr>
        <w:t>kdy objednatel vadu zjis</w:t>
      </w:r>
      <w:r w:rsidRPr="0056329D">
        <w:rPr>
          <w:rFonts w:ascii="Calibri" w:hAnsi="Calibri"/>
          <w:sz w:val="22"/>
          <w:szCs w:val="22"/>
        </w:rPr>
        <w:t xml:space="preserve">til </w:t>
      </w:r>
      <w:r w:rsidRPr="00543FA6">
        <w:rPr>
          <w:rFonts w:ascii="Calibri" w:hAnsi="Calibri"/>
          <w:sz w:val="22"/>
          <w:szCs w:val="22"/>
        </w:rPr>
        <w:t xml:space="preserve">či </w:t>
      </w:r>
      <w:r w:rsidRPr="00E22EA9">
        <w:rPr>
          <w:rFonts w:ascii="Calibri" w:hAnsi="Calibri"/>
          <w:sz w:val="22"/>
          <w:szCs w:val="22"/>
        </w:rPr>
        <w:t>zjistit měl,</w:t>
      </w:r>
      <w:r w:rsidR="00E22EA9">
        <w:rPr>
          <w:rFonts w:ascii="Calibri" w:hAnsi="Calibri"/>
          <w:sz w:val="22"/>
          <w:szCs w:val="22"/>
        </w:rPr>
        <w:t xml:space="preserve"> je</w:t>
      </w:r>
      <w:r w:rsidRPr="00E22EA9">
        <w:rPr>
          <w:rFonts w:ascii="Calibri" w:hAnsi="Calibri"/>
          <w:sz w:val="22"/>
          <w:szCs w:val="22"/>
        </w:rPr>
        <w:t xml:space="preserve"> včasné, bylo-li zároveň učiněno </w:t>
      </w:r>
      <w:r w:rsidRPr="00975CC0">
        <w:rPr>
          <w:rFonts w:ascii="Calibri" w:hAnsi="Calibri"/>
          <w:sz w:val="22"/>
          <w:szCs w:val="22"/>
        </w:rPr>
        <w:t>v</w:t>
      </w:r>
      <w:r>
        <w:rPr>
          <w:rFonts w:ascii="Calibri" w:hAnsi="Calibri"/>
          <w:sz w:val="22"/>
          <w:szCs w:val="22"/>
        </w:rPr>
        <w:t xml:space="preserve"> tímto </w:t>
      </w:r>
      <w:r w:rsidRPr="00975CC0">
        <w:rPr>
          <w:rFonts w:ascii="Calibri" w:hAnsi="Calibri"/>
          <w:sz w:val="22"/>
          <w:szCs w:val="22"/>
        </w:rPr>
        <w:t>odstavc</w:t>
      </w:r>
      <w:r>
        <w:rPr>
          <w:rFonts w:ascii="Calibri" w:hAnsi="Calibri"/>
          <w:sz w:val="22"/>
          <w:szCs w:val="22"/>
        </w:rPr>
        <w:t>em</w:t>
      </w:r>
      <w:r w:rsidRPr="00975CC0">
        <w:rPr>
          <w:rFonts w:ascii="Calibri" w:hAnsi="Calibri"/>
          <w:sz w:val="22"/>
          <w:szCs w:val="22"/>
        </w:rPr>
        <w:t xml:space="preserve"> sjednané</w:t>
      </w:r>
      <w:r w:rsidRPr="00532983">
        <w:rPr>
          <w:rFonts w:ascii="Calibri" w:hAnsi="Calibri"/>
          <w:sz w:val="22"/>
          <w:szCs w:val="22"/>
        </w:rPr>
        <w:t xml:space="preserve"> lhůtě</w:t>
      </w:r>
      <w:r w:rsidRPr="0056329D">
        <w:rPr>
          <w:rFonts w:ascii="Calibri" w:hAnsi="Calibri"/>
          <w:sz w:val="22"/>
          <w:szCs w:val="22"/>
        </w:rPr>
        <w:t>).</w:t>
      </w:r>
    </w:p>
    <w:bookmarkEnd w:id="25"/>
    <w:bookmarkEnd w:id="27"/>
    <w:p w14:paraId="477FB72A" w14:textId="1BBF2C76" w:rsidR="00FD7E74" w:rsidRPr="00666572" w:rsidRDefault="00683F30" w:rsidP="000C59B3">
      <w:pPr>
        <w:pStyle w:val="nadpisvesmlouvch"/>
        <w:numPr>
          <w:ilvl w:val="0"/>
          <w:numId w:val="17"/>
        </w:numPr>
      </w:pPr>
      <w:r>
        <w:t xml:space="preserve">                                                                          </w:t>
      </w:r>
    </w:p>
    <w:p w14:paraId="09A295E9" w14:textId="77777777" w:rsidR="00FD7E74" w:rsidRDefault="00FD7E74" w:rsidP="006E7608">
      <w:pPr>
        <w:pStyle w:val="nadpisvesmlouvch"/>
      </w:pPr>
      <w:r w:rsidRPr="00666572">
        <w:t>Další ujednání</w:t>
      </w:r>
    </w:p>
    <w:p w14:paraId="3D5DC258" w14:textId="77777777" w:rsidR="007451A2" w:rsidRDefault="007451A2" w:rsidP="006E7608">
      <w:pPr>
        <w:pStyle w:val="nadpisvesmlouvch"/>
      </w:pPr>
    </w:p>
    <w:p w14:paraId="50F5745F" w14:textId="77777777" w:rsidR="00695394" w:rsidRPr="00666572" w:rsidRDefault="00695394" w:rsidP="005B0F2C">
      <w:pPr>
        <w:pStyle w:val="Seznam"/>
        <w:numPr>
          <w:ilvl w:val="0"/>
          <w:numId w:val="14"/>
        </w:numPr>
        <w:rPr>
          <w:rFonts w:ascii="Calibri" w:hAnsi="Calibri"/>
          <w:sz w:val="22"/>
          <w:szCs w:val="22"/>
        </w:rPr>
      </w:pPr>
      <w:r w:rsidRPr="00666572">
        <w:rPr>
          <w:rFonts w:ascii="Calibri" w:hAnsi="Calibri"/>
          <w:sz w:val="22"/>
          <w:szCs w:val="22"/>
        </w:rPr>
        <w:t>Zhotovitel se zavazuje postupovat při plnění této smlouvy s odbornou péčí a zavazuje se dodržovat právní a technické předpisy a ostatní podmínky uložené mu smlouvou nebo veřejnoprávními orgány a dále zejména tato ustanovení:</w:t>
      </w:r>
    </w:p>
    <w:p w14:paraId="737E4882" w14:textId="77777777" w:rsidR="00695394" w:rsidRPr="00666572" w:rsidRDefault="00C13946" w:rsidP="005B0F2C">
      <w:pPr>
        <w:pStyle w:val="Seznam"/>
        <w:numPr>
          <w:ilvl w:val="0"/>
          <w:numId w:val="20"/>
        </w:numPr>
        <w:rPr>
          <w:rFonts w:ascii="Calibri" w:hAnsi="Calibri"/>
          <w:sz w:val="22"/>
          <w:szCs w:val="22"/>
        </w:rPr>
      </w:pPr>
      <w:r>
        <w:rPr>
          <w:rFonts w:ascii="Calibri" w:hAnsi="Calibri"/>
          <w:sz w:val="22"/>
          <w:szCs w:val="22"/>
        </w:rPr>
        <w:t>§ 100 a násl. zákona</w:t>
      </w:r>
      <w:r w:rsidR="00695394" w:rsidRPr="00666572">
        <w:rPr>
          <w:rFonts w:ascii="Calibri" w:hAnsi="Calibri"/>
          <w:sz w:val="22"/>
          <w:szCs w:val="22"/>
        </w:rPr>
        <w:t xml:space="preserve"> č. 262/2006 Sb., zákoníku práce, </w:t>
      </w:r>
      <w:r w:rsidR="00811699">
        <w:rPr>
          <w:rFonts w:ascii="Calibri" w:hAnsi="Calibri"/>
          <w:sz w:val="22"/>
          <w:szCs w:val="22"/>
        </w:rPr>
        <w:t>ve znění pozdějších předpisů</w:t>
      </w:r>
      <w:r w:rsidR="00695394" w:rsidRPr="00666572">
        <w:rPr>
          <w:rFonts w:ascii="Calibri" w:hAnsi="Calibri"/>
          <w:sz w:val="22"/>
          <w:szCs w:val="22"/>
        </w:rPr>
        <w:t>,</w:t>
      </w:r>
    </w:p>
    <w:p w14:paraId="4EB0A7ED" w14:textId="21C0321F" w:rsidR="00695394" w:rsidRPr="000C59B3" w:rsidRDefault="00695394" w:rsidP="005B0F2C">
      <w:pPr>
        <w:pStyle w:val="Seznam"/>
        <w:numPr>
          <w:ilvl w:val="0"/>
          <w:numId w:val="20"/>
        </w:numPr>
        <w:rPr>
          <w:rFonts w:ascii="Calibri" w:hAnsi="Calibri"/>
          <w:sz w:val="22"/>
        </w:rPr>
      </w:pPr>
      <w:r w:rsidRPr="000C59B3">
        <w:rPr>
          <w:rFonts w:ascii="Calibri" w:hAnsi="Calibri"/>
          <w:sz w:val="22"/>
        </w:rPr>
        <w:t xml:space="preserve">nařízení vlády č. </w:t>
      </w:r>
      <w:r w:rsidR="00FE6780" w:rsidRPr="000C59B3">
        <w:rPr>
          <w:rFonts w:ascii="Calibri" w:hAnsi="Calibri"/>
          <w:sz w:val="22"/>
        </w:rPr>
        <w:t>390</w:t>
      </w:r>
      <w:r w:rsidRPr="000C59B3">
        <w:rPr>
          <w:rFonts w:ascii="Calibri" w:hAnsi="Calibri"/>
          <w:sz w:val="22"/>
        </w:rPr>
        <w:t>/</w:t>
      </w:r>
      <w:r w:rsidR="00856453" w:rsidRPr="000C59B3">
        <w:rPr>
          <w:rFonts w:ascii="Calibri" w:hAnsi="Calibri"/>
          <w:sz w:val="22"/>
        </w:rPr>
        <w:t>2021</w:t>
      </w:r>
      <w:r w:rsidRPr="000C59B3">
        <w:rPr>
          <w:rFonts w:ascii="Calibri" w:hAnsi="Calibri"/>
          <w:sz w:val="22"/>
        </w:rPr>
        <w:t xml:space="preserve"> Sb., </w:t>
      </w:r>
      <w:r w:rsidR="00FE6780" w:rsidRPr="000C59B3">
        <w:rPr>
          <w:rFonts w:ascii="Calibri" w:hAnsi="Calibri"/>
          <w:sz w:val="22"/>
        </w:rPr>
        <w:t>o bližších podmínkách poskytování osobních ochranných pracovních prostředků, mycích, čisticích a dezinfekčních prostředků</w:t>
      </w:r>
      <w:r w:rsidRPr="000C59B3">
        <w:rPr>
          <w:rFonts w:ascii="Calibri" w:hAnsi="Calibri"/>
          <w:sz w:val="22"/>
        </w:rPr>
        <w:t>,</w:t>
      </w:r>
      <w:r w:rsidR="006F15D0" w:rsidRPr="000C59B3">
        <w:rPr>
          <w:rFonts w:ascii="Calibri" w:hAnsi="Calibri"/>
          <w:sz w:val="22"/>
        </w:rPr>
        <w:t xml:space="preserve"> ve znění pozdějších předpisů,</w:t>
      </w:r>
    </w:p>
    <w:p w14:paraId="6A26FCF2" w14:textId="77777777" w:rsidR="00E561BC" w:rsidRPr="00666572" w:rsidRDefault="00E561BC" w:rsidP="005B0F2C">
      <w:pPr>
        <w:pStyle w:val="Seznam"/>
        <w:numPr>
          <w:ilvl w:val="0"/>
          <w:numId w:val="20"/>
        </w:numPr>
        <w:rPr>
          <w:rFonts w:ascii="Calibri" w:hAnsi="Calibri"/>
          <w:sz w:val="22"/>
          <w:szCs w:val="22"/>
        </w:rPr>
      </w:pPr>
      <w:r w:rsidRPr="00666572">
        <w:rPr>
          <w:rFonts w:ascii="Calibri" w:hAnsi="Calibri"/>
          <w:sz w:val="22"/>
          <w:szCs w:val="22"/>
        </w:rPr>
        <w:t xml:space="preserve">nařízení vlády č. 361/2007 Sb., kterým se stanoví podmínky ochrany zdraví při práci, </w:t>
      </w:r>
      <w:r w:rsidR="00811699">
        <w:rPr>
          <w:rFonts w:ascii="Calibri" w:hAnsi="Calibri"/>
          <w:sz w:val="22"/>
          <w:szCs w:val="22"/>
        </w:rPr>
        <w:t>ve znění pozdějších předpisů</w:t>
      </w:r>
      <w:r w:rsidRPr="00666572">
        <w:rPr>
          <w:rFonts w:ascii="Calibri" w:hAnsi="Calibri"/>
          <w:sz w:val="22"/>
          <w:szCs w:val="22"/>
        </w:rPr>
        <w:t>,</w:t>
      </w:r>
    </w:p>
    <w:p w14:paraId="6F2192CD" w14:textId="68A1D3A9" w:rsidR="00695394" w:rsidRPr="001E5DFC" w:rsidRDefault="00695394" w:rsidP="001E5DFC">
      <w:pPr>
        <w:pStyle w:val="Seznam"/>
        <w:numPr>
          <w:ilvl w:val="0"/>
          <w:numId w:val="20"/>
        </w:numPr>
        <w:rPr>
          <w:rFonts w:ascii="Calibri" w:hAnsi="Calibri"/>
          <w:sz w:val="22"/>
          <w:szCs w:val="22"/>
        </w:rPr>
      </w:pPr>
      <w:r w:rsidRPr="001E5DFC">
        <w:rPr>
          <w:rFonts w:ascii="Calibri" w:hAnsi="Calibri"/>
          <w:sz w:val="22"/>
          <w:szCs w:val="22"/>
        </w:rPr>
        <w:t xml:space="preserve">nařízení </w:t>
      </w:r>
      <w:r w:rsidR="005562C3" w:rsidRPr="001E5DFC">
        <w:rPr>
          <w:rFonts w:ascii="Calibri" w:hAnsi="Calibri"/>
          <w:sz w:val="22"/>
          <w:szCs w:val="22"/>
        </w:rPr>
        <w:t>vlády č. 591/2006 Sb.</w:t>
      </w:r>
      <w:r w:rsidR="00C14FB7" w:rsidRPr="001E5DFC">
        <w:rPr>
          <w:rFonts w:ascii="Calibri" w:hAnsi="Calibri"/>
          <w:sz w:val="22"/>
          <w:szCs w:val="22"/>
        </w:rPr>
        <w:t>,</w:t>
      </w:r>
      <w:r w:rsidR="005562C3" w:rsidRPr="001E5DFC">
        <w:rPr>
          <w:rFonts w:ascii="Calibri" w:hAnsi="Calibri"/>
          <w:sz w:val="22"/>
          <w:szCs w:val="22"/>
        </w:rPr>
        <w:t xml:space="preserve"> </w:t>
      </w:r>
      <w:r w:rsidRPr="001E5DFC">
        <w:rPr>
          <w:rFonts w:ascii="Calibri" w:hAnsi="Calibri"/>
          <w:sz w:val="22"/>
          <w:szCs w:val="22"/>
        </w:rPr>
        <w:t>o bližších minimálních požadavcích na bezpečnost a</w:t>
      </w:r>
      <w:r w:rsidR="00164CC0">
        <w:rPr>
          <w:rFonts w:ascii="Calibri" w:hAnsi="Calibri"/>
          <w:sz w:val="22"/>
          <w:szCs w:val="22"/>
        </w:rPr>
        <w:t> </w:t>
      </w:r>
      <w:r w:rsidRPr="001E5DFC">
        <w:rPr>
          <w:rFonts w:ascii="Calibri" w:hAnsi="Calibri"/>
          <w:sz w:val="22"/>
          <w:szCs w:val="22"/>
        </w:rPr>
        <w:t>ochranu zdraví při práci na staveništích</w:t>
      </w:r>
      <w:r w:rsidR="006F15D0" w:rsidRPr="001E5DFC">
        <w:rPr>
          <w:rFonts w:ascii="Calibri" w:hAnsi="Calibri"/>
          <w:sz w:val="22"/>
          <w:szCs w:val="22"/>
        </w:rPr>
        <w:t>, ve znění pozdějších předpisů,</w:t>
      </w:r>
      <w:r w:rsidR="001E5DFC" w:rsidRPr="001E5DFC">
        <w:rPr>
          <w:rFonts w:ascii="Calibri" w:hAnsi="Calibri"/>
          <w:sz w:val="22"/>
          <w:szCs w:val="22"/>
        </w:rPr>
        <w:t xml:space="preserve"> </w:t>
      </w:r>
      <w:r w:rsidRPr="001E5DFC">
        <w:rPr>
          <w:rFonts w:ascii="Calibri" w:hAnsi="Calibri"/>
          <w:sz w:val="22"/>
          <w:szCs w:val="22"/>
        </w:rPr>
        <w:t>tak, aby byla zajištěna bezpečnost pracovníků zhotovitele a třetích subjektů a aby nebyla ohrožována bezpečnost silničního provozu a bezpečnost provozu pěších po celou dobu provádění díla.</w:t>
      </w:r>
    </w:p>
    <w:p w14:paraId="7609C7EB" w14:textId="4E23FBC7" w:rsidR="00695394" w:rsidRDefault="00EB5CA2" w:rsidP="005B0F2C">
      <w:pPr>
        <w:pStyle w:val="Seznam"/>
        <w:numPr>
          <w:ilvl w:val="0"/>
          <w:numId w:val="14"/>
        </w:numPr>
        <w:rPr>
          <w:rFonts w:ascii="Calibri" w:hAnsi="Calibri"/>
          <w:sz w:val="22"/>
          <w:szCs w:val="22"/>
        </w:rPr>
      </w:pPr>
      <w:r w:rsidRPr="00EB5CA2">
        <w:rPr>
          <w:rFonts w:ascii="Calibri" w:hAnsi="Calibri"/>
          <w:sz w:val="22"/>
          <w:szCs w:val="22"/>
        </w:rPr>
        <w:t xml:space="preserve">Zhotovitel je povinen upozornit objednatele bez zbytečného odkladu na nevhodnou povahu věcí převzatých od objednatele nebo pokynů daných mu objednatelem, jestliže zhotovitel mohl nebo měl </w:t>
      </w:r>
      <w:r w:rsidR="006F15D0">
        <w:rPr>
          <w:rFonts w:ascii="Calibri" w:hAnsi="Calibri"/>
          <w:sz w:val="22"/>
          <w:szCs w:val="22"/>
        </w:rPr>
        <w:t xml:space="preserve">jejich </w:t>
      </w:r>
      <w:r w:rsidRPr="00EB5CA2">
        <w:rPr>
          <w:rFonts w:ascii="Calibri" w:hAnsi="Calibri"/>
          <w:sz w:val="22"/>
          <w:szCs w:val="22"/>
        </w:rPr>
        <w:t>nevhodnost zjistit při vynaložení odborné a potřebné péče. Zhotovitel není oprávněn dovolávat se nevhodné povahy pokynů vyplývajících z technické zprávy, situace a soupisu prací, které byly součástí zadávacích podmínek dané veřejné zakázky</w:t>
      </w:r>
      <w:r w:rsidR="00695394" w:rsidRPr="00666572">
        <w:rPr>
          <w:rFonts w:ascii="Calibri" w:hAnsi="Calibri"/>
          <w:sz w:val="22"/>
          <w:szCs w:val="22"/>
        </w:rPr>
        <w:t>.</w:t>
      </w:r>
    </w:p>
    <w:p w14:paraId="70476F8A" w14:textId="77777777" w:rsidR="00EB5CA2" w:rsidRDefault="00EB5CA2" w:rsidP="005B0F2C">
      <w:pPr>
        <w:pStyle w:val="Seznam"/>
        <w:numPr>
          <w:ilvl w:val="0"/>
          <w:numId w:val="14"/>
        </w:numPr>
        <w:rPr>
          <w:rFonts w:ascii="Calibri" w:hAnsi="Calibri"/>
          <w:sz w:val="22"/>
          <w:szCs w:val="22"/>
        </w:rPr>
      </w:pPr>
      <w:r w:rsidRPr="00EB5CA2">
        <w:rPr>
          <w:rFonts w:ascii="Calibri" w:hAnsi="Calibri"/>
          <w:sz w:val="22"/>
          <w:szCs w:val="22"/>
        </w:rPr>
        <w:t>Objednatel je oprávněn kontrolovat plnění této smlouvy průběžně, zhotovitel je povinen ke kontrole poskytnout potřebnou součinnost</w:t>
      </w:r>
      <w:r>
        <w:rPr>
          <w:rFonts w:ascii="Calibri" w:hAnsi="Calibri"/>
          <w:sz w:val="22"/>
          <w:szCs w:val="22"/>
        </w:rPr>
        <w:t>.</w:t>
      </w:r>
    </w:p>
    <w:p w14:paraId="7F8EF3FF" w14:textId="77777777" w:rsidR="00EB5CA2" w:rsidRDefault="00EB5CA2" w:rsidP="005B0F2C">
      <w:pPr>
        <w:pStyle w:val="Seznam"/>
        <w:numPr>
          <w:ilvl w:val="0"/>
          <w:numId w:val="14"/>
        </w:numPr>
        <w:rPr>
          <w:rFonts w:ascii="Calibri" w:hAnsi="Calibri"/>
          <w:sz w:val="22"/>
          <w:szCs w:val="22"/>
        </w:rPr>
      </w:pPr>
      <w:r w:rsidRPr="00EB5CA2">
        <w:rPr>
          <w:rFonts w:ascii="Calibri" w:hAnsi="Calibri"/>
          <w:sz w:val="22"/>
          <w:szCs w:val="22"/>
        </w:rPr>
        <w:lastRenderedPageBreak/>
        <w:t>Zhotovitel je povinen zajistit při provádění díla trvalou přítomnost stavbyvedoucího nebo jiného oprávněného zástupce v prostoru staveniště. Zhotovitel je povinen zajistit, aby v celém průběhu provádění díla odpovídala osoba stavbyvedoucího požadavkům objednatele vyjádřeným v zadávacích podmínkách pro zadání této zakázky</w:t>
      </w:r>
      <w:r>
        <w:rPr>
          <w:rFonts w:ascii="Calibri" w:hAnsi="Calibri"/>
          <w:sz w:val="22"/>
          <w:szCs w:val="22"/>
        </w:rPr>
        <w:t>.</w:t>
      </w:r>
    </w:p>
    <w:p w14:paraId="2A336903" w14:textId="77777777" w:rsidR="00EB5CA2" w:rsidRPr="00666572" w:rsidRDefault="00EB5CA2" w:rsidP="005B0F2C">
      <w:pPr>
        <w:pStyle w:val="Seznam"/>
        <w:numPr>
          <w:ilvl w:val="0"/>
          <w:numId w:val="14"/>
        </w:numPr>
        <w:rPr>
          <w:rFonts w:ascii="Calibri" w:hAnsi="Calibri"/>
          <w:sz w:val="22"/>
          <w:szCs w:val="22"/>
        </w:rPr>
      </w:pPr>
      <w:r w:rsidRPr="00EB5CA2">
        <w:rPr>
          <w:rFonts w:ascii="Calibri" w:hAnsi="Calibri"/>
          <w:sz w:val="22"/>
          <w:szCs w:val="22"/>
        </w:rPr>
        <w:t>Zjistí-li zhotovitel při provádění stavby skryté překážky týkající se věci, na níž má být provedena oprava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w:t>
      </w:r>
      <w:r>
        <w:rPr>
          <w:rFonts w:ascii="Calibri" w:hAnsi="Calibri"/>
          <w:sz w:val="22"/>
          <w:szCs w:val="22"/>
        </w:rPr>
        <w:t>.</w:t>
      </w:r>
    </w:p>
    <w:p w14:paraId="115056CF" w14:textId="6534C8B7" w:rsidR="00695394" w:rsidRPr="00666572" w:rsidRDefault="00695394" w:rsidP="005B0F2C">
      <w:pPr>
        <w:pStyle w:val="Seznam"/>
        <w:numPr>
          <w:ilvl w:val="0"/>
          <w:numId w:val="14"/>
        </w:numPr>
        <w:rPr>
          <w:rFonts w:ascii="Calibri" w:hAnsi="Calibri"/>
          <w:sz w:val="22"/>
          <w:szCs w:val="22"/>
        </w:rPr>
      </w:pPr>
      <w:r w:rsidRPr="00666572">
        <w:rPr>
          <w:rFonts w:ascii="Calibri" w:hAnsi="Calibri"/>
          <w:sz w:val="22"/>
          <w:szCs w:val="22"/>
        </w:rPr>
        <w:t>Zhotovitel prohlašuje, že má oprávnění k činnosti v rozsahu této s</w:t>
      </w:r>
      <w:r w:rsidR="00095845">
        <w:rPr>
          <w:rFonts w:ascii="Calibri" w:hAnsi="Calibri"/>
          <w:sz w:val="22"/>
          <w:szCs w:val="22"/>
        </w:rPr>
        <w:t>mlouvy a je účasten pojištění z </w:t>
      </w:r>
      <w:r w:rsidRPr="00666572">
        <w:rPr>
          <w:rFonts w:ascii="Calibri" w:hAnsi="Calibri"/>
          <w:sz w:val="22"/>
          <w:szCs w:val="22"/>
        </w:rPr>
        <w:t xml:space="preserve">odpovědnosti za </w:t>
      </w:r>
      <w:r w:rsidR="007D0DB6">
        <w:rPr>
          <w:rFonts w:ascii="Calibri" w:hAnsi="Calibri"/>
          <w:sz w:val="22"/>
          <w:szCs w:val="22"/>
        </w:rPr>
        <w:t>újmu</w:t>
      </w:r>
      <w:r w:rsidR="007D0DB6" w:rsidRPr="00666572">
        <w:rPr>
          <w:rFonts w:ascii="Calibri" w:hAnsi="Calibri"/>
          <w:sz w:val="22"/>
          <w:szCs w:val="22"/>
        </w:rPr>
        <w:t xml:space="preserve"> </w:t>
      </w:r>
      <w:r w:rsidRPr="00666572">
        <w:rPr>
          <w:rFonts w:ascii="Calibri" w:hAnsi="Calibri"/>
          <w:sz w:val="22"/>
          <w:szCs w:val="22"/>
        </w:rPr>
        <w:t>vzniklou jinému v souvislosti s realizací díla.</w:t>
      </w:r>
    </w:p>
    <w:p w14:paraId="091AFA53" w14:textId="68D42415" w:rsidR="006B1F79" w:rsidRDefault="00815273" w:rsidP="005B0F2C">
      <w:pPr>
        <w:pStyle w:val="Seznam"/>
        <w:numPr>
          <w:ilvl w:val="0"/>
          <w:numId w:val="14"/>
        </w:numPr>
        <w:rPr>
          <w:rFonts w:ascii="Calibri" w:hAnsi="Calibri"/>
          <w:sz w:val="22"/>
          <w:szCs w:val="22"/>
        </w:rPr>
      </w:pPr>
      <w:r w:rsidRPr="00815273">
        <w:rPr>
          <w:rFonts w:ascii="Calibri" w:hAnsi="Calibri"/>
          <w:sz w:val="22"/>
          <w:szCs w:val="22"/>
        </w:rPr>
        <w:t>Zhotovitel je povinen postupovat při nakládání s odpady v souladu se svými povinnostmi vyplývajícími ze zákona č. 541/202</w:t>
      </w:r>
      <w:r w:rsidR="00CA6B4C">
        <w:rPr>
          <w:rFonts w:ascii="Calibri" w:hAnsi="Calibri"/>
          <w:sz w:val="22"/>
          <w:szCs w:val="22"/>
        </w:rPr>
        <w:t>0</w:t>
      </w:r>
      <w:r w:rsidRPr="00815273">
        <w:rPr>
          <w:rFonts w:ascii="Calibri" w:hAnsi="Calibri"/>
          <w:sz w:val="22"/>
          <w:szCs w:val="22"/>
        </w:rPr>
        <w:t xml:space="preserve"> Sb., o odpadech, ve znění pozdějších předpisů</w:t>
      </w:r>
      <w:r w:rsidR="006B1F79" w:rsidRPr="00666572">
        <w:rPr>
          <w:rFonts w:ascii="Calibri" w:hAnsi="Calibri"/>
          <w:sz w:val="22"/>
          <w:szCs w:val="22"/>
        </w:rPr>
        <w:t>.</w:t>
      </w:r>
    </w:p>
    <w:p w14:paraId="07EC22E7" w14:textId="5AB373F0" w:rsidR="00924DB9" w:rsidRPr="00924DB9" w:rsidRDefault="00924DB9" w:rsidP="00924DB9">
      <w:pPr>
        <w:pStyle w:val="Seznam"/>
        <w:numPr>
          <w:ilvl w:val="0"/>
          <w:numId w:val="14"/>
        </w:numPr>
        <w:rPr>
          <w:rFonts w:ascii="Calibri" w:hAnsi="Calibri"/>
          <w:sz w:val="22"/>
          <w:szCs w:val="22"/>
        </w:rPr>
      </w:pPr>
      <w:r w:rsidRPr="00924DB9">
        <w:rPr>
          <w:rFonts w:ascii="Calibri" w:hAnsi="Calibri"/>
          <w:sz w:val="22"/>
          <w:szCs w:val="22"/>
        </w:rPr>
        <w:t>Zhotovitel je povinen plnit veškeré zákonné povinnosti v oblasti BOZP ve smyslu § 101 zákona č.</w:t>
      </w:r>
      <w:r w:rsidR="00FB5211">
        <w:rPr>
          <w:rFonts w:ascii="Calibri" w:hAnsi="Calibri"/>
          <w:sz w:val="22"/>
          <w:szCs w:val="22"/>
        </w:rPr>
        <w:t> </w:t>
      </w:r>
      <w:r w:rsidRPr="00924DB9">
        <w:rPr>
          <w:rFonts w:ascii="Calibri" w:hAnsi="Calibri"/>
          <w:sz w:val="22"/>
          <w:szCs w:val="22"/>
        </w:rPr>
        <w:t>262/2006 Sb., zákoníku práce, ve znění pozdějších předpisů, ve vazbě na zákon č. 309/2006 Sb., o</w:t>
      </w:r>
      <w:r w:rsidR="00FB5211">
        <w:rPr>
          <w:rFonts w:ascii="Calibri" w:hAnsi="Calibri"/>
          <w:sz w:val="22"/>
          <w:szCs w:val="22"/>
        </w:rPr>
        <w:t> </w:t>
      </w:r>
      <w:r w:rsidRPr="00924DB9">
        <w:rPr>
          <w:rFonts w:ascii="Calibri" w:hAnsi="Calibri"/>
          <w:sz w:val="22"/>
          <w:szCs w:val="22"/>
        </w:rPr>
        <w:t>zajištění dalších podmínek bezpečnosti a ochrany zdraví při práci, ve znění pozdějších předpisů, zejména zakotvené v § 16 písm. b) tohoto zákona, a prováděcí nařízení vlády č. 591/2006 Sb., o</w:t>
      </w:r>
      <w:r w:rsidR="00FB5211">
        <w:rPr>
          <w:rFonts w:ascii="Calibri" w:hAnsi="Calibri"/>
          <w:sz w:val="22"/>
          <w:szCs w:val="22"/>
        </w:rPr>
        <w:t> </w:t>
      </w:r>
      <w:r w:rsidRPr="00924DB9">
        <w:rPr>
          <w:rFonts w:ascii="Calibri" w:hAnsi="Calibri"/>
          <w:sz w:val="22"/>
          <w:szCs w:val="22"/>
        </w:rPr>
        <w:t xml:space="preserve">bližších minimálních požadavcích na bezpečnost a ochranu zdraví při práci na staveništích, ve znění pozdějších předpisů. Zhotovitel je dále povinen zajistit zejména dodržování veškerých bezpečnostních, hygienických a ekologických opatření a opatření vedoucích k požární ochraně, a to v rozsahu a způsobem stanoveným příslušnými právními předpisy. </w:t>
      </w:r>
    </w:p>
    <w:p w14:paraId="0903A8C6" w14:textId="39369CC7" w:rsidR="00924DB9" w:rsidRPr="00924DB9" w:rsidRDefault="00924DB9" w:rsidP="00924DB9">
      <w:pPr>
        <w:pStyle w:val="Seznam"/>
        <w:numPr>
          <w:ilvl w:val="0"/>
          <w:numId w:val="14"/>
        </w:numPr>
        <w:rPr>
          <w:rFonts w:ascii="Calibri" w:hAnsi="Calibri"/>
          <w:sz w:val="22"/>
          <w:szCs w:val="22"/>
        </w:rPr>
      </w:pPr>
      <w:r w:rsidRPr="00924DB9">
        <w:rPr>
          <w:rFonts w:ascii="Calibri" w:hAnsi="Calibri"/>
          <w:sz w:val="22"/>
          <w:szCs w:val="22"/>
        </w:rPr>
        <w:t xml:space="preserve">Zhotovitel odpovídá za bezpečnost a ochranu zdraví při práci pracovníků realizující sjednané plnění dle této </w:t>
      </w:r>
      <w:r>
        <w:rPr>
          <w:rFonts w:ascii="Calibri" w:hAnsi="Calibri"/>
          <w:sz w:val="22"/>
          <w:szCs w:val="22"/>
        </w:rPr>
        <w:t>smlouvy</w:t>
      </w:r>
      <w:r w:rsidRPr="00924DB9">
        <w:rPr>
          <w:rFonts w:ascii="Calibri" w:hAnsi="Calibri"/>
          <w:sz w:val="22"/>
          <w:szCs w:val="22"/>
        </w:rPr>
        <w:t xml:space="preserve">, nebo se pouze s vědomím zhotovitele zdržujících na </w:t>
      </w:r>
      <w:r w:rsidR="00031437">
        <w:rPr>
          <w:rFonts w:ascii="Calibri" w:hAnsi="Calibri"/>
          <w:sz w:val="22"/>
          <w:szCs w:val="22"/>
        </w:rPr>
        <w:t>staveništi</w:t>
      </w:r>
      <w:r w:rsidRPr="00924DB9">
        <w:rPr>
          <w:rFonts w:ascii="Calibri" w:hAnsi="Calibri"/>
          <w:sz w:val="22"/>
          <w:szCs w:val="22"/>
        </w:rPr>
        <w:t xml:space="preserve">, přitom je povinen všechny tyto osoby vybavit ochrannými pracovními pomůckami. Dále je povinen provést u svých pracovníků vstupní školení o BOZP a o požární ochraně, jakož i zajistit, aby byla taková školení provedena i u svých subdodavatelů a jejich pracovníků. Tato školení je povinen průběžně obnovovat a kontrolovat u veškerých pracovníků znalosti o BOZP a o požární ochraně. </w:t>
      </w:r>
    </w:p>
    <w:p w14:paraId="6C6E77E3" w14:textId="77777777" w:rsidR="00924DB9" w:rsidRPr="00924DB9" w:rsidRDefault="00924DB9" w:rsidP="00924DB9">
      <w:pPr>
        <w:pStyle w:val="Seznam"/>
        <w:numPr>
          <w:ilvl w:val="0"/>
          <w:numId w:val="14"/>
        </w:numPr>
        <w:rPr>
          <w:rFonts w:ascii="Calibri" w:hAnsi="Calibri"/>
          <w:sz w:val="22"/>
          <w:szCs w:val="22"/>
        </w:rPr>
      </w:pPr>
      <w:r w:rsidRPr="00924DB9">
        <w:rPr>
          <w:rFonts w:ascii="Calibri" w:hAnsi="Calibri"/>
          <w:sz w:val="22"/>
          <w:szCs w:val="22"/>
        </w:rPr>
        <w:t xml:space="preserve">Zhotovitel je povinen provádět vlastní dozor a soustavnou kontrolu nad dodržováním všech zásad BOZP a požární ochrany. Přitom je povinen dbát pokynů koordinátora BOZP objednatele a poskytnout mu veškerou zákonem upravenou součinnost k zajištění povinností v oblasti BOZP. </w:t>
      </w:r>
    </w:p>
    <w:p w14:paraId="54A19BCD" w14:textId="77777777" w:rsidR="00924DB9" w:rsidRDefault="00924DB9" w:rsidP="00924DB9">
      <w:pPr>
        <w:pStyle w:val="Seznam"/>
        <w:numPr>
          <w:ilvl w:val="0"/>
          <w:numId w:val="14"/>
        </w:numPr>
        <w:rPr>
          <w:rFonts w:ascii="Calibri" w:hAnsi="Calibri"/>
          <w:sz w:val="22"/>
          <w:szCs w:val="22"/>
        </w:rPr>
      </w:pPr>
      <w:r w:rsidRPr="00924DB9">
        <w:rPr>
          <w:rFonts w:ascii="Calibri" w:hAnsi="Calibri"/>
          <w:sz w:val="22"/>
          <w:szCs w:val="22"/>
        </w:rPr>
        <w:t xml:space="preserve">Dojde-li v rámci plnění této </w:t>
      </w:r>
      <w:r>
        <w:rPr>
          <w:rFonts w:ascii="Calibri" w:hAnsi="Calibri"/>
          <w:sz w:val="22"/>
          <w:szCs w:val="22"/>
        </w:rPr>
        <w:t>smlouvy</w:t>
      </w:r>
      <w:r w:rsidRPr="00924DB9">
        <w:rPr>
          <w:rFonts w:ascii="Calibri" w:hAnsi="Calibri"/>
          <w:sz w:val="22"/>
          <w:szCs w:val="22"/>
        </w:rPr>
        <w:t xml:space="preserve"> či při činnostech s ní souvisejících k jakémukoliv úrazu, je zhotovitel povinen zabezpečit jeho vyšetření a sepsání příslušného záznamu o takové události. Objednatel je povinen poskytnout za tímto účelem zhotoviteli nezbytnou součinnost.</w:t>
      </w:r>
    </w:p>
    <w:p w14:paraId="75A99A48" w14:textId="5B3D2AD9" w:rsidR="00695394" w:rsidRPr="004171A9" w:rsidRDefault="00695394" w:rsidP="00924DB9">
      <w:pPr>
        <w:pStyle w:val="Seznam"/>
        <w:numPr>
          <w:ilvl w:val="0"/>
          <w:numId w:val="14"/>
        </w:numPr>
        <w:rPr>
          <w:rFonts w:ascii="Calibri" w:hAnsi="Calibri"/>
          <w:sz w:val="22"/>
          <w:szCs w:val="22"/>
        </w:rPr>
      </w:pPr>
      <w:r w:rsidRPr="00666572">
        <w:rPr>
          <w:rFonts w:ascii="Calibri" w:hAnsi="Calibri"/>
          <w:sz w:val="22"/>
          <w:szCs w:val="22"/>
        </w:rPr>
        <w:t xml:space="preserve">Zhotovitel i objednatel jsou povinni se navzájem informovat o tom, že se dostali do úpadku ve smyslu </w:t>
      </w:r>
      <w:r w:rsidR="00E561BC" w:rsidRPr="00666572">
        <w:rPr>
          <w:rFonts w:ascii="Calibri" w:hAnsi="Calibri"/>
          <w:sz w:val="22"/>
          <w:szCs w:val="22"/>
        </w:rPr>
        <w:t xml:space="preserve">§ 3 </w:t>
      </w:r>
      <w:r w:rsidR="00CC417E" w:rsidRPr="00666572">
        <w:rPr>
          <w:rFonts w:ascii="Calibri" w:hAnsi="Calibri"/>
          <w:sz w:val="22"/>
          <w:szCs w:val="22"/>
        </w:rPr>
        <w:t>z</w:t>
      </w:r>
      <w:r w:rsidRPr="00666572">
        <w:rPr>
          <w:rFonts w:ascii="Calibri" w:hAnsi="Calibri"/>
          <w:sz w:val="22"/>
          <w:szCs w:val="22"/>
        </w:rPr>
        <w:t>ák. č. 182/2006 Sb., insolvenčního zákona,</w:t>
      </w:r>
      <w:r w:rsidR="00E561BC" w:rsidRPr="00666572">
        <w:rPr>
          <w:rFonts w:ascii="Calibri" w:hAnsi="Calibri"/>
          <w:sz w:val="22"/>
          <w:szCs w:val="22"/>
        </w:rPr>
        <w:t xml:space="preserve"> </w:t>
      </w:r>
      <w:r w:rsidRPr="00666572">
        <w:rPr>
          <w:rFonts w:ascii="Calibri" w:hAnsi="Calibri"/>
          <w:sz w:val="22"/>
          <w:szCs w:val="22"/>
        </w:rPr>
        <w:t>ve znění pozdějších předpisů.</w:t>
      </w:r>
    </w:p>
    <w:p w14:paraId="0690B073" w14:textId="77777777" w:rsidR="00695394" w:rsidRPr="00EF5BFE" w:rsidRDefault="00695394" w:rsidP="005B0F2C">
      <w:pPr>
        <w:pStyle w:val="Seznam"/>
        <w:numPr>
          <w:ilvl w:val="0"/>
          <w:numId w:val="14"/>
        </w:numPr>
        <w:rPr>
          <w:rFonts w:ascii="Calibri" w:hAnsi="Calibri"/>
          <w:sz w:val="22"/>
          <w:szCs w:val="22"/>
        </w:rPr>
      </w:pPr>
      <w:r w:rsidRPr="00666572">
        <w:rPr>
          <w:rFonts w:ascii="Calibri" w:hAnsi="Calibri"/>
          <w:sz w:val="22"/>
          <w:szCs w:val="22"/>
        </w:rPr>
        <w:t xml:space="preserve">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w:t>
      </w:r>
      <w:r w:rsidRPr="00666572">
        <w:rPr>
          <w:rFonts w:ascii="Calibri" w:hAnsi="Calibri"/>
          <w:sz w:val="22"/>
          <w:szCs w:val="22"/>
        </w:rPr>
        <w:br/>
        <w:t xml:space="preserve">a odsouhlasit s ním další postup. K uvedenému následnému jednání s majiteli sítí včetně uzavření </w:t>
      </w:r>
      <w:r w:rsidRPr="00943729">
        <w:rPr>
          <w:rFonts w:ascii="Calibri" w:hAnsi="Calibri"/>
          <w:sz w:val="22"/>
          <w:szCs w:val="22"/>
        </w:rPr>
        <w:t>smlouvy o provedení a hrazení přeložky objednatel zhotovitele tímto výslovně zmocňuje.</w:t>
      </w:r>
    </w:p>
    <w:p w14:paraId="77CDDBA7" w14:textId="16EC5F4E" w:rsidR="00EF5BFE" w:rsidRDefault="00EF5BFE" w:rsidP="005B0F2C">
      <w:pPr>
        <w:pStyle w:val="Seznam"/>
        <w:numPr>
          <w:ilvl w:val="0"/>
          <w:numId w:val="14"/>
        </w:numPr>
        <w:rPr>
          <w:rFonts w:ascii="Calibri" w:hAnsi="Calibri"/>
          <w:sz w:val="22"/>
          <w:szCs w:val="22"/>
        </w:rPr>
      </w:pPr>
      <w:r w:rsidRPr="00666572">
        <w:rPr>
          <w:rFonts w:ascii="Calibri" w:hAnsi="Calibri"/>
          <w:sz w:val="22"/>
          <w:szCs w:val="22"/>
        </w:rPr>
        <w:t>Zhotovitel prohlašuje, že neumožňuje výkon nelegální práce ve smyslu zák.</w:t>
      </w:r>
      <w:r w:rsidR="000F6E98">
        <w:rPr>
          <w:rFonts w:ascii="Calibri" w:hAnsi="Calibri"/>
          <w:sz w:val="22"/>
          <w:szCs w:val="22"/>
        </w:rPr>
        <w:t xml:space="preserve"> </w:t>
      </w:r>
      <w:r w:rsidRPr="00666572">
        <w:rPr>
          <w:rFonts w:ascii="Calibri" w:hAnsi="Calibri"/>
          <w:sz w:val="22"/>
          <w:szCs w:val="22"/>
        </w:rPr>
        <w:t>č. 435/2004 Sb.</w:t>
      </w:r>
      <w:r w:rsidR="000B3286">
        <w:rPr>
          <w:rFonts w:ascii="Calibri" w:hAnsi="Calibri"/>
          <w:sz w:val="22"/>
          <w:szCs w:val="22"/>
        </w:rPr>
        <w:t>,</w:t>
      </w:r>
      <w:r w:rsidRPr="00666572">
        <w:rPr>
          <w:rFonts w:ascii="Calibri" w:hAnsi="Calibri"/>
          <w:sz w:val="22"/>
          <w:szCs w:val="22"/>
        </w:rPr>
        <w:t xml:space="preserve"> o</w:t>
      </w:r>
      <w:r w:rsidR="00FB5211">
        <w:rPr>
          <w:rFonts w:ascii="Calibri" w:hAnsi="Calibri"/>
          <w:sz w:val="22"/>
          <w:szCs w:val="22"/>
        </w:rPr>
        <w:t> </w:t>
      </w:r>
      <w:r w:rsidRPr="00666572">
        <w:rPr>
          <w:rFonts w:ascii="Calibri" w:hAnsi="Calibri"/>
          <w:sz w:val="22"/>
          <w:szCs w:val="22"/>
        </w:rPr>
        <w:t>zaměstnanosti</w:t>
      </w:r>
      <w:r>
        <w:rPr>
          <w:rFonts w:ascii="Calibri" w:hAnsi="Calibri"/>
          <w:sz w:val="22"/>
          <w:szCs w:val="22"/>
        </w:rPr>
        <w:t>, ve znění pozdějších předpisů</w:t>
      </w:r>
      <w:r w:rsidRPr="00666572">
        <w:rPr>
          <w:rFonts w:ascii="Calibri" w:hAnsi="Calibri"/>
          <w:sz w:val="22"/>
          <w:szCs w:val="22"/>
        </w:rPr>
        <w:t>, a ani neodebírá žádné plnění od osoby, která by výkon nelegální práce umožňovala. V případě, že se toto prohlášení ukáže v budoucnu nepravdivým a</w:t>
      </w:r>
      <w:r w:rsidR="00FB5211">
        <w:rPr>
          <w:rFonts w:ascii="Calibri" w:hAnsi="Calibri"/>
          <w:sz w:val="22"/>
          <w:szCs w:val="22"/>
        </w:rPr>
        <w:t> </w:t>
      </w:r>
      <w:r w:rsidRPr="00666572">
        <w:rPr>
          <w:rFonts w:ascii="Calibri" w:hAnsi="Calibri"/>
          <w:sz w:val="22"/>
          <w:szCs w:val="22"/>
        </w:rPr>
        <w:t>vznikne ručení objednatele ve smyslu zák. č. 435/2004 Sb.,</w:t>
      </w:r>
      <w:r w:rsidR="009D2FBE">
        <w:rPr>
          <w:rFonts w:ascii="Calibri" w:hAnsi="Calibri"/>
          <w:sz w:val="22"/>
          <w:szCs w:val="22"/>
        </w:rPr>
        <w:t xml:space="preserve"> </w:t>
      </w:r>
      <w:r w:rsidR="009D2FBE" w:rsidRPr="00666572">
        <w:rPr>
          <w:rFonts w:ascii="Calibri" w:hAnsi="Calibri"/>
          <w:sz w:val="22"/>
          <w:szCs w:val="22"/>
        </w:rPr>
        <w:t>o zaměstnanosti</w:t>
      </w:r>
      <w:r w:rsidR="009D2FBE">
        <w:rPr>
          <w:rFonts w:ascii="Calibri" w:hAnsi="Calibri"/>
          <w:sz w:val="22"/>
          <w:szCs w:val="22"/>
        </w:rPr>
        <w:t>, ve znění pozdějších předpisů,</w:t>
      </w:r>
      <w:r w:rsidRPr="00666572">
        <w:rPr>
          <w:rFonts w:ascii="Calibri" w:hAnsi="Calibri"/>
          <w:sz w:val="22"/>
          <w:szCs w:val="22"/>
        </w:rPr>
        <w:t xml:space="preserve"> má objednatel nárok na náhradu všeho, co za zhotovitele v souvislosti s tímto ručením plnil. </w:t>
      </w:r>
    </w:p>
    <w:p w14:paraId="6CEAD86B" w14:textId="77777777" w:rsidR="00B15AE0" w:rsidRDefault="00B15AE0" w:rsidP="00B15AE0">
      <w:pPr>
        <w:pStyle w:val="Seznam"/>
        <w:numPr>
          <w:ilvl w:val="0"/>
          <w:numId w:val="14"/>
        </w:numPr>
        <w:tabs>
          <w:tab w:val="left" w:pos="708"/>
        </w:tabs>
        <w:rPr>
          <w:rFonts w:ascii="Calibri" w:hAnsi="Calibri"/>
          <w:sz w:val="22"/>
          <w:szCs w:val="22"/>
        </w:rPr>
      </w:pPr>
      <w:r>
        <w:rPr>
          <w:rFonts w:ascii="Calibri" w:hAnsi="Calibri"/>
          <w:sz w:val="22"/>
          <w:szCs w:val="22"/>
        </w:rPr>
        <w:t>Zhotovitel je povinen seznámit okolí stavby se základními informacemi o jejím průběhu (termín stavby, obchůzné trasy, uzavírky, změna svozu odpadu, kdo je investor, objednatel a zhotovitel, nadměrná prašnost apod.), přičemž přitom bude postupovat podle pokynu objednatele (zejména se týká obsahu, formy a dosahu informačního sdělení).</w:t>
      </w:r>
    </w:p>
    <w:p w14:paraId="30B87B98" w14:textId="34CCAE52" w:rsidR="0023341E" w:rsidRDefault="0023341E" w:rsidP="00B15AE0">
      <w:pPr>
        <w:pStyle w:val="Seznam"/>
        <w:numPr>
          <w:ilvl w:val="0"/>
          <w:numId w:val="14"/>
        </w:numPr>
        <w:tabs>
          <w:tab w:val="left" w:pos="708"/>
        </w:tabs>
        <w:rPr>
          <w:rFonts w:ascii="Calibri" w:hAnsi="Calibri"/>
          <w:sz w:val="22"/>
          <w:szCs w:val="22"/>
        </w:rPr>
      </w:pPr>
      <w:r w:rsidRPr="0023341E">
        <w:rPr>
          <w:rFonts w:ascii="Calibri" w:hAnsi="Calibri"/>
          <w:sz w:val="22"/>
          <w:szCs w:val="22"/>
        </w:rPr>
        <w:t>Pokud se na jakoukoliv část plnění poskytovanou dodavatelem/zhotovitelem vztahuje nařízení GDPR</w:t>
      </w:r>
      <w:r w:rsidR="00FB5211">
        <w:rPr>
          <w:rFonts w:ascii="Calibri" w:hAnsi="Calibri"/>
          <w:sz w:val="22"/>
          <w:szCs w:val="22"/>
        </w:rPr>
        <w:t xml:space="preserve">, </w:t>
      </w:r>
      <w:r w:rsidRPr="0023341E">
        <w:rPr>
          <w:rFonts w:ascii="Calibri" w:hAnsi="Calibri"/>
          <w:sz w:val="22"/>
          <w:szCs w:val="22"/>
        </w:rPr>
        <w:t>je dodavatel/zhotovitel povinen zajistit plnění svých povinností v nařízení GDPR stanovených.</w:t>
      </w:r>
    </w:p>
    <w:p w14:paraId="2F70987E" w14:textId="77777777" w:rsidR="00E06518" w:rsidRPr="00341405" w:rsidRDefault="00E06518">
      <w:pPr>
        <w:jc w:val="center"/>
        <w:rPr>
          <w:rFonts w:ascii="Calibri" w:hAnsi="Calibri"/>
          <w:b/>
          <w:color w:val="FF0000"/>
          <w:sz w:val="22"/>
          <w:szCs w:val="22"/>
        </w:rPr>
      </w:pPr>
    </w:p>
    <w:p w14:paraId="73E715E0" w14:textId="5DC66789" w:rsidR="006F7177" w:rsidRPr="00666572" w:rsidRDefault="00683F30" w:rsidP="00496EA5">
      <w:pPr>
        <w:pStyle w:val="nadpisvesmlouvch"/>
        <w:keepNext/>
        <w:numPr>
          <w:ilvl w:val="0"/>
          <w:numId w:val="17"/>
        </w:numPr>
      </w:pPr>
      <w:bookmarkStart w:id="28" w:name="_Ref226498672"/>
      <w:r>
        <w:t xml:space="preserve">                                                                                  </w:t>
      </w:r>
      <w:bookmarkEnd w:id="28"/>
    </w:p>
    <w:p w14:paraId="033F2BD6" w14:textId="77777777" w:rsidR="006F7177" w:rsidRDefault="006F7177" w:rsidP="00496EA5">
      <w:pPr>
        <w:pStyle w:val="nadpisvesmlouvch"/>
        <w:keepNext/>
      </w:pPr>
      <w:r w:rsidRPr="00666572">
        <w:t>Sank</w:t>
      </w:r>
      <w:r w:rsidR="00925994">
        <w:t>ční ujednání</w:t>
      </w:r>
    </w:p>
    <w:p w14:paraId="29817527" w14:textId="77777777" w:rsidR="007451A2" w:rsidRPr="00666572" w:rsidRDefault="007451A2" w:rsidP="00496EA5">
      <w:pPr>
        <w:pStyle w:val="nadpisvesmlouvch"/>
        <w:keepNext/>
      </w:pPr>
    </w:p>
    <w:p w14:paraId="66782CCA" w14:textId="21AC2C20" w:rsidR="006F7177" w:rsidRPr="00496EA5" w:rsidRDefault="006F7177" w:rsidP="00496EA5">
      <w:pPr>
        <w:pStyle w:val="Seznam"/>
        <w:keepNext/>
        <w:numPr>
          <w:ilvl w:val="0"/>
          <w:numId w:val="16"/>
        </w:numPr>
        <w:rPr>
          <w:rFonts w:ascii="Calibri" w:hAnsi="Calibri"/>
          <w:sz w:val="22"/>
          <w:szCs w:val="22"/>
        </w:rPr>
      </w:pPr>
      <w:r w:rsidRPr="00496EA5">
        <w:rPr>
          <w:rFonts w:ascii="Calibri" w:hAnsi="Calibri"/>
          <w:sz w:val="22"/>
          <w:szCs w:val="22"/>
        </w:rPr>
        <w:t xml:space="preserve">Jestliže se objednatel bezdůvodně opozdí s platbou ceny díla, </w:t>
      </w:r>
      <w:r w:rsidR="00C52193" w:rsidRPr="00496EA5">
        <w:rPr>
          <w:rFonts w:ascii="Calibri" w:hAnsi="Calibri"/>
          <w:sz w:val="22"/>
          <w:szCs w:val="22"/>
        </w:rPr>
        <w:t xml:space="preserve">může po něm </w:t>
      </w:r>
      <w:r w:rsidR="00FB5211" w:rsidRPr="00496EA5">
        <w:rPr>
          <w:rFonts w:ascii="Calibri" w:hAnsi="Calibri"/>
          <w:sz w:val="22"/>
          <w:szCs w:val="22"/>
        </w:rPr>
        <w:t>z</w:t>
      </w:r>
      <w:r w:rsidR="00C52193" w:rsidRPr="00496EA5">
        <w:rPr>
          <w:rFonts w:ascii="Calibri" w:hAnsi="Calibri"/>
          <w:sz w:val="22"/>
          <w:szCs w:val="22"/>
        </w:rPr>
        <w:t xml:space="preserve">hotovitel požadovat </w:t>
      </w:r>
      <w:r w:rsidRPr="00496EA5">
        <w:rPr>
          <w:rFonts w:ascii="Calibri" w:hAnsi="Calibri"/>
          <w:sz w:val="22"/>
          <w:szCs w:val="22"/>
        </w:rPr>
        <w:t>uhradit úrok z prodlení ve výši 0,</w:t>
      </w:r>
      <w:r w:rsidR="00132322" w:rsidRPr="00496EA5">
        <w:rPr>
          <w:rFonts w:ascii="Calibri" w:hAnsi="Calibri"/>
          <w:sz w:val="22"/>
          <w:szCs w:val="22"/>
        </w:rPr>
        <w:t>2</w:t>
      </w:r>
      <w:r w:rsidR="00465643" w:rsidRPr="00496EA5">
        <w:rPr>
          <w:rFonts w:ascii="Calibri" w:hAnsi="Calibri"/>
          <w:sz w:val="22"/>
          <w:szCs w:val="22"/>
        </w:rPr>
        <w:t xml:space="preserve"> </w:t>
      </w:r>
      <w:r w:rsidRPr="00496EA5">
        <w:rPr>
          <w:rFonts w:ascii="Calibri" w:hAnsi="Calibri"/>
          <w:sz w:val="22"/>
          <w:szCs w:val="22"/>
        </w:rPr>
        <w:t>% z dlužné částky za každý den prodlení.</w:t>
      </w:r>
    </w:p>
    <w:p w14:paraId="62F936D0" w14:textId="37A51681" w:rsidR="00925994" w:rsidRPr="00496EA5" w:rsidRDefault="00925994" w:rsidP="005B0F2C">
      <w:pPr>
        <w:pStyle w:val="Seznam"/>
        <w:numPr>
          <w:ilvl w:val="0"/>
          <w:numId w:val="16"/>
        </w:numPr>
        <w:rPr>
          <w:rFonts w:ascii="Calibri" w:hAnsi="Calibri"/>
          <w:sz w:val="22"/>
          <w:szCs w:val="22"/>
        </w:rPr>
      </w:pPr>
      <w:bookmarkStart w:id="29" w:name="_Hlk503256957"/>
      <w:r w:rsidRPr="00496EA5">
        <w:rPr>
          <w:rFonts w:ascii="Calibri" w:hAnsi="Calibri"/>
          <w:sz w:val="22"/>
          <w:szCs w:val="22"/>
        </w:rPr>
        <w:t>Objednatel</w:t>
      </w:r>
      <w:r w:rsidR="00C52193" w:rsidRPr="00496EA5">
        <w:rPr>
          <w:rFonts w:ascii="Calibri" w:hAnsi="Calibri"/>
          <w:sz w:val="22"/>
          <w:szCs w:val="22"/>
        </w:rPr>
        <w:t xml:space="preserve"> může</w:t>
      </w:r>
      <w:r w:rsidRPr="00496EA5">
        <w:rPr>
          <w:rFonts w:ascii="Calibri" w:hAnsi="Calibri"/>
          <w:sz w:val="22"/>
          <w:szCs w:val="22"/>
        </w:rPr>
        <w:t xml:space="preserve"> </w:t>
      </w:r>
      <w:r w:rsidR="00C52193" w:rsidRPr="00496EA5">
        <w:rPr>
          <w:rFonts w:ascii="Calibri" w:hAnsi="Calibri"/>
          <w:sz w:val="22"/>
          <w:szCs w:val="22"/>
        </w:rPr>
        <w:t>po</w:t>
      </w:r>
      <w:r w:rsidRPr="00496EA5">
        <w:rPr>
          <w:rFonts w:ascii="Calibri" w:hAnsi="Calibri"/>
          <w:sz w:val="22"/>
          <w:szCs w:val="22"/>
        </w:rPr>
        <w:t xml:space="preserve"> </w:t>
      </w:r>
      <w:r w:rsidR="00FB5211" w:rsidRPr="00496EA5">
        <w:rPr>
          <w:rFonts w:ascii="Calibri" w:hAnsi="Calibri"/>
          <w:sz w:val="22"/>
          <w:szCs w:val="22"/>
        </w:rPr>
        <w:t>z</w:t>
      </w:r>
      <w:r w:rsidRPr="00496EA5">
        <w:rPr>
          <w:rFonts w:ascii="Calibri" w:hAnsi="Calibri"/>
          <w:sz w:val="22"/>
          <w:szCs w:val="22"/>
        </w:rPr>
        <w:t xml:space="preserve">hotoviteli požadovat a </w:t>
      </w:r>
      <w:r w:rsidR="00FB5211" w:rsidRPr="00496EA5">
        <w:rPr>
          <w:rFonts w:ascii="Calibri" w:hAnsi="Calibri"/>
          <w:sz w:val="22"/>
          <w:szCs w:val="22"/>
        </w:rPr>
        <w:t>z</w:t>
      </w:r>
      <w:r w:rsidRPr="00496EA5">
        <w:rPr>
          <w:rFonts w:ascii="Calibri" w:hAnsi="Calibri"/>
          <w:sz w:val="22"/>
          <w:szCs w:val="22"/>
        </w:rPr>
        <w:t xml:space="preserve">hotovitel </w:t>
      </w:r>
      <w:r w:rsidR="00C52193" w:rsidRPr="00496EA5">
        <w:rPr>
          <w:rFonts w:ascii="Calibri" w:hAnsi="Calibri"/>
          <w:sz w:val="22"/>
          <w:szCs w:val="22"/>
        </w:rPr>
        <w:t xml:space="preserve">se v případě takového uplatnění </w:t>
      </w:r>
      <w:r w:rsidR="003C634A" w:rsidRPr="00496EA5">
        <w:rPr>
          <w:rFonts w:ascii="Calibri" w:hAnsi="Calibri"/>
          <w:sz w:val="22"/>
          <w:szCs w:val="22"/>
        </w:rPr>
        <w:t xml:space="preserve">ze strany </w:t>
      </w:r>
      <w:r w:rsidR="00FB5211" w:rsidRPr="00496EA5">
        <w:rPr>
          <w:rFonts w:ascii="Calibri" w:hAnsi="Calibri"/>
          <w:sz w:val="22"/>
          <w:szCs w:val="22"/>
        </w:rPr>
        <w:t>o</w:t>
      </w:r>
      <w:r w:rsidR="003C634A" w:rsidRPr="00496EA5">
        <w:rPr>
          <w:rFonts w:ascii="Calibri" w:hAnsi="Calibri"/>
          <w:sz w:val="22"/>
          <w:szCs w:val="22"/>
        </w:rPr>
        <w:t xml:space="preserve">bjednatele </w:t>
      </w:r>
      <w:r w:rsidRPr="00496EA5">
        <w:rPr>
          <w:rFonts w:ascii="Calibri" w:hAnsi="Calibri"/>
          <w:sz w:val="22"/>
          <w:szCs w:val="22"/>
        </w:rPr>
        <w:t xml:space="preserve">zavazuje </w:t>
      </w:r>
      <w:r w:rsidR="00FB5211" w:rsidRPr="00496EA5">
        <w:rPr>
          <w:rFonts w:ascii="Calibri" w:hAnsi="Calibri"/>
          <w:sz w:val="22"/>
          <w:szCs w:val="22"/>
        </w:rPr>
        <w:t>o</w:t>
      </w:r>
      <w:r w:rsidRPr="00496EA5">
        <w:rPr>
          <w:rFonts w:ascii="Calibri" w:hAnsi="Calibri"/>
          <w:sz w:val="22"/>
          <w:szCs w:val="22"/>
        </w:rPr>
        <w:t>bjednateli zaplatit tyto smluvní pokuty:</w:t>
      </w:r>
    </w:p>
    <w:p w14:paraId="7E80AF3E" w14:textId="01CF2D9C" w:rsidR="00925994" w:rsidRPr="00496EA5" w:rsidRDefault="34F54D17" w:rsidP="0023341E">
      <w:pPr>
        <w:pStyle w:val="Seznam"/>
        <w:numPr>
          <w:ilvl w:val="1"/>
          <w:numId w:val="30"/>
        </w:numPr>
        <w:rPr>
          <w:rFonts w:ascii="Calibri" w:hAnsi="Calibri"/>
          <w:sz w:val="22"/>
          <w:szCs w:val="22"/>
        </w:rPr>
      </w:pPr>
      <w:r w:rsidRPr="00496EA5">
        <w:rPr>
          <w:rFonts w:ascii="Calibri" w:hAnsi="Calibri"/>
          <w:sz w:val="22"/>
          <w:szCs w:val="22"/>
        </w:rPr>
        <w:t xml:space="preserve">Ve výši </w:t>
      </w:r>
      <w:r w:rsidR="00FB5211" w:rsidRPr="00496EA5">
        <w:rPr>
          <w:rFonts w:ascii="Calibri" w:hAnsi="Calibri"/>
          <w:color w:val="000000" w:themeColor="text1"/>
          <w:sz w:val="22"/>
        </w:rPr>
        <w:t xml:space="preserve">10.000 Kč </w:t>
      </w:r>
      <w:r w:rsidRPr="00496EA5">
        <w:rPr>
          <w:rFonts w:ascii="Calibri" w:hAnsi="Calibri"/>
          <w:color w:val="000000" w:themeColor="text1"/>
          <w:sz w:val="22"/>
          <w:szCs w:val="22"/>
        </w:rPr>
        <w:t xml:space="preserve">za </w:t>
      </w:r>
      <w:r w:rsidRPr="00496EA5">
        <w:rPr>
          <w:rFonts w:ascii="Calibri" w:hAnsi="Calibri"/>
          <w:sz w:val="22"/>
          <w:szCs w:val="22"/>
        </w:rPr>
        <w:t xml:space="preserve">každý </w:t>
      </w:r>
      <w:r w:rsidR="0034058F" w:rsidRPr="00496EA5">
        <w:rPr>
          <w:rFonts w:ascii="Calibri" w:hAnsi="Calibri"/>
          <w:sz w:val="22"/>
          <w:szCs w:val="22"/>
        </w:rPr>
        <w:t xml:space="preserve">i započatý </w:t>
      </w:r>
      <w:r w:rsidRPr="00496EA5">
        <w:rPr>
          <w:rFonts w:ascii="Calibri" w:hAnsi="Calibri"/>
          <w:sz w:val="22"/>
          <w:szCs w:val="22"/>
        </w:rPr>
        <w:t xml:space="preserve">den prodlení se získáním veškerých potřebných výstupů dle </w:t>
      </w:r>
      <w:r w:rsidR="00AD1F7A" w:rsidRPr="00496EA5">
        <w:rPr>
          <w:rFonts w:ascii="Calibri" w:hAnsi="Calibri"/>
          <w:sz w:val="22"/>
          <w:szCs w:val="22"/>
        </w:rPr>
        <w:t xml:space="preserve">čl. </w:t>
      </w:r>
      <w:r w:rsidR="00FB5211" w:rsidRPr="00496EA5">
        <w:rPr>
          <w:rFonts w:ascii="Calibri" w:hAnsi="Calibri"/>
          <w:sz w:val="22"/>
          <w:szCs w:val="22"/>
        </w:rPr>
        <w:fldChar w:fldCharType="begin"/>
      </w:r>
      <w:r w:rsidR="00FB5211" w:rsidRPr="00496EA5">
        <w:rPr>
          <w:rFonts w:ascii="Calibri" w:hAnsi="Calibri"/>
          <w:sz w:val="22"/>
          <w:szCs w:val="22"/>
        </w:rPr>
        <w:instrText xml:space="preserve"> REF _Ref226496398 \r \h  \* MERGEFORMAT </w:instrText>
      </w:r>
      <w:r w:rsidR="00FB5211" w:rsidRPr="00496EA5">
        <w:rPr>
          <w:rFonts w:ascii="Calibri" w:hAnsi="Calibri"/>
          <w:sz w:val="22"/>
          <w:szCs w:val="22"/>
        </w:rPr>
      </w:r>
      <w:r w:rsidR="00FB5211" w:rsidRPr="00496EA5">
        <w:rPr>
          <w:rFonts w:ascii="Calibri" w:hAnsi="Calibri"/>
          <w:sz w:val="22"/>
          <w:szCs w:val="22"/>
        </w:rPr>
        <w:fldChar w:fldCharType="separate"/>
      </w:r>
      <w:r w:rsidR="008B10B7">
        <w:rPr>
          <w:rFonts w:ascii="Calibri" w:hAnsi="Calibri"/>
          <w:sz w:val="22"/>
          <w:szCs w:val="22"/>
        </w:rPr>
        <w:t>III</w:t>
      </w:r>
      <w:r w:rsidR="00FB5211" w:rsidRPr="00496EA5">
        <w:rPr>
          <w:rFonts w:ascii="Calibri" w:hAnsi="Calibri"/>
          <w:sz w:val="22"/>
          <w:szCs w:val="22"/>
        </w:rPr>
        <w:fldChar w:fldCharType="end"/>
      </w:r>
      <w:r w:rsidR="00AD1F7A" w:rsidRPr="00496EA5">
        <w:rPr>
          <w:rFonts w:ascii="Calibri" w:hAnsi="Calibri"/>
          <w:sz w:val="22"/>
          <w:szCs w:val="22"/>
        </w:rPr>
        <w:t xml:space="preserve"> odst. </w:t>
      </w:r>
      <w:r w:rsidR="00FB5211" w:rsidRPr="00496EA5">
        <w:rPr>
          <w:rFonts w:ascii="Calibri" w:hAnsi="Calibri"/>
          <w:sz w:val="22"/>
          <w:szCs w:val="22"/>
        </w:rPr>
        <w:fldChar w:fldCharType="begin"/>
      </w:r>
      <w:r w:rsidR="00FB5211" w:rsidRPr="00496EA5">
        <w:rPr>
          <w:rFonts w:ascii="Calibri" w:hAnsi="Calibri"/>
          <w:sz w:val="22"/>
          <w:szCs w:val="22"/>
        </w:rPr>
        <w:instrText xml:space="preserve"> REF _Ref226497967 \r \h  \* MERGEFORMAT </w:instrText>
      </w:r>
      <w:r w:rsidR="00FB5211" w:rsidRPr="00496EA5">
        <w:rPr>
          <w:rFonts w:ascii="Calibri" w:hAnsi="Calibri"/>
          <w:sz w:val="22"/>
          <w:szCs w:val="22"/>
        </w:rPr>
      </w:r>
      <w:r w:rsidR="00FB5211" w:rsidRPr="00496EA5">
        <w:rPr>
          <w:rFonts w:ascii="Calibri" w:hAnsi="Calibri"/>
          <w:sz w:val="22"/>
          <w:szCs w:val="22"/>
        </w:rPr>
        <w:fldChar w:fldCharType="separate"/>
      </w:r>
      <w:r w:rsidR="008B10B7">
        <w:rPr>
          <w:rFonts w:ascii="Calibri" w:hAnsi="Calibri"/>
          <w:sz w:val="22"/>
          <w:szCs w:val="22"/>
        </w:rPr>
        <w:t>(2)</w:t>
      </w:r>
      <w:r w:rsidR="00FB5211" w:rsidRPr="00496EA5">
        <w:rPr>
          <w:rFonts w:ascii="Calibri" w:hAnsi="Calibri"/>
          <w:sz w:val="22"/>
          <w:szCs w:val="22"/>
        </w:rPr>
        <w:fldChar w:fldCharType="end"/>
      </w:r>
      <w:r w:rsidR="00FB5211" w:rsidRPr="00496EA5">
        <w:rPr>
          <w:rFonts w:ascii="Calibri" w:hAnsi="Calibri"/>
          <w:sz w:val="22"/>
          <w:szCs w:val="22"/>
        </w:rPr>
        <w:t xml:space="preserve"> této smlouvy</w:t>
      </w:r>
      <w:r w:rsidRPr="00496EA5">
        <w:rPr>
          <w:rFonts w:ascii="Calibri" w:hAnsi="Calibri"/>
          <w:sz w:val="22"/>
          <w:szCs w:val="22"/>
        </w:rPr>
        <w:t xml:space="preserve"> a nejsou-li dány důvody pro prodloužení lhůty.  </w:t>
      </w:r>
    </w:p>
    <w:p w14:paraId="6AF10798" w14:textId="0E8A01C6" w:rsidR="00925994" w:rsidRPr="00496EA5" w:rsidRDefault="34F54D17" w:rsidP="00B002A8">
      <w:pPr>
        <w:pStyle w:val="Seznam"/>
        <w:numPr>
          <w:ilvl w:val="1"/>
          <w:numId w:val="30"/>
        </w:numPr>
        <w:rPr>
          <w:rFonts w:ascii="Calibri" w:hAnsi="Calibri"/>
          <w:sz w:val="22"/>
          <w:szCs w:val="22"/>
        </w:rPr>
      </w:pPr>
      <w:r w:rsidRPr="00496EA5">
        <w:rPr>
          <w:rFonts w:ascii="Calibri" w:hAnsi="Calibri"/>
          <w:sz w:val="22"/>
          <w:szCs w:val="22"/>
        </w:rPr>
        <w:t xml:space="preserve">Ve výši </w:t>
      </w:r>
      <w:r w:rsidR="00FB5211" w:rsidRPr="00496EA5">
        <w:rPr>
          <w:rFonts w:ascii="Calibri" w:hAnsi="Calibri"/>
          <w:color w:val="000000" w:themeColor="text1"/>
          <w:sz w:val="22"/>
        </w:rPr>
        <w:t xml:space="preserve">10.000 Kč </w:t>
      </w:r>
      <w:r w:rsidRPr="00496EA5">
        <w:rPr>
          <w:rFonts w:ascii="Calibri" w:hAnsi="Calibri"/>
          <w:sz w:val="22"/>
          <w:szCs w:val="22"/>
        </w:rPr>
        <w:t xml:space="preserve">za každý den </w:t>
      </w:r>
      <w:r w:rsidR="0034058F" w:rsidRPr="00496EA5">
        <w:rPr>
          <w:rFonts w:ascii="Calibri" w:hAnsi="Calibri"/>
          <w:sz w:val="22"/>
          <w:szCs w:val="22"/>
        </w:rPr>
        <w:t xml:space="preserve">i započatý </w:t>
      </w:r>
      <w:r w:rsidRPr="00496EA5">
        <w:rPr>
          <w:rFonts w:ascii="Calibri" w:hAnsi="Calibri"/>
          <w:sz w:val="22"/>
          <w:szCs w:val="22"/>
        </w:rPr>
        <w:t>prodlení s informováním objednatele</w:t>
      </w:r>
      <w:r w:rsidR="00DF7634" w:rsidRPr="00496EA5">
        <w:rPr>
          <w:rFonts w:ascii="Calibri" w:hAnsi="Calibri"/>
          <w:sz w:val="22"/>
          <w:szCs w:val="22"/>
        </w:rPr>
        <w:t xml:space="preserve"> dle čl.</w:t>
      </w:r>
      <w:r w:rsidR="00FB5211" w:rsidRPr="00496EA5">
        <w:rPr>
          <w:rFonts w:ascii="Calibri" w:hAnsi="Calibri"/>
          <w:sz w:val="22"/>
          <w:szCs w:val="22"/>
        </w:rPr>
        <w:t> </w:t>
      </w:r>
      <w:r w:rsidR="00FB5211" w:rsidRPr="00496EA5">
        <w:rPr>
          <w:rFonts w:ascii="Calibri" w:hAnsi="Calibri"/>
          <w:sz w:val="22"/>
          <w:szCs w:val="22"/>
        </w:rPr>
        <w:fldChar w:fldCharType="begin"/>
      </w:r>
      <w:r w:rsidR="00FB5211" w:rsidRPr="00496EA5">
        <w:rPr>
          <w:rFonts w:ascii="Calibri" w:hAnsi="Calibri"/>
          <w:sz w:val="22"/>
          <w:szCs w:val="22"/>
        </w:rPr>
        <w:instrText xml:space="preserve"> REF _Ref226496398 \r \h  \* MERGEFORMAT </w:instrText>
      </w:r>
      <w:r w:rsidR="00FB5211" w:rsidRPr="00496EA5">
        <w:rPr>
          <w:rFonts w:ascii="Calibri" w:hAnsi="Calibri"/>
          <w:sz w:val="22"/>
          <w:szCs w:val="22"/>
        </w:rPr>
      </w:r>
      <w:r w:rsidR="00FB5211" w:rsidRPr="00496EA5">
        <w:rPr>
          <w:rFonts w:ascii="Calibri" w:hAnsi="Calibri"/>
          <w:sz w:val="22"/>
          <w:szCs w:val="22"/>
        </w:rPr>
        <w:fldChar w:fldCharType="separate"/>
      </w:r>
      <w:r w:rsidR="008B10B7">
        <w:rPr>
          <w:rFonts w:ascii="Calibri" w:hAnsi="Calibri"/>
          <w:sz w:val="22"/>
          <w:szCs w:val="22"/>
        </w:rPr>
        <w:t>III</w:t>
      </w:r>
      <w:r w:rsidR="00FB5211" w:rsidRPr="00496EA5">
        <w:rPr>
          <w:rFonts w:ascii="Calibri" w:hAnsi="Calibri"/>
          <w:sz w:val="22"/>
          <w:szCs w:val="22"/>
        </w:rPr>
        <w:fldChar w:fldCharType="end"/>
      </w:r>
      <w:r w:rsidR="00DF7634" w:rsidRPr="00496EA5">
        <w:rPr>
          <w:rFonts w:ascii="Calibri" w:hAnsi="Calibri"/>
          <w:sz w:val="22"/>
          <w:szCs w:val="22"/>
        </w:rPr>
        <w:t xml:space="preserve">. odst. </w:t>
      </w:r>
      <w:r w:rsidR="00FB5211" w:rsidRPr="00496EA5">
        <w:rPr>
          <w:rFonts w:ascii="Calibri" w:hAnsi="Calibri"/>
          <w:sz w:val="22"/>
          <w:szCs w:val="22"/>
        </w:rPr>
        <w:fldChar w:fldCharType="begin"/>
      </w:r>
      <w:r w:rsidR="00FB5211" w:rsidRPr="00496EA5">
        <w:rPr>
          <w:rFonts w:ascii="Calibri" w:hAnsi="Calibri"/>
          <w:sz w:val="22"/>
          <w:szCs w:val="22"/>
        </w:rPr>
        <w:instrText xml:space="preserve"> REF _Ref226498202 \r \h  \* MERGEFORMAT </w:instrText>
      </w:r>
      <w:r w:rsidR="00FB5211" w:rsidRPr="00496EA5">
        <w:rPr>
          <w:rFonts w:ascii="Calibri" w:hAnsi="Calibri"/>
          <w:sz w:val="22"/>
          <w:szCs w:val="22"/>
        </w:rPr>
      </w:r>
      <w:r w:rsidR="00FB5211" w:rsidRPr="00496EA5">
        <w:rPr>
          <w:rFonts w:ascii="Calibri" w:hAnsi="Calibri"/>
          <w:sz w:val="22"/>
          <w:szCs w:val="22"/>
        </w:rPr>
        <w:fldChar w:fldCharType="separate"/>
      </w:r>
      <w:r w:rsidR="008B10B7">
        <w:rPr>
          <w:rFonts w:ascii="Calibri" w:hAnsi="Calibri"/>
          <w:sz w:val="22"/>
          <w:szCs w:val="22"/>
        </w:rPr>
        <w:t>(4)</w:t>
      </w:r>
      <w:r w:rsidR="00FB5211" w:rsidRPr="00496EA5">
        <w:rPr>
          <w:rFonts w:ascii="Calibri" w:hAnsi="Calibri"/>
          <w:sz w:val="22"/>
          <w:szCs w:val="22"/>
        </w:rPr>
        <w:fldChar w:fldCharType="end"/>
      </w:r>
      <w:r w:rsidRPr="00496EA5">
        <w:rPr>
          <w:rFonts w:ascii="Calibri" w:hAnsi="Calibri"/>
          <w:sz w:val="22"/>
          <w:szCs w:val="22"/>
        </w:rPr>
        <w:t xml:space="preserve"> </w:t>
      </w:r>
      <w:r w:rsidR="00FB5211" w:rsidRPr="00496EA5">
        <w:rPr>
          <w:rFonts w:ascii="Calibri" w:hAnsi="Calibri"/>
          <w:sz w:val="22"/>
          <w:szCs w:val="22"/>
        </w:rPr>
        <w:t xml:space="preserve">této smlouvy </w:t>
      </w:r>
      <w:r w:rsidRPr="00496EA5">
        <w:rPr>
          <w:rFonts w:ascii="Calibri" w:hAnsi="Calibri"/>
          <w:sz w:val="22"/>
          <w:szCs w:val="22"/>
        </w:rPr>
        <w:t>o tom, že podal veškeré příslušné žádosti, návrhy a inicioval veškeré příslušné procesy k získání všech potřebných povolení, vyjádření, stanovisek a dalších výstupů</w:t>
      </w:r>
      <w:r w:rsidR="00F50681" w:rsidRPr="00496EA5">
        <w:rPr>
          <w:rFonts w:ascii="Calibri" w:hAnsi="Calibri"/>
          <w:sz w:val="22"/>
          <w:szCs w:val="22"/>
        </w:rPr>
        <w:t>.</w:t>
      </w:r>
    </w:p>
    <w:p w14:paraId="5250F213" w14:textId="14547BCB" w:rsidR="00925994" w:rsidRPr="00496EA5" w:rsidRDefault="34F54D17" w:rsidP="0023341E">
      <w:pPr>
        <w:pStyle w:val="Seznam"/>
        <w:numPr>
          <w:ilvl w:val="1"/>
          <w:numId w:val="30"/>
        </w:numPr>
        <w:rPr>
          <w:rFonts w:ascii="Calibri" w:hAnsi="Calibri"/>
          <w:sz w:val="22"/>
          <w:szCs w:val="22"/>
        </w:rPr>
      </w:pPr>
      <w:r w:rsidRPr="00496EA5">
        <w:rPr>
          <w:rFonts w:ascii="Calibri" w:hAnsi="Calibri"/>
          <w:sz w:val="22"/>
          <w:szCs w:val="22"/>
        </w:rPr>
        <w:t xml:space="preserve">Ve výši </w:t>
      </w:r>
      <w:r w:rsidR="00FB5211" w:rsidRPr="00496EA5">
        <w:rPr>
          <w:rFonts w:ascii="Calibri" w:hAnsi="Calibri"/>
          <w:color w:val="000000" w:themeColor="text1"/>
          <w:sz w:val="22"/>
        </w:rPr>
        <w:t xml:space="preserve">10.000 Kč </w:t>
      </w:r>
      <w:r w:rsidRPr="00496EA5">
        <w:rPr>
          <w:rFonts w:ascii="Calibri" w:hAnsi="Calibri"/>
          <w:sz w:val="22"/>
          <w:szCs w:val="22"/>
        </w:rPr>
        <w:t xml:space="preserve">za každý </w:t>
      </w:r>
      <w:r w:rsidR="0034058F" w:rsidRPr="00496EA5">
        <w:rPr>
          <w:rFonts w:ascii="Calibri" w:hAnsi="Calibri"/>
          <w:sz w:val="22"/>
          <w:szCs w:val="22"/>
        </w:rPr>
        <w:t xml:space="preserve">i započatý </w:t>
      </w:r>
      <w:r w:rsidRPr="00496EA5">
        <w:rPr>
          <w:rFonts w:ascii="Calibri" w:hAnsi="Calibri"/>
          <w:sz w:val="22"/>
          <w:szCs w:val="22"/>
        </w:rPr>
        <w:t xml:space="preserve">den prodlení s informováním objednatele </w:t>
      </w:r>
      <w:r w:rsidR="00FB5211" w:rsidRPr="00496EA5">
        <w:rPr>
          <w:rFonts w:ascii="Calibri" w:hAnsi="Calibri"/>
          <w:sz w:val="22"/>
          <w:szCs w:val="22"/>
        </w:rPr>
        <w:t>dle čl. </w:t>
      </w:r>
      <w:r w:rsidR="00FB5211" w:rsidRPr="00496EA5">
        <w:rPr>
          <w:rFonts w:ascii="Calibri" w:hAnsi="Calibri"/>
          <w:sz w:val="22"/>
          <w:szCs w:val="22"/>
        </w:rPr>
        <w:fldChar w:fldCharType="begin"/>
      </w:r>
      <w:r w:rsidR="00FB5211" w:rsidRPr="00496EA5">
        <w:rPr>
          <w:rFonts w:ascii="Calibri" w:hAnsi="Calibri"/>
          <w:sz w:val="22"/>
          <w:szCs w:val="22"/>
        </w:rPr>
        <w:instrText xml:space="preserve"> REF _Ref226496398 \r \h  \* MERGEFORMAT </w:instrText>
      </w:r>
      <w:r w:rsidR="00FB5211" w:rsidRPr="00496EA5">
        <w:rPr>
          <w:rFonts w:ascii="Calibri" w:hAnsi="Calibri"/>
          <w:sz w:val="22"/>
          <w:szCs w:val="22"/>
        </w:rPr>
      </w:r>
      <w:r w:rsidR="00FB5211" w:rsidRPr="00496EA5">
        <w:rPr>
          <w:rFonts w:ascii="Calibri" w:hAnsi="Calibri"/>
          <w:sz w:val="22"/>
          <w:szCs w:val="22"/>
        </w:rPr>
        <w:fldChar w:fldCharType="separate"/>
      </w:r>
      <w:r w:rsidR="008B10B7">
        <w:rPr>
          <w:rFonts w:ascii="Calibri" w:hAnsi="Calibri"/>
          <w:sz w:val="22"/>
          <w:szCs w:val="22"/>
        </w:rPr>
        <w:t>III</w:t>
      </w:r>
      <w:r w:rsidR="00FB5211" w:rsidRPr="00496EA5">
        <w:rPr>
          <w:rFonts w:ascii="Calibri" w:hAnsi="Calibri"/>
          <w:sz w:val="22"/>
          <w:szCs w:val="22"/>
        </w:rPr>
        <w:fldChar w:fldCharType="end"/>
      </w:r>
      <w:r w:rsidR="00FB5211" w:rsidRPr="00496EA5">
        <w:rPr>
          <w:rFonts w:ascii="Calibri" w:hAnsi="Calibri"/>
          <w:sz w:val="22"/>
          <w:szCs w:val="22"/>
        </w:rPr>
        <w:t xml:space="preserve">. odst. </w:t>
      </w:r>
      <w:r w:rsidR="00FB5211" w:rsidRPr="00496EA5">
        <w:rPr>
          <w:rFonts w:ascii="Calibri" w:hAnsi="Calibri"/>
          <w:sz w:val="22"/>
          <w:szCs w:val="22"/>
        </w:rPr>
        <w:fldChar w:fldCharType="begin"/>
      </w:r>
      <w:r w:rsidR="00FB5211" w:rsidRPr="00496EA5">
        <w:rPr>
          <w:rFonts w:ascii="Calibri" w:hAnsi="Calibri"/>
          <w:sz w:val="22"/>
          <w:szCs w:val="22"/>
        </w:rPr>
        <w:instrText xml:space="preserve"> REF _Ref226498202 \r \h  \* MERGEFORMAT </w:instrText>
      </w:r>
      <w:r w:rsidR="00FB5211" w:rsidRPr="00496EA5">
        <w:rPr>
          <w:rFonts w:ascii="Calibri" w:hAnsi="Calibri"/>
          <w:sz w:val="22"/>
          <w:szCs w:val="22"/>
        </w:rPr>
      </w:r>
      <w:r w:rsidR="00FB5211" w:rsidRPr="00496EA5">
        <w:rPr>
          <w:rFonts w:ascii="Calibri" w:hAnsi="Calibri"/>
          <w:sz w:val="22"/>
          <w:szCs w:val="22"/>
        </w:rPr>
        <w:fldChar w:fldCharType="separate"/>
      </w:r>
      <w:r w:rsidR="008B10B7">
        <w:rPr>
          <w:rFonts w:ascii="Calibri" w:hAnsi="Calibri"/>
          <w:sz w:val="22"/>
          <w:szCs w:val="22"/>
        </w:rPr>
        <w:t>(4)</w:t>
      </w:r>
      <w:r w:rsidR="00FB5211" w:rsidRPr="00496EA5">
        <w:rPr>
          <w:rFonts w:ascii="Calibri" w:hAnsi="Calibri"/>
          <w:sz w:val="22"/>
          <w:szCs w:val="22"/>
        </w:rPr>
        <w:fldChar w:fldCharType="end"/>
      </w:r>
      <w:r w:rsidR="00FB5211" w:rsidRPr="00496EA5">
        <w:rPr>
          <w:rFonts w:ascii="Calibri" w:hAnsi="Calibri"/>
          <w:sz w:val="22"/>
          <w:szCs w:val="22"/>
        </w:rPr>
        <w:t xml:space="preserve"> této smlouvy</w:t>
      </w:r>
      <w:r w:rsidR="00DF7634" w:rsidRPr="00496EA5">
        <w:rPr>
          <w:rFonts w:ascii="Calibri" w:hAnsi="Calibri"/>
          <w:sz w:val="22"/>
          <w:szCs w:val="22"/>
        </w:rPr>
        <w:t xml:space="preserve"> </w:t>
      </w:r>
      <w:r w:rsidRPr="00496EA5">
        <w:rPr>
          <w:rFonts w:ascii="Calibri" w:hAnsi="Calibri"/>
          <w:sz w:val="22"/>
          <w:szCs w:val="22"/>
        </w:rPr>
        <w:t xml:space="preserve">o tom, že si opatřil veškeré potřebné výstupy </w:t>
      </w:r>
      <w:r w:rsidR="00FB5211" w:rsidRPr="00496EA5">
        <w:rPr>
          <w:rFonts w:ascii="Calibri" w:hAnsi="Calibri"/>
          <w:sz w:val="22"/>
          <w:szCs w:val="22"/>
        </w:rPr>
        <w:t xml:space="preserve">dle čl. </w:t>
      </w:r>
      <w:r w:rsidR="00FB5211" w:rsidRPr="00496EA5">
        <w:rPr>
          <w:rFonts w:ascii="Calibri" w:hAnsi="Calibri"/>
          <w:sz w:val="22"/>
          <w:szCs w:val="22"/>
        </w:rPr>
        <w:fldChar w:fldCharType="begin"/>
      </w:r>
      <w:r w:rsidR="00FB5211" w:rsidRPr="00496EA5">
        <w:rPr>
          <w:rFonts w:ascii="Calibri" w:hAnsi="Calibri"/>
          <w:sz w:val="22"/>
          <w:szCs w:val="22"/>
        </w:rPr>
        <w:instrText xml:space="preserve"> REF _Ref226496398 \r \h  \* MERGEFORMAT </w:instrText>
      </w:r>
      <w:r w:rsidR="00FB5211" w:rsidRPr="00496EA5">
        <w:rPr>
          <w:rFonts w:ascii="Calibri" w:hAnsi="Calibri"/>
          <w:sz w:val="22"/>
          <w:szCs w:val="22"/>
        </w:rPr>
      </w:r>
      <w:r w:rsidR="00FB5211" w:rsidRPr="00496EA5">
        <w:rPr>
          <w:rFonts w:ascii="Calibri" w:hAnsi="Calibri"/>
          <w:sz w:val="22"/>
          <w:szCs w:val="22"/>
        </w:rPr>
        <w:fldChar w:fldCharType="separate"/>
      </w:r>
      <w:r w:rsidR="008B10B7">
        <w:rPr>
          <w:rFonts w:ascii="Calibri" w:hAnsi="Calibri"/>
          <w:sz w:val="22"/>
          <w:szCs w:val="22"/>
        </w:rPr>
        <w:t>III</w:t>
      </w:r>
      <w:r w:rsidR="00FB5211" w:rsidRPr="00496EA5">
        <w:rPr>
          <w:rFonts w:ascii="Calibri" w:hAnsi="Calibri"/>
          <w:sz w:val="22"/>
          <w:szCs w:val="22"/>
        </w:rPr>
        <w:fldChar w:fldCharType="end"/>
      </w:r>
      <w:r w:rsidR="00FB5211" w:rsidRPr="00496EA5">
        <w:rPr>
          <w:rFonts w:ascii="Calibri" w:hAnsi="Calibri"/>
          <w:sz w:val="22"/>
          <w:szCs w:val="22"/>
        </w:rPr>
        <w:t xml:space="preserve"> odst. </w:t>
      </w:r>
      <w:r w:rsidR="00FB5211" w:rsidRPr="00496EA5">
        <w:rPr>
          <w:rFonts w:ascii="Calibri" w:hAnsi="Calibri"/>
          <w:sz w:val="22"/>
          <w:szCs w:val="22"/>
        </w:rPr>
        <w:fldChar w:fldCharType="begin"/>
      </w:r>
      <w:r w:rsidR="00FB5211" w:rsidRPr="00496EA5">
        <w:rPr>
          <w:rFonts w:ascii="Calibri" w:hAnsi="Calibri"/>
          <w:sz w:val="22"/>
          <w:szCs w:val="22"/>
        </w:rPr>
        <w:instrText xml:space="preserve"> REF _Ref226497967 \r \h  \* MERGEFORMAT </w:instrText>
      </w:r>
      <w:r w:rsidR="00FB5211" w:rsidRPr="00496EA5">
        <w:rPr>
          <w:rFonts w:ascii="Calibri" w:hAnsi="Calibri"/>
          <w:sz w:val="22"/>
          <w:szCs w:val="22"/>
        </w:rPr>
      </w:r>
      <w:r w:rsidR="00FB5211" w:rsidRPr="00496EA5">
        <w:rPr>
          <w:rFonts w:ascii="Calibri" w:hAnsi="Calibri"/>
          <w:sz w:val="22"/>
          <w:szCs w:val="22"/>
        </w:rPr>
        <w:fldChar w:fldCharType="separate"/>
      </w:r>
      <w:r w:rsidR="008B10B7">
        <w:rPr>
          <w:rFonts w:ascii="Calibri" w:hAnsi="Calibri"/>
          <w:sz w:val="22"/>
          <w:szCs w:val="22"/>
        </w:rPr>
        <w:t>(2)</w:t>
      </w:r>
      <w:r w:rsidR="00FB5211" w:rsidRPr="00496EA5">
        <w:rPr>
          <w:rFonts w:ascii="Calibri" w:hAnsi="Calibri"/>
          <w:sz w:val="22"/>
          <w:szCs w:val="22"/>
        </w:rPr>
        <w:fldChar w:fldCharType="end"/>
      </w:r>
      <w:r w:rsidR="00FB5211" w:rsidRPr="00496EA5">
        <w:rPr>
          <w:rFonts w:ascii="Calibri" w:hAnsi="Calibri"/>
          <w:sz w:val="22"/>
          <w:szCs w:val="22"/>
        </w:rPr>
        <w:t xml:space="preserve"> této smlouvy</w:t>
      </w:r>
      <w:r w:rsidR="00AD1F7A" w:rsidRPr="00496EA5">
        <w:rPr>
          <w:rFonts w:ascii="Calibri" w:hAnsi="Calibri"/>
          <w:sz w:val="22"/>
          <w:szCs w:val="22"/>
        </w:rPr>
        <w:t>.</w:t>
      </w:r>
    </w:p>
    <w:p w14:paraId="35BE32CE" w14:textId="559860A1" w:rsidR="00925994" w:rsidRPr="00496EA5" w:rsidRDefault="00FB5211" w:rsidP="0023341E">
      <w:pPr>
        <w:pStyle w:val="Seznam"/>
        <w:numPr>
          <w:ilvl w:val="1"/>
          <w:numId w:val="30"/>
        </w:numPr>
        <w:rPr>
          <w:rFonts w:ascii="Calibri" w:hAnsi="Calibri"/>
          <w:sz w:val="22"/>
          <w:szCs w:val="22"/>
        </w:rPr>
      </w:pPr>
      <w:r w:rsidRPr="00496EA5">
        <w:rPr>
          <w:rFonts w:ascii="Calibri" w:hAnsi="Calibri"/>
          <w:sz w:val="22"/>
          <w:szCs w:val="22"/>
        </w:rPr>
        <w:t xml:space="preserve">Ve výši </w:t>
      </w:r>
      <w:r w:rsidRPr="00496EA5">
        <w:rPr>
          <w:rFonts w:ascii="Calibri" w:hAnsi="Calibri"/>
          <w:color w:val="000000" w:themeColor="text1"/>
          <w:sz w:val="22"/>
        </w:rPr>
        <w:t xml:space="preserve">1.000 Kč </w:t>
      </w:r>
      <w:r w:rsidR="4AE0A682" w:rsidRPr="00496EA5">
        <w:rPr>
          <w:rFonts w:ascii="Calibri" w:hAnsi="Calibri"/>
          <w:sz w:val="22"/>
          <w:szCs w:val="22"/>
        </w:rPr>
        <w:t>za</w:t>
      </w:r>
      <w:r w:rsidR="00164CC0" w:rsidRPr="00496EA5">
        <w:rPr>
          <w:rFonts w:ascii="Calibri" w:hAnsi="Calibri"/>
          <w:sz w:val="22"/>
          <w:szCs w:val="22"/>
        </w:rPr>
        <w:t xml:space="preserve"> </w:t>
      </w:r>
      <w:r w:rsidR="001B633A" w:rsidRPr="00496EA5">
        <w:rPr>
          <w:rFonts w:ascii="Calibri" w:hAnsi="Calibri"/>
          <w:sz w:val="22"/>
          <w:szCs w:val="22"/>
        </w:rPr>
        <w:t>každou,</w:t>
      </w:r>
      <w:r w:rsidR="4AE0A682" w:rsidRPr="00496EA5">
        <w:rPr>
          <w:rFonts w:ascii="Calibri" w:hAnsi="Calibri"/>
          <w:sz w:val="22"/>
          <w:szCs w:val="22"/>
        </w:rPr>
        <w:t xml:space="preserve"> byť i započatou hodinu, kdy </w:t>
      </w:r>
      <w:r w:rsidR="4DADF8C9" w:rsidRPr="00496EA5">
        <w:rPr>
          <w:rFonts w:ascii="Calibri" w:hAnsi="Calibri"/>
          <w:sz w:val="22"/>
          <w:szCs w:val="22"/>
        </w:rPr>
        <w:t>zhotovitel porušuje povinnost zajistit stálou přítomnost pracovníků na staveništi a stálý výkon relevantních prací a činností vedoucích ke splnění předmětu smlouvy ve stanovené realizační době</w:t>
      </w:r>
      <w:r w:rsidRPr="00496EA5">
        <w:rPr>
          <w:rFonts w:ascii="Calibri" w:hAnsi="Calibri"/>
          <w:sz w:val="22"/>
          <w:szCs w:val="22"/>
        </w:rPr>
        <w:t xml:space="preserve"> dle čl. </w:t>
      </w:r>
      <w:r w:rsidRPr="00496EA5">
        <w:rPr>
          <w:rFonts w:ascii="Calibri" w:hAnsi="Calibri"/>
          <w:sz w:val="22"/>
          <w:szCs w:val="22"/>
        </w:rPr>
        <w:fldChar w:fldCharType="begin"/>
      </w:r>
      <w:r w:rsidRPr="00496EA5">
        <w:rPr>
          <w:rFonts w:ascii="Calibri" w:hAnsi="Calibri"/>
          <w:sz w:val="22"/>
          <w:szCs w:val="22"/>
        </w:rPr>
        <w:instrText xml:space="preserve"> REF _Ref226496398 \r \h  \* MERGEFORMAT </w:instrText>
      </w:r>
      <w:r w:rsidRPr="00496EA5">
        <w:rPr>
          <w:rFonts w:ascii="Calibri" w:hAnsi="Calibri"/>
          <w:sz w:val="22"/>
          <w:szCs w:val="22"/>
        </w:rPr>
      </w:r>
      <w:r w:rsidRPr="00496EA5">
        <w:rPr>
          <w:rFonts w:ascii="Calibri" w:hAnsi="Calibri"/>
          <w:sz w:val="22"/>
          <w:szCs w:val="22"/>
        </w:rPr>
        <w:fldChar w:fldCharType="separate"/>
      </w:r>
      <w:r w:rsidR="008B10B7">
        <w:rPr>
          <w:rFonts w:ascii="Calibri" w:hAnsi="Calibri"/>
          <w:sz w:val="22"/>
          <w:szCs w:val="22"/>
        </w:rPr>
        <w:t>III</w:t>
      </w:r>
      <w:r w:rsidRPr="00496EA5">
        <w:rPr>
          <w:rFonts w:ascii="Calibri" w:hAnsi="Calibri"/>
          <w:sz w:val="22"/>
          <w:szCs w:val="22"/>
        </w:rPr>
        <w:fldChar w:fldCharType="end"/>
      </w:r>
      <w:r w:rsidRPr="00496EA5">
        <w:rPr>
          <w:rFonts w:ascii="Calibri" w:hAnsi="Calibri"/>
          <w:sz w:val="22"/>
          <w:szCs w:val="22"/>
        </w:rPr>
        <w:t xml:space="preserve"> odst. </w:t>
      </w:r>
      <w:r w:rsidRPr="00496EA5">
        <w:rPr>
          <w:rFonts w:ascii="Calibri" w:hAnsi="Calibri"/>
          <w:sz w:val="22"/>
          <w:szCs w:val="22"/>
        </w:rPr>
        <w:fldChar w:fldCharType="begin"/>
      </w:r>
      <w:r w:rsidRPr="00496EA5">
        <w:rPr>
          <w:rFonts w:ascii="Calibri" w:hAnsi="Calibri"/>
          <w:sz w:val="22"/>
          <w:szCs w:val="22"/>
        </w:rPr>
        <w:instrText xml:space="preserve"> REF _Ref226496519 \r \h </w:instrText>
      </w:r>
      <w:r w:rsidR="00496EA5">
        <w:rPr>
          <w:rFonts w:ascii="Calibri" w:hAnsi="Calibri"/>
          <w:sz w:val="22"/>
          <w:szCs w:val="22"/>
        </w:rPr>
        <w:instrText xml:space="preserve"> \* MERGEFORMAT </w:instrText>
      </w:r>
      <w:r w:rsidRPr="00496EA5">
        <w:rPr>
          <w:rFonts w:ascii="Calibri" w:hAnsi="Calibri"/>
          <w:sz w:val="22"/>
          <w:szCs w:val="22"/>
        </w:rPr>
      </w:r>
      <w:r w:rsidRPr="00496EA5">
        <w:rPr>
          <w:rFonts w:ascii="Calibri" w:hAnsi="Calibri"/>
          <w:sz w:val="22"/>
          <w:szCs w:val="22"/>
        </w:rPr>
        <w:fldChar w:fldCharType="separate"/>
      </w:r>
      <w:r w:rsidR="008B10B7">
        <w:rPr>
          <w:rFonts w:ascii="Calibri" w:hAnsi="Calibri"/>
          <w:sz w:val="22"/>
          <w:szCs w:val="22"/>
        </w:rPr>
        <w:t>(16)</w:t>
      </w:r>
      <w:r w:rsidRPr="00496EA5">
        <w:rPr>
          <w:rFonts w:ascii="Calibri" w:hAnsi="Calibri"/>
          <w:sz w:val="22"/>
          <w:szCs w:val="22"/>
        </w:rPr>
        <w:fldChar w:fldCharType="end"/>
      </w:r>
      <w:r w:rsidRPr="00496EA5">
        <w:rPr>
          <w:rFonts w:ascii="Calibri" w:hAnsi="Calibri"/>
          <w:sz w:val="22"/>
          <w:szCs w:val="22"/>
        </w:rPr>
        <w:t xml:space="preserve"> této smlouvy</w:t>
      </w:r>
      <w:r w:rsidR="00F50681" w:rsidRPr="00496EA5">
        <w:rPr>
          <w:rFonts w:ascii="Calibri" w:hAnsi="Calibri"/>
          <w:sz w:val="22"/>
          <w:szCs w:val="22"/>
        </w:rPr>
        <w:t>.</w:t>
      </w:r>
    </w:p>
    <w:p w14:paraId="0DB8C63F" w14:textId="6A05536F" w:rsidR="00925994" w:rsidRPr="00496EA5" w:rsidRDefault="00FB5211" w:rsidP="005B0F2C">
      <w:pPr>
        <w:pStyle w:val="Seznam"/>
        <w:numPr>
          <w:ilvl w:val="1"/>
          <w:numId w:val="30"/>
        </w:numPr>
        <w:rPr>
          <w:rFonts w:ascii="Calibri" w:hAnsi="Calibri"/>
          <w:sz w:val="22"/>
          <w:szCs w:val="22"/>
        </w:rPr>
      </w:pPr>
      <w:r w:rsidRPr="00496EA5">
        <w:rPr>
          <w:rFonts w:ascii="Calibri" w:hAnsi="Calibri"/>
          <w:sz w:val="22"/>
          <w:szCs w:val="22"/>
        </w:rPr>
        <w:t xml:space="preserve">Ve výši </w:t>
      </w:r>
      <w:r w:rsidRPr="00496EA5">
        <w:rPr>
          <w:rFonts w:ascii="Calibri" w:hAnsi="Calibri"/>
          <w:color w:val="000000" w:themeColor="text1"/>
          <w:sz w:val="22"/>
        </w:rPr>
        <w:t xml:space="preserve">70.000 Kč </w:t>
      </w:r>
      <w:r w:rsidR="00925994" w:rsidRPr="00496EA5">
        <w:rPr>
          <w:rFonts w:ascii="Calibri" w:hAnsi="Calibri"/>
          <w:sz w:val="22"/>
          <w:szCs w:val="22"/>
        </w:rPr>
        <w:t>za každé porušení závazků zhotovitele se zahájením prací na zhotovení stavby či díla, a to za každý i započatý den prodlení, vyjma situace, kdy zahájení prací objektivně zcela brání zvláště nepříznivé klimatické podmínky.</w:t>
      </w:r>
    </w:p>
    <w:p w14:paraId="049A1BF5" w14:textId="695EBCDD" w:rsidR="006F7177" w:rsidRPr="00496EA5" w:rsidRDefault="00FB5211" w:rsidP="005B0F2C">
      <w:pPr>
        <w:pStyle w:val="Seznam"/>
        <w:numPr>
          <w:ilvl w:val="1"/>
          <w:numId w:val="30"/>
        </w:numPr>
        <w:rPr>
          <w:rFonts w:ascii="Calibri" w:hAnsi="Calibri"/>
          <w:sz w:val="22"/>
          <w:szCs w:val="22"/>
        </w:rPr>
      </w:pPr>
      <w:r w:rsidRPr="00496EA5">
        <w:rPr>
          <w:rFonts w:ascii="Calibri" w:hAnsi="Calibri"/>
          <w:sz w:val="22"/>
          <w:szCs w:val="22"/>
        </w:rPr>
        <w:t xml:space="preserve">Ve výši </w:t>
      </w:r>
      <w:r w:rsidRPr="00496EA5">
        <w:rPr>
          <w:rFonts w:ascii="Calibri" w:hAnsi="Calibri"/>
          <w:color w:val="000000" w:themeColor="text1"/>
          <w:sz w:val="22"/>
        </w:rPr>
        <w:t xml:space="preserve">70.000 Kč </w:t>
      </w:r>
      <w:r w:rsidR="00C24F5B" w:rsidRPr="00496EA5">
        <w:rPr>
          <w:rFonts w:ascii="Calibri" w:hAnsi="Calibri"/>
          <w:sz w:val="22"/>
          <w:szCs w:val="22"/>
        </w:rPr>
        <w:t xml:space="preserve">za </w:t>
      </w:r>
      <w:r w:rsidR="00925994" w:rsidRPr="00496EA5">
        <w:rPr>
          <w:rFonts w:ascii="Calibri" w:hAnsi="Calibri"/>
          <w:sz w:val="22"/>
          <w:szCs w:val="22"/>
        </w:rPr>
        <w:t>porušení závazku zhotovitele s dokončením stavby a jejím předání objednateli ve sjednané lhůtě, a to za každý</w:t>
      </w:r>
      <w:r w:rsidR="0034058F" w:rsidRPr="00496EA5">
        <w:rPr>
          <w:rFonts w:ascii="Calibri" w:hAnsi="Calibri"/>
          <w:sz w:val="22"/>
          <w:szCs w:val="22"/>
        </w:rPr>
        <w:t xml:space="preserve"> i</w:t>
      </w:r>
      <w:r w:rsidR="00925994" w:rsidRPr="00496EA5">
        <w:rPr>
          <w:rFonts w:ascii="Calibri" w:hAnsi="Calibri"/>
          <w:sz w:val="22"/>
          <w:szCs w:val="22"/>
        </w:rPr>
        <w:t xml:space="preserve"> započatý den prodlení</w:t>
      </w:r>
      <w:r w:rsidR="006F7177" w:rsidRPr="00496EA5">
        <w:rPr>
          <w:rFonts w:ascii="Calibri" w:hAnsi="Calibri"/>
          <w:sz w:val="22"/>
          <w:szCs w:val="22"/>
        </w:rPr>
        <w:t>.</w:t>
      </w:r>
    </w:p>
    <w:p w14:paraId="272F3AE8" w14:textId="72804791" w:rsidR="00925994" w:rsidRPr="00496EA5" w:rsidRDefault="00FB5211" w:rsidP="005B0F2C">
      <w:pPr>
        <w:pStyle w:val="Seznam"/>
        <w:numPr>
          <w:ilvl w:val="1"/>
          <w:numId w:val="30"/>
        </w:numPr>
        <w:rPr>
          <w:rFonts w:ascii="Calibri" w:hAnsi="Calibri"/>
          <w:sz w:val="22"/>
          <w:szCs w:val="22"/>
        </w:rPr>
      </w:pPr>
      <w:r w:rsidRPr="00496EA5">
        <w:rPr>
          <w:rFonts w:ascii="Calibri" w:hAnsi="Calibri"/>
          <w:sz w:val="22"/>
          <w:szCs w:val="22"/>
        </w:rPr>
        <w:t xml:space="preserve">Ve výši </w:t>
      </w:r>
      <w:r w:rsidRPr="00496EA5">
        <w:rPr>
          <w:rFonts w:ascii="Calibri" w:hAnsi="Calibri"/>
          <w:color w:val="000000" w:themeColor="text1"/>
          <w:sz w:val="22"/>
        </w:rPr>
        <w:t xml:space="preserve">30.000 Kč </w:t>
      </w:r>
      <w:r w:rsidR="00925994" w:rsidRPr="00496EA5">
        <w:rPr>
          <w:rFonts w:ascii="Calibri" w:hAnsi="Calibri"/>
          <w:sz w:val="22"/>
          <w:szCs w:val="22"/>
        </w:rPr>
        <w:t xml:space="preserve">za každé porušení závazků zhotovitele s odstraněním drobných vad ve sjednané </w:t>
      </w:r>
      <w:r w:rsidR="00B015F3" w:rsidRPr="00496EA5">
        <w:rPr>
          <w:rFonts w:ascii="Calibri" w:hAnsi="Calibri"/>
          <w:sz w:val="22"/>
          <w:szCs w:val="22"/>
        </w:rPr>
        <w:t>lhůtě</w:t>
      </w:r>
      <w:r w:rsidR="00925994" w:rsidRPr="00496EA5">
        <w:rPr>
          <w:rFonts w:ascii="Calibri" w:hAnsi="Calibri"/>
          <w:sz w:val="22"/>
          <w:szCs w:val="22"/>
        </w:rPr>
        <w:t>, a to za každý i započatý den prodlení.</w:t>
      </w:r>
    </w:p>
    <w:p w14:paraId="59F392E6" w14:textId="36287D92" w:rsidR="00BC6E12" w:rsidRPr="00496EA5" w:rsidRDefault="00FB5211" w:rsidP="005B0F2C">
      <w:pPr>
        <w:pStyle w:val="Seznam"/>
        <w:numPr>
          <w:ilvl w:val="1"/>
          <w:numId w:val="30"/>
        </w:numPr>
        <w:rPr>
          <w:rFonts w:ascii="Calibri" w:hAnsi="Calibri"/>
          <w:sz w:val="22"/>
          <w:szCs w:val="22"/>
        </w:rPr>
      </w:pPr>
      <w:r w:rsidRPr="00496EA5">
        <w:rPr>
          <w:rFonts w:ascii="Calibri" w:hAnsi="Calibri"/>
          <w:sz w:val="22"/>
          <w:szCs w:val="22"/>
        </w:rPr>
        <w:t xml:space="preserve">Ve výši </w:t>
      </w:r>
      <w:r w:rsidRPr="00496EA5">
        <w:rPr>
          <w:rFonts w:ascii="Calibri" w:hAnsi="Calibri"/>
          <w:color w:val="000000" w:themeColor="text1"/>
          <w:sz w:val="22"/>
        </w:rPr>
        <w:t xml:space="preserve">30.000 Kč </w:t>
      </w:r>
      <w:r w:rsidR="00BC6E12" w:rsidRPr="00496EA5">
        <w:rPr>
          <w:rFonts w:ascii="Calibri" w:hAnsi="Calibri"/>
          <w:sz w:val="22"/>
          <w:szCs w:val="22"/>
        </w:rPr>
        <w:t xml:space="preserve">za každé porušení závazku </w:t>
      </w:r>
      <w:r w:rsidR="00026878" w:rsidRPr="00496EA5">
        <w:rPr>
          <w:rFonts w:ascii="Calibri" w:hAnsi="Calibri"/>
          <w:sz w:val="22"/>
          <w:szCs w:val="22"/>
        </w:rPr>
        <w:t>z</w:t>
      </w:r>
      <w:r w:rsidR="00BC6E12" w:rsidRPr="00496EA5">
        <w:rPr>
          <w:rFonts w:ascii="Calibri" w:hAnsi="Calibri"/>
          <w:sz w:val="22"/>
          <w:szCs w:val="22"/>
        </w:rPr>
        <w:t xml:space="preserve">hotovitele s odstraněním reklamovaných záručních vad ve sjednané </w:t>
      </w:r>
      <w:r w:rsidR="00B015F3" w:rsidRPr="00496EA5">
        <w:rPr>
          <w:rFonts w:ascii="Calibri" w:hAnsi="Calibri"/>
          <w:sz w:val="22"/>
          <w:szCs w:val="22"/>
        </w:rPr>
        <w:t>lhůtě</w:t>
      </w:r>
      <w:r w:rsidR="00BC6E12" w:rsidRPr="00496EA5">
        <w:rPr>
          <w:rFonts w:ascii="Calibri" w:hAnsi="Calibri"/>
          <w:sz w:val="22"/>
          <w:szCs w:val="22"/>
        </w:rPr>
        <w:t xml:space="preserve">, a to za každý i započatý den prodlení, jedná-li se o vadu, která brání řádnému užívání díla, případně hrozí nebezpečí </w:t>
      </w:r>
      <w:r w:rsidR="007D0DB6" w:rsidRPr="00496EA5">
        <w:rPr>
          <w:rFonts w:ascii="Calibri" w:hAnsi="Calibri"/>
          <w:sz w:val="22"/>
          <w:szCs w:val="22"/>
        </w:rPr>
        <w:t xml:space="preserve">újmy </w:t>
      </w:r>
      <w:r w:rsidR="00BC6E12" w:rsidRPr="00496EA5">
        <w:rPr>
          <w:rFonts w:ascii="Calibri" w:hAnsi="Calibri"/>
          <w:sz w:val="22"/>
          <w:szCs w:val="22"/>
        </w:rPr>
        <w:t>velkého rozsahu (havárie); nejedná-li se o</w:t>
      </w:r>
      <w:r w:rsidRPr="00496EA5">
        <w:rPr>
          <w:rFonts w:ascii="Calibri" w:hAnsi="Calibri"/>
          <w:sz w:val="22"/>
          <w:szCs w:val="22"/>
        </w:rPr>
        <w:t> </w:t>
      </w:r>
      <w:r w:rsidR="00BC6E12" w:rsidRPr="00496EA5">
        <w:rPr>
          <w:rFonts w:ascii="Calibri" w:hAnsi="Calibri"/>
          <w:sz w:val="22"/>
          <w:szCs w:val="22"/>
        </w:rPr>
        <w:t xml:space="preserve">takovou vadu, </w:t>
      </w:r>
      <w:r w:rsidR="00C52101" w:rsidRPr="00496EA5">
        <w:rPr>
          <w:rFonts w:ascii="Calibri" w:hAnsi="Calibri"/>
          <w:sz w:val="22"/>
          <w:szCs w:val="22"/>
        </w:rPr>
        <w:t>je možné požadovat</w:t>
      </w:r>
      <w:r w:rsidR="007832F9" w:rsidRPr="00496EA5">
        <w:rPr>
          <w:rFonts w:ascii="Calibri" w:hAnsi="Calibri"/>
          <w:sz w:val="22"/>
          <w:szCs w:val="22"/>
        </w:rPr>
        <w:t xml:space="preserve"> smluvní </w:t>
      </w:r>
      <w:r w:rsidR="007832F9" w:rsidRPr="00496EA5">
        <w:rPr>
          <w:rFonts w:ascii="Calibri" w:hAnsi="Calibri"/>
          <w:color w:val="000000" w:themeColor="text1"/>
          <w:sz w:val="22"/>
          <w:szCs w:val="22"/>
        </w:rPr>
        <w:t>pokut</w:t>
      </w:r>
      <w:r w:rsidR="00C52101" w:rsidRPr="00496EA5">
        <w:rPr>
          <w:rFonts w:ascii="Calibri" w:hAnsi="Calibri"/>
          <w:color w:val="000000" w:themeColor="text1"/>
          <w:sz w:val="22"/>
          <w:szCs w:val="22"/>
        </w:rPr>
        <w:t>u</w:t>
      </w:r>
      <w:r w:rsidR="007832F9" w:rsidRPr="00496EA5">
        <w:rPr>
          <w:rFonts w:ascii="Calibri" w:hAnsi="Calibri"/>
          <w:color w:val="000000" w:themeColor="text1"/>
          <w:sz w:val="22"/>
          <w:szCs w:val="22"/>
        </w:rPr>
        <w:t xml:space="preserve"> ve výši </w:t>
      </w:r>
      <w:r w:rsidR="00164CC0" w:rsidRPr="00496EA5">
        <w:rPr>
          <w:rFonts w:ascii="Calibri" w:hAnsi="Calibri"/>
          <w:color w:val="000000" w:themeColor="text1"/>
          <w:sz w:val="22"/>
          <w:szCs w:val="22"/>
        </w:rPr>
        <w:t>0,1</w:t>
      </w:r>
      <w:r w:rsidR="008739F2" w:rsidRPr="00496EA5">
        <w:rPr>
          <w:rFonts w:ascii="Calibri" w:hAnsi="Calibri"/>
          <w:color w:val="000000" w:themeColor="text1"/>
          <w:sz w:val="22"/>
          <w:szCs w:val="22"/>
        </w:rPr>
        <w:t xml:space="preserve"> </w:t>
      </w:r>
      <w:r w:rsidR="00164CC0" w:rsidRPr="00496EA5">
        <w:rPr>
          <w:rFonts w:ascii="Calibri" w:hAnsi="Calibri"/>
          <w:color w:val="000000" w:themeColor="text1"/>
          <w:sz w:val="22"/>
          <w:szCs w:val="22"/>
        </w:rPr>
        <w:t xml:space="preserve">% z ceny díla </w:t>
      </w:r>
      <w:r w:rsidR="00164CC0" w:rsidRPr="00496EA5">
        <w:rPr>
          <w:rFonts w:ascii="Calibri" w:hAnsi="Calibri"/>
          <w:color w:val="000000" w:themeColor="text1"/>
          <w:sz w:val="22"/>
        </w:rPr>
        <w:t>bez DPH</w:t>
      </w:r>
      <w:r w:rsidR="00BC6E12" w:rsidRPr="00496EA5">
        <w:rPr>
          <w:rFonts w:ascii="Calibri" w:hAnsi="Calibri"/>
          <w:color w:val="000000" w:themeColor="text1"/>
          <w:sz w:val="22"/>
          <w:szCs w:val="22"/>
        </w:rPr>
        <w:t xml:space="preserve">, a to </w:t>
      </w:r>
      <w:r w:rsidR="00BC6E12" w:rsidRPr="00496EA5">
        <w:rPr>
          <w:rFonts w:ascii="Calibri" w:hAnsi="Calibri"/>
          <w:sz w:val="22"/>
          <w:szCs w:val="22"/>
        </w:rPr>
        <w:t>za každý i započatý den prodlení s jejím odstraněním</w:t>
      </w:r>
      <w:r w:rsidR="00026878" w:rsidRPr="00496EA5">
        <w:rPr>
          <w:rFonts w:ascii="Calibri" w:hAnsi="Calibri"/>
          <w:sz w:val="22"/>
          <w:szCs w:val="22"/>
        </w:rPr>
        <w:t>.</w:t>
      </w:r>
    </w:p>
    <w:p w14:paraId="6B4D08A9" w14:textId="77777777" w:rsidR="008739F2" w:rsidRPr="00496EA5" w:rsidRDefault="00FB5211" w:rsidP="008739F2">
      <w:pPr>
        <w:pStyle w:val="Seznam"/>
        <w:numPr>
          <w:ilvl w:val="1"/>
          <w:numId w:val="30"/>
        </w:numPr>
        <w:rPr>
          <w:rFonts w:ascii="Calibri" w:hAnsi="Calibri"/>
          <w:sz w:val="22"/>
          <w:szCs w:val="22"/>
        </w:rPr>
      </w:pPr>
      <w:r w:rsidRPr="00496EA5">
        <w:rPr>
          <w:rFonts w:ascii="Calibri" w:hAnsi="Calibri"/>
          <w:sz w:val="22"/>
          <w:szCs w:val="22"/>
        </w:rPr>
        <w:t xml:space="preserve">Ve výši </w:t>
      </w:r>
      <w:r w:rsidRPr="00496EA5">
        <w:rPr>
          <w:rFonts w:ascii="Calibri" w:hAnsi="Calibri"/>
          <w:color w:val="000000" w:themeColor="text1"/>
          <w:sz w:val="22"/>
        </w:rPr>
        <w:t xml:space="preserve">30.000 Kč </w:t>
      </w:r>
      <w:r w:rsidR="007832F9" w:rsidRPr="00496EA5">
        <w:rPr>
          <w:rFonts w:ascii="Calibri" w:hAnsi="Calibri"/>
          <w:sz w:val="22"/>
          <w:szCs w:val="22"/>
        </w:rPr>
        <w:t>za každý jednotlivý případ porušení povinnosti zhotovitele při výkonu činností stavbyvedoucího, a to i opakovaně.</w:t>
      </w:r>
    </w:p>
    <w:p w14:paraId="10D2B534" w14:textId="40DF3B69" w:rsidR="006F7177" w:rsidRPr="00496EA5" w:rsidRDefault="00FB5211" w:rsidP="008739F2">
      <w:pPr>
        <w:pStyle w:val="Seznam"/>
        <w:numPr>
          <w:ilvl w:val="1"/>
          <w:numId w:val="30"/>
        </w:numPr>
        <w:ind w:left="851" w:hanging="482"/>
        <w:rPr>
          <w:rFonts w:ascii="Calibri" w:hAnsi="Calibri"/>
          <w:sz w:val="22"/>
          <w:szCs w:val="22"/>
        </w:rPr>
      </w:pPr>
      <w:r w:rsidRPr="00496EA5">
        <w:rPr>
          <w:rFonts w:ascii="Calibri" w:hAnsi="Calibri"/>
          <w:sz w:val="22"/>
          <w:szCs w:val="22"/>
        </w:rPr>
        <w:t xml:space="preserve">Ve výši </w:t>
      </w:r>
      <w:r w:rsidRPr="00496EA5">
        <w:rPr>
          <w:rFonts w:ascii="Calibri" w:hAnsi="Calibri"/>
          <w:color w:val="000000" w:themeColor="text1"/>
          <w:sz w:val="22"/>
        </w:rPr>
        <w:t xml:space="preserve">30.000 Kč </w:t>
      </w:r>
      <w:r w:rsidR="00496A21" w:rsidRPr="00496EA5">
        <w:rPr>
          <w:rFonts w:ascii="Calibri" w:hAnsi="Calibri"/>
          <w:sz w:val="22"/>
          <w:szCs w:val="22"/>
        </w:rPr>
        <w:t>v</w:t>
      </w:r>
      <w:r w:rsidR="006F7177" w:rsidRPr="00496EA5">
        <w:rPr>
          <w:rFonts w:ascii="Calibri" w:hAnsi="Calibri"/>
          <w:sz w:val="22"/>
          <w:szCs w:val="22"/>
        </w:rPr>
        <w:t xml:space="preserve"> případě, že </w:t>
      </w:r>
      <w:r w:rsidR="00C24F5B" w:rsidRPr="00496EA5">
        <w:rPr>
          <w:rFonts w:ascii="Calibri" w:hAnsi="Calibri"/>
          <w:sz w:val="22"/>
          <w:szCs w:val="22"/>
        </w:rPr>
        <w:t>zhotovitel</w:t>
      </w:r>
      <w:r w:rsidR="006F7177" w:rsidRPr="00496EA5">
        <w:rPr>
          <w:rFonts w:ascii="Calibri" w:hAnsi="Calibri"/>
          <w:sz w:val="22"/>
          <w:szCs w:val="22"/>
        </w:rPr>
        <w:t xml:space="preserve"> poruší své povinnosti dle čl. </w:t>
      </w:r>
      <w:r w:rsidRPr="00496EA5">
        <w:rPr>
          <w:rFonts w:ascii="Calibri" w:hAnsi="Calibri"/>
          <w:sz w:val="22"/>
        </w:rPr>
        <w:fldChar w:fldCharType="begin"/>
      </w:r>
      <w:r w:rsidRPr="00496EA5">
        <w:rPr>
          <w:rFonts w:ascii="Calibri" w:hAnsi="Calibri"/>
          <w:sz w:val="22"/>
          <w:szCs w:val="22"/>
        </w:rPr>
        <w:instrText xml:space="preserve"> REF _Ref226498657 \r \h </w:instrText>
      </w:r>
      <w:r w:rsidRPr="00496EA5">
        <w:rPr>
          <w:rFonts w:ascii="Calibri" w:hAnsi="Calibri"/>
          <w:sz w:val="22"/>
        </w:rPr>
        <w:instrText xml:space="preserve"> \* MERGEFORMAT </w:instrText>
      </w:r>
      <w:r w:rsidRPr="00496EA5">
        <w:rPr>
          <w:rFonts w:ascii="Calibri" w:hAnsi="Calibri"/>
          <w:sz w:val="22"/>
        </w:rPr>
      </w:r>
      <w:r w:rsidRPr="00496EA5">
        <w:rPr>
          <w:rFonts w:ascii="Calibri" w:hAnsi="Calibri"/>
          <w:sz w:val="22"/>
        </w:rPr>
        <w:fldChar w:fldCharType="separate"/>
      </w:r>
      <w:r w:rsidR="008B10B7">
        <w:rPr>
          <w:rFonts w:ascii="Calibri" w:hAnsi="Calibri"/>
          <w:sz w:val="22"/>
          <w:szCs w:val="22"/>
        </w:rPr>
        <w:t>X</w:t>
      </w:r>
      <w:r w:rsidRPr="00496EA5">
        <w:rPr>
          <w:rFonts w:ascii="Calibri" w:hAnsi="Calibri"/>
          <w:sz w:val="22"/>
        </w:rPr>
        <w:fldChar w:fldCharType="end"/>
      </w:r>
      <w:r w:rsidR="007832F9" w:rsidRPr="00496EA5">
        <w:rPr>
          <w:rFonts w:ascii="Calibri" w:hAnsi="Calibri"/>
          <w:sz w:val="22"/>
        </w:rPr>
        <w:t xml:space="preserve"> a</w:t>
      </w:r>
      <w:r w:rsidR="00496A21" w:rsidRPr="00496EA5">
        <w:rPr>
          <w:rFonts w:ascii="Calibri" w:hAnsi="Calibri"/>
          <w:sz w:val="22"/>
        </w:rPr>
        <w:t xml:space="preserve">ž </w:t>
      </w:r>
      <w:r w:rsidRPr="00496EA5">
        <w:rPr>
          <w:rFonts w:ascii="Calibri" w:hAnsi="Calibri"/>
          <w:sz w:val="22"/>
        </w:rPr>
        <w:fldChar w:fldCharType="begin"/>
      </w:r>
      <w:r w:rsidRPr="00496EA5">
        <w:rPr>
          <w:rFonts w:ascii="Calibri" w:hAnsi="Calibri"/>
          <w:sz w:val="22"/>
        </w:rPr>
        <w:instrText xml:space="preserve"> REF _Ref226498672 \r \h  \* MERGEFORMAT </w:instrText>
      </w:r>
      <w:r w:rsidRPr="00496EA5">
        <w:rPr>
          <w:rFonts w:ascii="Calibri" w:hAnsi="Calibri"/>
          <w:sz w:val="22"/>
        </w:rPr>
      </w:r>
      <w:r w:rsidRPr="00496EA5">
        <w:rPr>
          <w:rFonts w:ascii="Calibri" w:hAnsi="Calibri"/>
          <w:sz w:val="22"/>
        </w:rPr>
        <w:fldChar w:fldCharType="separate"/>
      </w:r>
      <w:r w:rsidR="008B10B7">
        <w:rPr>
          <w:rFonts w:ascii="Calibri" w:hAnsi="Calibri"/>
          <w:sz w:val="22"/>
        </w:rPr>
        <w:t>XIV</w:t>
      </w:r>
      <w:r w:rsidRPr="00496EA5">
        <w:rPr>
          <w:rFonts w:ascii="Calibri" w:hAnsi="Calibri"/>
          <w:sz w:val="22"/>
        </w:rPr>
        <w:fldChar w:fldCharType="end"/>
      </w:r>
      <w:r w:rsidR="006F7177" w:rsidRPr="00496EA5">
        <w:rPr>
          <w:rFonts w:ascii="Calibri" w:hAnsi="Calibri"/>
          <w:sz w:val="22"/>
        </w:rPr>
        <w:t>.</w:t>
      </w:r>
      <w:r w:rsidR="00013F38" w:rsidRPr="00496EA5">
        <w:rPr>
          <w:rFonts w:ascii="Calibri" w:hAnsi="Calibri"/>
          <w:sz w:val="22"/>
        </w:rPr>
        <w:t xml:space="preserve"> </w:t>
      </w:r>
      <w:bookmarkStart w:id="30" w:name="_Hlk125464723"/>
      <w:r w:rsidR="0003265D" w:rsidRPr="00496EA5">
        <w:rPr>
          <w:rFonts w:ascii="Calibri" w:hAnsi="Calibri"/>
          <w:sz w:val="22"/>
        </w:rPr>
        <w:t xml:space="preserve">nebo </w:t>
      </w:r>
      <w:r w:rsidR="00013F38" w:rsidRPr="00496EA5">
        <w:rPr>
          <w:rFonts w:ascii="Calibri" w:hAnsi="Calibri"/>
          <w:sz w:val="22"/>
        </w:rPr>
        <w:t xml:space="preserve">čl. </w:t>
      </w:r>
      <w:bookmarkEnd w:id="30"/>
      <w:r w:rsidRPr="00496EA5">
        <w:rPr>
          <w:rFonts w:ascii="Calibri" w:hAnsi="Calibri"/>
          <w:sz w:val="22"/>
        </w:rPr>
        <w:fldChar w:fldCharType="begin"/>
      </w:r>
      <w:r w:rsidRPr="00496EA5">
        <w:rPr>
          <w:rFonts w:ascii="Calibri" w:hAnsi="Calibri"/>
          <w:sz w:val="22"/>
        </w:rPr>
        <w:instrText xml:space="preserve"> REF _Ref226498696 \r \h  \* MERGEFORMAT </w:instrText>
      </w:r>
      <w:r w:rsidRPr="00496EA5">
        <w:rPr>
          <w:rFonts w:ascii="Calibri" w:hAnsi="Calibri"/>
          <w:sz w:val="22"/>
        </w:rPr>
      </w:r>
      <w:r w:rsidRPr="00496EA5">
        <w:rPr>
          <w:rFonts w:ascii="Calibri" w:hAnsi="Calibri"/>
          <w:sz w:val="22"/>
        </w:rPr>
        <w:fldChar w:fldCharType="separate"/>
      </w:r>
      <w:r w:rsidR="008B10B7">
        <w:rPr>
          <w:rFonts w:ascii="Calibri" w:hAnsi="Calibri"/>
          <w:sz w:val="22"/>
        </w:rPr>
        <w:t>XVII</w:t>
      </w:r>
      <w:r w:rsidRPr="00496EA5">
        <w:rPr>
          <w:rFonts w:ascii="Calibri" w:hAnsi="Calibri"/>
          <w:sz w:val="22"/>
        </w:rPr>
        <w:fldChar w:fldCharType="end"/>
      </w:r>
      <w:r w:rsidRPr="00496EA5">
        <w:rPr>
          <w:rFonts w:ascii="Calibri" w:hAnsi="Calibri"/>
          <w:sz w:val="22"/>
        </w:rPr>
        <w:t xml:space="preserve"> této smlouvy</w:t>
      </w:r>
      <w:r w:rsidR="006F7177" w:rsidRPr="00496EA5">
        <w:rPr>
          <w:rFonts w:ascii="Calibri" w:hAnsi="Calibri"/>
          <w:sz w:val="22"/>
          <w:szCs w:val="22"/>
        </w:rPr>
        <w:t xml:space="preserve">, </w:t>
      </w:r>
      <w:r w:rsidR="00C24F5B" w:rsidRPr="00496EA5">
        <w:rPr>
          <w:rFonts w:ascii="Calibri" w:hAnsi="Calibri"/>
          <w:sz w:val="22"/>
          <w:szCs w:val="22"/>
        </w:rPr>
        <w:t xml:space="preserve">a to </w:t>
      </w:r>
      <w:r w:rsidR="006F7177" w:rsidRPr="00496EA5">
        <w:rPr>
          <w:rFonts w:ascii="Calibri" w:hAnsi="Calibri"/>
          <w:sz w:val="22"/>
          <w:szCs w:val="22"/>
        </w:rPr>
        <w:t>za každé takové porušení.</w:t>
      </w:r>
    </w:p>
    <w:p w14:paraId="4FDB4215" w14:textId="08DEB89D" w:rsidR="006F7177" w:rsidRPr="00496EA5" w:rsidRDefault="006F7177" w:rsidP="008739F2">
      <w:pPr>
        <w:pStyle w:val="Seznam"/>
        <w:numPr>
          <w:ilvl w:val="1"/>
          <w:numId w:val="30"/>
        </w:numPr>
        <w:ind w:left="851" w:hanging="482"/>
        <w:rPr>
          <w:rFonts w:ascii="Calibri" w:hAnsi="Calibri"/>
          <w:sz w:val="22"/>
          <w:szCs w:val="22"/>
        </w:rPr>
      </w:pPr>
      <w:r w:rsidRPr="00496EA5">
        <w:rPr>
          <w:rFonts w:ascii="Calibri" w:hAnsi="Calibri"/>
          <w:sz w:val="22"/>
          <w:szCs w:val="22"/>
        </w:rPr>
        <w:t xml:space="preserve">V případě, že koordinátorem BOZP při jeho návštěvě staveniště bude prokázáno, že více pracovníků zhotovitele porušuje předpisy BOZP či plán BOZP, provede koordinátor BOZP o této skutečnosti zápis do stavebního deníku. Na základě takového zápisu </w:t>
      </w:r>
      <w:r w:rsidR="0026306D" w:rsidRPr="00496EA5">
        <w:rPr>
          <w:rFonts w:ascii="Calibri" w:hAnsi="Calibri"/>
          <w:sz w:val="22"/>
          <w:szCs w:val="22"/>
        </w:rPr>
        <w:t>může být zhotoviteli udělena</w:t>
      </w:r>
      <w:r w:rsidRPr="00496EA5">
        <w:rPr>
          <w:rFonts w:ascii="Calibri" w:hAnsi="Calibri"/>
          <w:sz w:val="22"/>
          <w:szCs w:val="22"/>
        </w:rPr>
        <w:t xml:space="preserve"> smluvní pokuta ve </w:t>
      </w:r>
      <w:r w:rsidRPr="00496EA5">
        <w:rPr>
          <w:rFonts w:ascii="Calibri" w:hAnsi="Calibri"/>
          <w:sz w:val="22"/>
        </w:rPr>
        <w:t>výši 10 000,- Kč</w:t>
      </w:r>
      <w:r w:rsidRPr="00496EA5">
        <w:rPr>
          <w:rFonts w:ascii="Calibri" w:hAnsi="Calibri"/>
          <w:sz w:val="22"/>
          <w:szCs w:val="22"/>
        </w:rPr>
        <w:t xml:space="preserve">. </w:t>
      </w:r>
      <w:r w:rsidR="00031437" w:rsidRPr="00496EA5">
        <w:rPr>
          <w:rFonts w:ascii="Calibri" w:hAnsi="Calibri"/>
          <w:sz w:val="22"/>
          <w:szCs w:val="22"/>
        </w:rPr>
        <w:t>Tato smluvní pokuta může být uložena i opakovaně, a to za každé jednotlivé porušení či za každý nový zjištěný případ porušení.</w:t>
      </w:r>
      <w:r w:rsidRPr="00496EA5">
        <w:rPr>
          <w:rFonts w:ascii="Calibri" w:hAnsi="Calibri"/>
          <w:sz w:val="22"/>
          <w:szCs w:val="22"/>
        </w:rPr>
        <w:t xml:space="preserve"> Koordinátor BOZP následně vyhotoví zprávu o udělení pokuty, doloží ji průkaznou fotodokumentací a doručí ji zhotoviteli. </w:t>
      </w:r>
    </w:p>
    <w:p w14:paraId="700AA3D4" w14:textId="1AEA32F3" w:rsidR="00496A21" w:rsidRPr="00496EA5" w:rsidRDefault="00496A21" w:rsidP="008739F2">
      <w:pPr>
        <w:pStyle w:val="Seznam"/>
        <w:numPr>
          <w:ilvl w:val="1"/>
          <w:numId w:val="30"/>
        </w:numPr>
        <w:ind w:left="851" w:hanging="482"/>
        <w:rPr>
          <w:rFonts w:ascii="Calibri" w:hAnsi="Calibri"/>
          <w:sz w:val="22"/>
          <w:szCs w:val="22"/>
        </w:rPr>
      </w:pPr>
      <w:r w:rsidRPr="00496EA5">
        <w:rPr>
          <w:rFonts w:ascii="Calibri" w:hAnsi="Calibri"/>
          <w:sz w:val="22"/>
          <w:szCs w:val="22"/>
        </w:rPr>
        <w:t xml:space="preserve">Ve </w:t>
      </w:r>
      <w:r w:rsidRPr="00496EA5">
        <w:rPr>
          <w:rFonts w:ascii="Calibri" w:hAnsi="Calibri"/>
          <w:sz w:val="22"/>
        </w:rPr>
        <w:t>výši 50.000,- Kč v</w:t>
      </w:r>
      <w:r w:rsidRPr="00496EA5">
        <w:rPr>
          <w:rFonts w:ascii="Calibri" w:hAnsi="Calibri"/>
          <w:sz w:val="22"/>
          <w:szCs w:val="22"/>
        </w:rPr>
        <w:t xml:space="preserve"> případě nesplnění nápravných opatření navržených koordinátorem BOZP a odsouhlasených objednatelem ve </w:t>
      </w:r>
      <w:r w:rsidR="00C24F5B" w:rsidRPr="00496EA5">
        <w:rPr>
          <w:rFonts w:ascii="Calibri" w:hAnsi="Calibri"/>
          <w:sz w:val="22"/>
          <w:szCs w:val="22"/>
        </w:rPr>
        <w:t xml:space="preserve">stanovené </w:t>
      </w:r>
      <w:r w:rsidRPr="00496EA5">
        <w:rPr>
          <w:rFonts w:ascii="Calibri" w:hAnsi="Calibri"/>
          <w:sz w:val="22"/>
          <w:szCs w:val="22"/>
        </w:rPr>
        <w:t>lhůtě.</w:t>
      </w:r>
    </w:p>
    <w:p w14:paraId="04E35602" w14:textId="77777777" w:rsidR="00B616AA" w:rsidRPr="00496EA5" w:rsidRDefault="00026878" w:rsidP="00EE77C3">
      <w:pPr>
        <w:pStyle w:val="Seznam"/>
        <w:numPr>
          <w:ilvl w:val="1"/>
          <w:numId w:val="30"/>
        </w:numPr>
        <w:tabs>
          <w:tab w:val="left" w:pos="851"/>
        </w:tabs>
        <w:rPr>
          <w:rFonts w:ascii="Calibri" w:hAnsi="Calibri"/>
          <w:sz w:val="22"/>
          <w:szCs w:val="22"/>
        </w:rPr>
      </w:pPr>
      <w:r w:rsidRPr="00496EA5">
        <w:rPr>
          <w:rFonts w:ascii="Calibri" w:hAnsi="Calibri"/>
          <w:sz w:val="22"/>
          <w:szCs w:val="22"/>
        </w:rPr>
        <w:t>V</w:t>
      </w:r>
      <w:r w:rsidR="007832F9" w:rsidRPr="00496EA5">
        <w:rPr>
          <w:rFonts w:ascii="Calibri" w:hAnsi="Calibri"/>
          <w:sz w:val="22"/>
          <w:szCs w:val="22"/>
        </w:rPr>
        <w:t xml:space="preserve">e výši </w:t>
      </w:r>
      <w:r w:rsidR="007832F9" w:rsidRPr="00496EA5">
        <w:rPr>
          <w:rFonts w:ascii="Calibri" w:hAnsi="Calibri"/>
          <w:sz w:val="22"/>
        </w:rPr>
        <w:t>20.</w:t>
      </w:r>
      <w:r w:rsidRPr="00496EA5">
        <w:rPr>
          <w:rFonts w:ascii="Calibri" w:hAnsi="Calibri"/>
          <w:sz w:val="22"/>
        </w:rPr>
        <w:t>000,- Kč</w:t>
      </w:r>
      <w:r w:rsidRPr="00496EA5">
        <w:rPr>
          <w:rFonts w:ascii="Calibri" w:hAnsi="Calibri"/>
          <w:sz w:val="22"/>
          <w:szCs w:val="22"/>
        </w:rPr>
        <w:t xml:space="preserve"> za porušení povinnosti Zhotovitele být pojištěn či předložit doklad o pojištění podle této smlouvy, a to za každý případ a každý den trvání porušení uvedené povinnosti Zhotovitele. </w:t>
      </w:r>
    </w:p>
    <w:p w14:paraId="4FEECBB9" w14:textId="308E0D7A" w:rsidR="008B7AAB" w:rsidRPr="00496EA5" w:rsidRDefault="008B7AAB" w:rsidP="001B633A">
      <w:pPr>
        <w:pStyle w:val="Seznam"/>
        <w:numPr>
          <w:ilvl w:val="1"/>
          <w:numId w:val="30"/>
        </w:numPr>
        <w:tabs>
          <w:tab w:val="left" w:pos="851"/>
        </w:tabs>
        <w:ind w:left="709"/>
        <w:rPr>
          <w:rFonts w:ascii="Calibri" w:hAnsi="Calibri"/>
          <w:sz w:val="22"/>
        </w:rPr>
      </w:pPr>
      <w:r w:rsidRPr="00496EA5">
        <w:rPr>
          <w:rFonts w:ascii="Calibri" w:hAnsi="Calibri"/>
          <w:sz w:val="22"/>
        </w:rPr>
        <w:t xml:space="preserve">Ve výši </w:t>
      </w:r>
      <w:r w:rsidR="00FB5211" w:rsidRPr="00496EA5">
        <w:rPr>
          <w:rFonts w:ascii="Calibri" w:hAnsi="Calibri"/>
          <w:sz w:val="22"/>
        </w:rPr>
        <w:t>3</w:t>
      </w:r>
      <w:r w:rsidRPr="00496EA5">
        <w:rPr>
          <w:rFonts w:ascii="Calibri" w:hAnsi="Calibri"/>
          <w:sz w:val="22"/>
        </w:rPr>
        <w:t>0.000,- Kč za každý den prodlení zhotovitele se splněním povinnosti maximálního účelného zkrácení průběhu realizace prací tak, aby od započetí prací do jejich ukončení nedocházelo ke zbytečným neopodstatněným časovým prodlevám.</w:t>
      </w:r>
    </w:p>
    <w:p w14:paraId="4443E43E" w14:textId="4786BA72" w:rsidR="00800BA8" w:rsidRPr="00496EA5" w:rsidRDefault="00800BA8" w:rsidP="005B0F2C">
      <w:pPr>
        <w:pStyle w:val="Seznam"/>
        <w:numPr>
          <w:ilvl w:val="1"/>
          <w:numId w:val="30"/>
        </w:numPr>
        <w:tabs>
          <w:tab w:val="left" w:pos="851"/>
        </w:tabs>
        <w:rPr>
          <w:rFonts w:ascii="Calibri" w:hAnsi="Calibri"/>
          <w:sz w:val="22"/>
          <w:szCs w:val="22"/>
        </w:rPr>
      </w:pPr>
      <w:r w:rsidRPr="00496EA5">
        <w:rPr>
          <w:rFonts w:ascii="Calibri" w:hAnsi="Calibri"/>
          <w:sz w:val="22"/>
          <w:szCs w:val="22"/>
        </w:rPr>
        <w:t xml:space="preserve">Ve výši </w:t>
      </w:r>
      <w:r w:rsidR="00FB5211" w:rsidRPr="00496EA5">
        <w:rPr>
          <w:rFonts w:ascii="Calibri" w:hAnsi="Calibri"/>
          <w:sz w:val="22"/>
          <w:szCs w:val="22"/>
        </w:rPr>
        <w:t>3</w:t>
      </w:r>
      <w:r w:rsidRPr="00496EA5">
        <w:rPr>
          <w:rFonts w:ascii="Calibri" w:hAnsi="Calibri"/>
          <w:sz w:val="22"/>
          <w:szCs w:val="22"/>
        </w:rPr>
        <w:t xml:space="preserve">0.000,- Kč za každý den prodlení </w:t>
      </w:r>
      <w:r w:rsidR="00573C5A" w:rsidRPr="00496EA5">
        <w:rPr>
          <w:rFonts w:ascii="Calibri" w:hAnsi="Calibri"/>
          <w:sz w:val="22"/>
          <w:szCs w:val="22"/>
        </w:rPr>
        <w:t>z</w:t>
      </w:r>
      <w:r w:rsidRPr="00496EA5">
        <w:rPr>
          <w:rFonts w:ascii="Calibri" w:hAnsi="Calibri"/>
          <w:sz w:val="22"/>
          <w:szCs w:val="22"/>
        </w:rPr>
        <w:t xml:space="preserve">hotovitele se splněním povinnosti zabezpečit </w:t>
      </w:r>
      <w:r w:rsidR="00573C5A" w:rsidRPr="00496EA5">
        <w:rPr>
          <w:rFonts w:ascii="Calibri" w:hAnsi="Calibri"/>
          <w:sz w:val="22"/>
          <w:szCs w:val="22"/>
        </w:rPr>
        <w:t xml:space="preserve">v případě zásahu do pozemní komunikace </w:t>
      </w:r>
      <w:r w:rsidRPr="00496EA5">
        <w:rPr>
          <w:rFonts w:ascii="Calibri" w:hAnsi="Calibri"/>
          <w:sz w:val="22"/>
          <w:szCs w:val="22"/>
        </w:rPr>
        <w:t xml:space="preserve">pracovní místa na pozemní komunikaci plně v souladu </w:t>
      </w:r>
      <w:r w:rsidRPr="00496EA5">
        <w:rPr>
          <w:rFonts w:ascii="Calibri" w:hAnsi="Calibri"/>
          <w:sz w:val="22"/>
          <w:szCs w:val="22"/>
        </w:rPr>
        <w:lastRenderedPageBreak/>
        <w:t>se vzorovými výkresy dle TP 66</w:t>
      </w:r>
      <w:r w:rsidR="00573C5A" w:rsidRPr="00496EA5">
        <w:rPr>
          <w:rFonts w:ascii="Calibri" w:hAnsi="Calibri"/>
          <w:sz w:val="22"/>
          <w:szCs w:val="22"/>
        </w:rPr>
        <w:t xml:space="preserve"> </w:t>
      </w:r>
      <w:r w:rsidRPr="00496EA5">
        <w:rPr>
          <w:rFonts w:ascii="Calibri" w:hAnsi="Calibri"/>
          <w:sz w:val="22"/>
          <w:szCs w:val="22"/>
        </w:rPr>
        <w:t>– Zásady pro označování pracovních míst na pozemních komunikacích.</w:t>
      </w:r>
    </w:p>
    <w:p w14:paraId="634D8107" w14:textId="4B1A7CD7" w:rsidR="00013F38" w:rsidRPr="00496EA5" w:rsidRDefault="00800BA8" w:rsidP="00013F38">
      <w:pPr>
        <w:pStyle w:val="Seznam"/>
        <w:numPr>
          <w:ilvl w:val="1"/>
          <w:numId w:val="30"/>
        </w:numPr>
        <w:tabs>
          <w:tab w:val="left" w:pos="851"/>
        </w:tabs>
        <w:rPr>
          <w:rFonts w:ascii="Calibri" w:hAnsi="Calibri"/>
          <w:sz w:val="22"/>
          <w:szCs w:val="22"/>
        </w:rPr>
      </w:pPr>
      <w:r w:rsidRPr="00496EA5">
        <w:rPr>
          <w:rFonts w:ascii="Calibri" w:hAnsi="Calibri"/>
          <w:sz w:val="22"/>
          <w:szCs w:val="22"/>
        </w:rPr>
        <w:t xml:space="preserve">Ve výši </w:t>
      </w:r>
      <w:r w:rsidR="00FB5211" w:rsidRPr="00496EA5">
        <w:rPr>
          <w:rFonts w:ascii="Calibri" w:hAnsi="Calibri"/>
          <w:sz w:val="22"/>
          <w:szCs w:val="22"/>
        </w:rPr>
        <w:t>3</w:t>
      </w:r>
      <w:r w:rsidRPr="00496EA5">
        <w:rPr>
          <w:rFonts w:ascii="Calibri" w:hAnsi="Calibri"/>
          <w:sz w:val="22"/>
          <w:szCs w:val="22"/>
        </w:rPr>
        <w:t xml:space="preserve">0.000,- Kč za každý den prodlení </w:t>
      </w:r>
      <w:r w:rsidR="00573C5A" w:rsidRPr="00496EA5">
        <w:rPr>
          <w:rFonts w:ascii="Calibri" w:hAnsi="Calibri"/>
          <w:sz w:val="22"/>
          <w:szCs w:val="22"/>
        </w:rPr>
        <w:t>z</w:t>
      </w:r>
      <w:r w:rsidRPr="00496EA5">
        <w:rPr>
          <w:rFonts w:ascii="Calibri" w:hAnsi="Calibri"/>
          <w:sz w:val="22"/>
          <w:szCs w:val="22"/>
        </w:rPr>
        <w:t>hotovitele se splněním povinnosti rozdělit průběh prací tak, aby v případě realizace prací v celém profilu obousměrné pozemní komunikace nejdříve provedl a dokončil práce na jedné polovině vozovky a teprve následně realizoval prováděné práce na druhé polovině vozovky.</w:t>
      </w:r>
    </w:p>
    <w:p w14:paraId="3E2A0C42" w14:textId="32EC6FEB" w:rsidR="00013F38" w:rsidRPr="00496EA5" w:rsidRDefault="0010168A" w:rsidP="00C32173">
      <w:pPr>
        <w:pStyle w:val="Seznam"/>
        <w:numPr>
          <w:ilvl w:val="1"/>
          <w:numId w:val="30"/>
        </w:numPr>
        <w:tabs>
          <w:tab w:val="left" w:pos="851"/>
        </w:tabs>
        <w:rPr>
          <w:rFonts w:ascii="Calibri" w:hAnsi="Calibri"/>
          <w:sz w:val="22"/>
          <w:szCs w:val="22"/>
        </w:rPr>
      </w:pPr>
      <w:bookmarkStart w:id="31" w:name="_Hlk125465488"/>
      <w:r w:rsidRPr="00496EA5">
        <w:rPr>
          <w:rFonts w:ascii="Calibri" w:hAnsi="Calibri"/>
          <w:sz w:val="22"/>
          <w:szCs w:val="22"/>
        </w:rPr>
        <w:t xml:space="preserve">Dojde-li ze strany zhotovitele k porušení smluvní povinnosti, která není výslovně zajištěna smluvní pokutou, může po zhotoviteli objednatel uplatňovat smluvní pokutu ve výši </w:t>
      </w:r>
      <w:r w:rsidR="00FB5211" w:rsidRPr="00496EA5">
        <w:rPr>
          <w:rFonts w:ascii="Calibri" w:hAnsi="Calibri"/>
          <w:sz w:val="22"/>
          <w:szCs w:val="22"/>
        </w:rPr>
        <w:t>3</w:t>
      </w:r>
      <w:r w:rsidR="00164CC0" w:rsidRPr="00496EA5">
        <w:rPr>
          <w:rFonts w:ascii="Calibri" w:hAnsi="Calibri"/>
          <w:sz w:val="22"/>
          <w:szCs w:val="22"/>
        </w:rPr>
        <w:t>0</w:t>
      </w:r>
      <w:r w:rsidRPr="00496EA5">
        <w:rPr>
          <w:rFonts w:ascii="Calibri" w:hAnsi="Calibri"/>
          <w:sz w:val="22"/>
          <w:szCs w:val="22"/>
        </w:rPr>
        <w:t>.000,- Kč za každý případ takového porušení smluvní povinnosti.</w:t>
      </w:r>
    </w:p>
    <w:bookmarkEnd w:id="31"/>
    <w:p w14:paraId="31D44791" w14:textId="77777777" w:rsidR="006F7177" w:rsidRPr="00496EA5" w:rsidRDefault="007832F9" w:rsidP="005B0F2C">
      <w:pPr>
        <w:pStyle w:val="Seznam"/>
        <w:numPr>
          <w:ilvl w:val="1"/>
          <w:numId w:val="30"/>
        </w:numPr>
        <w:tabs>
          <w:tab w:val="left" w:pos="851"/>
        </w:tabs>
        <w:rPr>
          <w:rFonts w:ascii="Calibri" w:hAnsi="Calibri"/>
          <w:sz w:val="22"/>
          <w:szCs w:val="22"/>
        </w:rPr>
      </w:pPr>
      <w:r w:rsidRPr="00496EA5">
        <w:rPr>
          <w:rFonts w:ascii="Calibri" w:hAnsi="Calibri"/>
          <w:sz w:val="22"/>
          <w:szCs w:val="22"/>
        </w:rPr>
        <w:t>V případě, že závazek provést dílo zanikne před řádným dokončením díla, nezaniká nárok na smluvní pokutu, pokud vznikl dřívějším porušením povinnosti. Zánik závazku pozdním splněním neznamená zánik nároku na smluvní pokutu za prodlení s plněním</w:t>
      </w:r>
      <w:r w:rsidR="006F7177" w:rsidRPr="00496EA5">
        <w:rPr>
          <w:rFonts w:ascii="Calibri" w:hAnsi="Calibri"/>
          <w:sz w:val="22"/>
          <w:szCs w:val="22"/>
        </w:rPr>
        <w:t>.</w:t>
      </w:r>
    </w:p>
    <w:p w14:paraId="37CA4AC3" w14:textId="315B535C" w:rsidR="007832F9" w:rsidRPr="00496EA5" w:rsidRDefault="007832F9" w:rsidP="001B633A">
      <w:pPr>
        <w:pStyle w:val="Seznam"/>
        <w:numPr>
          <w:ilvl w:val="1"/>
          <w:numId w:val="30"/>
        </w:numPr>
        <w:tabs>
          <w:tab w:val="left" w:pos="851"/>
        </w:tabs>
        <w:ind w:left="709"/>
        <w:rPr>
          <w:rFonts w:ascii="Calibri" w:hAnsi="Calibri"/>
          <w:sz w:val="22"/>
          <w:szCs w:val="22"/>
        </w:rPr>
      </w:pPr>
      <w:r w:rsidRPr="00496EA5">
        <w:rPr>
          <w:rFonts w:ascii="Calibri" w:hAnsi="Calibri"/>
          <w:sz w:val="22"/>
          <w:szCs w:val="22"/>
        </w:rPr>
        <w:t xml:space="preserve">Sjednané smluvní pokuty / úroky z prodlení zaplatí povinná strana nezávisle na zavinění a na tom, zda a v jaké výši vznikne druhé straně </w:t>
      </w:r>
      <w:r w:rsidR="007D0DB6" w:rsidRPr="00496EA5">
        <w:rPr>
          <w:rFonts w:ascii="Calibri" w:hAnsi="Calibri"/>
          <w:sz w:val="22"/>
          <w:szCs w:val="22"/>
        </w:rPr>
        <w:t>újma</w:t>
      </w:r>
      <w:r w:rsidRPr="00496EA5">
        <w:rPr>
          <w:rFonts w:ascii="Calibri" w:hAnsi="Calibri"/>
          <w:sz w:val="22"/>
          <w:szCs w:val="22"/>
        </w:rPr>
        <w:t>.</w:t>
      </w:r>
    </w:p>
    <w:p w14:paraId="66A2E072" w14:textId="1E120563" w:rsidR="007832F9" w:rsidRPr="00496EA5" w:rsidRDefault="007832F9" w:rsidP="005B0F2C">
      <w:pPr>
        <w:pStyle w:val="Seznam"/>
        <w:numPr>
          <w:ilvl w:val="1"/>
          <w:numId w:val="30"/>
        </w:numPr>
        <w:tabs>
          <w:tab w:val="left" w:pos="851"/>
        </w:tabs>
        <w:rPr>
          <w:rFonts w:ascii="Calibri" w:hAnsi="Calibri"/>
          <w:sz w:val="22"/>
          <w:szCs w:val="22"/>
        </w:rPr>
      </w:pPr>
      <w:r w:rsidRPr="00496EA5">
        <w:rPr>
          <w:rFonts w:ascii="Calibri" w:hAnsi="Calibri"/>
          <w:sz w:val="22"/>
          <w:szCs w:val="22"/>
        </w:rPr>
        <w:t xml:space="preserve">Smluvní pokuty budou hrazeny na základě </w:t>
      </w:r>
      <w:r w:rsidR="00027582" w:rsidRPr="00496EA5">
        <w:rPr>
          <w:rFonts w:ascii="Calibri" w:hAnsi="Calibri"/>
          <w:sz w:val="22"/>
          <w:szCs w:val="22"/>
        </w:rPr>
        <w:t>výzvy objednatele</w:t>
      </w:r>
      <w:r w:rsidRPr="00496EA5">
        <w:rPr>
          <w:rFonts w:ascii="Calibri" w:hAnsi="Calibri"/>
          <w:sz w:val="22"/>
          <w:szCs w:val="22"/>
        </w:rPr>
        <w:t xml:space="preserve">. Smluvní pokuty se nezapočítávají na náhradu případně vzniklé </w:t>
      </w:r>
      <w:r w:rsidR="00027582" w:rsidRPr="00496EA5">
        <w:rPr>
          <w:rFonts w:ascii="Calibri" w:hAnsi="Calibri"/>
          <w:sz w:val="22"/>
          <w:szCs w:val="22"/>
        </w:rPr>
        <w:t>újmy</w:t>
      </w:r>
      <w:r w:rsidRPr="00496EA5">
        <w:rPr>
          <w:rFonts w:ascii="Calibri" w:hAnsi="Calibri"/>
          <w:sz w:val="22"/>
          <w:szCs w:val="22"/>
        </w:rPr>
        <w:t xml:space="preserve">. Náhradu </w:t>
      </w:r>
      <w:r w:rsidR="00027582" w:rsidRPr="00496EA5">
        <w:rPr>
          <w:rFonts w:ascii="Calibri" w:hAnsi="Calibri"/>
          <w:sz w:val="22"/>
          <w:szCs w:val="22"/>
        </w:rPr>
        <w:t>újmy</w:t>
      </w:r>
      <w:r w:rsidRPr="00496EA5">
        <w:rPr>
          <w:rFonts w:ascii="Calibri" w:hAnsi="Calibri"/>
          <w:sz w:val="22"/>
          <w:szCs w:val="22"/>
        </w:rPr>
        <w:t xml:space="preserve"> lze vymáhat samostatně vedle smluvní pokuty v plné výši.</w:t>
      </w:r>
    </w:p>
    <w:p w14:paraId="11896BCE" w14:textId="31CE3E94" w:rsidR="007832F9" w:rsidRPr="00496EA5" w:rsidRDefault="007832F9" w:rsidP="005B0F2C">
      <w:pPr>
        <w:pStyle w:val="Seznam"/>
        <w:numPr>
          <w:ilvl w:val="0"/>
          <w:numId w:val="16"/>
        </w:numPr>
        <w:tabs>
          <w:tab w:val="left" w:pos="851"/>
        </w:tabs>
        <w:rPr>
          <w:rFonts w:ascii="Calibri" w:hAnsi="Calibri"/>
          <w:sz w:val="22"/>
          <w:szCs w:val="22"/>
        </w:rPr>
      </w:pPr>
      <w:r w:rsidRPr="00496EA5">
        <w:rPr>
          <w:rFonts w:ascii="Calibri" w:hAnsi="Calibri"/>
          <w:sz w:val="22"/>
          <w:szCs w:val="22"/>
        </w:rPr>
        <w:t>Vlastnické právo k dílu nabývá objednatel postupně tak, jak dílo v důsledku provádění prací narůstá. Nebezpečí škody na věci přechází na objednatele okamžikem předání a převzetí díla</w:t>
      </w:r>
      <w:bookmarkEnd w:id="29"/>
      <w:r w:rsidRPr="00496EA5">
        <w:rPr>
          <w:rFonts w:ascii="Calibri" w:hAnsi="Calibri"/>
          <w:sz w:val="22"/>
          <w:szCs w:val="22"/>
        </w:rPr>
        <w:t>.</w:t>
      </w:r>
      <w:r w:rsidR="00E15AE2" w:rsidRPr="00496EA5">
        <w:rPr>
          <w:rFonts w:ascii="Calibri" w:hAnsi="Calibri"/>
          <w:sz w:val="22"/>
          <w:szCs w:val="22"/>
        </w:rPr>
        <w:t xml:space="preserve"> </w:t>
      </w:r>
      <w:bookmarkStart w:id="32" w:name="_Hlk68855126"/>
      <w:r w:rsidR="00E15AE2" w:rsidRPr="00496EA5">
        <w:rPr>
          <w:rFonts w:ascii="Calibri" w:hAnsi="Calibri"/>
          <w:sz w:val="22"/>
          <w:szCs w:val="22"/>
        </w:rPr>
        <w:t>Objednatel nenese nebezpečí škody na díle po dobu svého prodlení</w:t>
      </w:r>
      <w:bookmarkEnd w:id="32"/>
      <w:r w:rsidR="00E15AE2" w:rsidRPr="00496EA5">
        <w:rPr>
          <w:rFonts w:ascii="Calibri" w:hAnsi="Calibri"/>
          <w:sz w:val="22"/>
          <w:szCs w:val="22"/>
        </w:rPr>
        <w:t>.</w:t>
      </w:r>
    </w:p>
    <w:p w14:paraId="5FF97103" w14:textId="211962B8" w:rsidR="006F7177" w:rsidRDefault="006F7177">
      <w:pPr>
        <w:jc w:val="center"/>
        <w:rPr>
          <w:rFonts w:ascii="Calibri" w:hAnsi="Calibri"/>
          <w:b/>
          <w:color w:val="FF0000"/>
          <w:sz w:val="22"/>
          <w:szCs w:val="22"/>
        </w:rPr>
      </w:pPr>
    </w:p>
    <w:p w14:paraId="7F715C40" w14:textId="46DCB9F0" w:rsidR="00FD7E74" w:rsidRPr="00666572" w:rsidRDefault="00FD7E74" w:rsidP="000C59B3">
      <w:pPr>
        <w:pStyle w:val="nadpisvesmlouvch"/>
        <w:numPr>
          <w:ilvl w:val="0"/>
          <w:numId w:val="17"/>
        </w:numPr>
      </w:pPr>
    </w:p>
    <w:p w14:paraId="3AECED20" w14:textId="77777777" w:rsidR="00FD7E74" w:rsidRDefault="00FD7E74" w:rsidP="006E7608">
      <w:pPr>
        <w:pStyle w:val="nadpisvesmlouvch"/>
      </w:pPr>
      <w:r w:rsidRPr="00666572">
        <w:t>Odstoupení od smlouvy</w:t>
      </w:r>
    </w:p>
    <w:p w14:paraId="2E51B16E" w14:textId="77777777" w:rsidR="007451A2" w:rsidRPr="00666572" w:rsidRDefault="007451A2" w:rsidP="006E7608">
      <w:pPr>
        <w:pStyle w:val="nadpisvesmlouvch"/>
      </w:pPr>
    </w:p>
    <w:p w14:paraId="0F108369" w14:textId="37DCA4C0" w:rsidR="00695394" w:rsidRPr="00666572" w:rsidRDefault="00013F38" w:rsidP="005B0F2C">
      <w:pPr>
        <w:pStyle w:val="Seznam"/>
        <w:numPr>
          <w:ilvl w:val="0"/>
          <w:numId w:val="15"/>
        </w:numPr>
        <w:rPr>
          <w:rFonts w:ascii="Calibri" w:hAnsi="Calibri"/>
          <w:sz w:val="22"/>
          <w:szCs w:val="22"/>
        </w:rPr>
      </w:pPr>
      <w:bookmarkStart w:id="33" w:name="_Hlk503257038"/>
      <w:r>
        <w:rPr>
          <w:rFonts w:ascii="Calibri" w:hAnsi="Calibri"/>
          <w:sz w:val="22"/>
          <w:szCs w:val="22"/>
        </w:rPr>
        <w:t xml:space="preserve">Objednatel má právo na odstoupení od smlouvy v případě jejího podstatného porušení ze strany zhotovitele. </w:t>
      </w:r>
      <w:r w:rsidR="00695394" w:rsidRPr="00666572">
        <w:rPr>
          <w:rFonts w:ascii="Calibri" w:hAnsi="Calibri"/>
          <w:sz w:val="22"/>
          <w:szCs w:val="22"/>
        </w:rPr>
        <w:t>Pro účely odstoupení od smlouvy se za podstatné porušení smlouvy</w:t>
      </w:r>
      <w:r w:rsidR="00BD454B" w:rsidRPr="00666572" w:rsidDel="00BD454B">
        <w:rPr>
          <w:rFonts w:ascii="Calibri" w:hAnsi="Calibri"/>
          <w:sz w:val="22"/>
          <w:szCs w:val="22"/>
        </w:rPr>
        <w:t xml:space="preserve"> </w:t>
      </w:r>
      <w:r w:rsidR="00695394" w:rsidRPr="00666572">
        <w:rPr>
          <w:rFonts w:ascii="Calibri" w:hAnsi="Calibri"/>
          <w:sz w:val="22"/>
          <w:szCs w:val="22"/>
        </w:rPr>
        <w:t>považuje</w:t>
      </w:r>
      <w:r w:rsidR="00BF7F9F">
        <w:rPr>
          <w:rFonts w:ascii="Calibri" w:hAnsi="Calibri"/>
          <w:sz w:val="22"/>
          <w:szCs w:val="22"/>
        </w:rPr>
        <w:t xml:space="preserve"> zejména</w:t>
      </w:r>
      <w:r w:rsidR="00695394" w:rsidRPr="00666572">
        <w:rPr>
          <w:rFonts w:ascii="Calibri" w:hAnsi="Calibri"/>
          <w:sz w:val="22"/>
          <w:szCs w:val="22"/>
        </w:rPr>
        <w:t>:</w:t>
      </w:r>
    </w:p>
    <w:p w14:paraId="078DFA56" w14:textId="77777777" w:rsidR="00695394" w:rsidRDefault="00695394" w:rsidP="005B0F2C">
      <w:pPr>
        <w:pStyle w:val="Seznam"/>
        <w:numPr>
          <w:ilvl w:val="0"/>
          <w:numId w:val="21"/>
        </w:numPr>
        <w:rPr>
          <w:rFonts w:ascii="Calibri" w:hAnsi="Calibri"/>
          <w:sz w:val="22"/>
          <w:szCs w:val="22"/>
        </w:rPr>
      </w:pPr>
      <w:r w:rsidRPr="00666572">
        <w:rPr>
          <w:rFonts w:ascii="Calibri" w:hAnsi="Calibri"/>
          <w:sz w:val="22"/>
          <w:szCs w:val="22"/>
        </w:rPr>
        <w:t>vadnost díla již v průběhu jeho provádění, pokud zhotovitel na písemnou výzvu objednatele vady neodstraní ve lhůtě výzvou stanovené,</w:t>
      </w:r>
    </w:p>
    <w:p w14:paraId="6CC968A4" w14:textId="77777777" w:rsidR="007832F9" w:rsidRPr="00496EA5" w:rsidRDefault="007832F9" w:rsidP="005B0F2C">
      <w:pPr>
        <w:pStyle w:val="Seznam"/>
        <w:numPr>
          <w:ilvl w:val="0"/>
          <w:numId w:val="21"/>
        </w:numPr>
        <w:rPr>
          <w:rFonts w:ascii="Calibri" w:hAnsi="Calibri"/>
          <w:sz w:val="22"/>
          <w:szCs w:val="22"/>
        </w:rPr>
      </w:pPr>
      <w:r w:rsidRPr="00496EA5">
        <w:rPr>
          <w:rFonts w:ascii="Calibri" w:hAnsi="Calibri"/>
          <w:sz w:val="22"/>
          <w:szCs w:val="22"/>
        </w:rPr>
        <w:t>provádění díla osobami, které nejsou náležitě kvalifikované a odborně způsobilé</w:t>
      </w:r>
      <w:r w:rsidR="00176DC9" w:rsidRPr="00496EA5">
        <w:rPr>
          <w:rFonts w:ascii="Calibri" w:hAnsi="Calibri"/>
          <w:sz w:val="22"/>
          <w:szCs w:val="22"/>
        </w:rPr>
        <w:t>,</w:t>
      </w:r>
    </w:p>
    <w:p w14:paraId="6C75C945" w14:textId="057B56E5" w:rsidR="001A4183" w:rsidRPr="00496EA5" w:rsidRDefault="001A4183" w:rsidP="005B0F2C">
      <w:pPr>
        <w:numPr>
          <w:ilvl w:val="0"/>
          <w:numId w:val="21"/>
        </w:numPr>
        <w:rPr>
          <w:rFonts w:ascii="Calibri" w:hAnsi="Calibri"/>
          <w:sz w:val="22"/>
          <w:szCs w:val="22"/>
        </w:rPr>
      </w:pPr>
      <w:r w:rsidRPr="00496EA5">
        <w:rPr>
          <w:rFonts w:ascii="Calibri" w:hAnsi="Calibri"/>
          <w:sz w:val="22"/>
          <w:szCs w:val="22"/>
        </w:rPr>
        <w:t xml:space="preserve">prodlení zhotovitele s opatřením si veškerých potřebných výstupů ve smyslu čl. </w:t>
      </w:r>
      <w:r w:rsidR="00FB5211" w:rsidRPr="00496EA5">
        <w:rPr>
          <w:rFonts w:ascii="Calibri" w:hAnsi="Calibri"/>
          <w:sz w:val="22"/>
          <w:szCs w:val="22"/>
        </w:rPr>
        <w:fldChar w:fldCharType="begin"/>
      </w:r>
      <w:r w:rsidR="00FB5211" w:rsidRPr="00496EA5">
        <w:rPr>
          <w:rFonts w:ascii="Calibri" w:hAnsi="Calibri"/>
          <w:sz w:val="22"/>
          <w:szCs w:val="22"/>
        </w:rPr>
        <w:instrText xml:space="preserve"> REF _Ref226496398 \r \h </w:instrText>
      </w:r>
      <w:r w:rsidR="00496EA5">
        <w:rPr>
          <w:rFonts w:ascii="Calibri" w:hAnsi="Calibri"/>
          <w:sz w:val="22"/>
          <w:szCs w:val="22"/>
        </w:rPr>
        <w:instrText xml:space="preserve"> \* MERGEFORMAT </w:instrText>
      </w:r>
      <w:r w:rsidR="00FB5211" w:rsidRPr="00496EA5">
        <w:rPr>
          <w:rFonts w:ascii="Calibri" w:hAnsi="Calibri"/>
          <w:sz w:val="22"/>
          <w:szCs w:val="22"/>
        </w:rPr>
      </w:r>
      <w:r w:rsidR="00FB5211" w:rsidRPr="00496EA5">
        <w:rPr>
          <w:rFonts w:ascii="Calibri" w:hAnsi="Calibri"/>
          <w:sz w:val="22"/>
          <w:szCs w:val="22"/>
        </w:rPr>
        <w:fldChar w:fldCharType="separate"/>
      </w:r>
      <w:r w:rsidR="008B10B7">
        <w:rPr>
          <w:rFonts w:ascii="Calibri" w:hAnsi="Calibri"/>
          <w:sz w:val="22"/>
          <w:szCs w:val="22"/>
        </w:rPr>
        <w:t>III</w:t>
      </w:r>
      <w:r w:rsidR="00FB5211" w:rsidRPr="00496EA5">
        <w:rPr>
          <w:rFonts w:ascii="Calibri" w:hAnsi="Calibri"/>
          <w:sz w:val="22"/>
          <w:szCs w:val="22"/>
        </w:rPr>
        <w:fldChar w:fldCharType="end"/>
      </w:r>
      <w:r w:rsidRPr="00496EA5">
        <w:rPr>
          <w:rFonts w:ascii="Calibri" w:hAnsi="Calibri"/>
          <w:sz w:val="22"/>
          <w:szCs w:val="22"/>
        </w:rPr>
        <w:t xml:space="preserve"> odst. </w:t>
      </w:r>
      <w:r w:rsidR="00FB5211" w:rsidRPr="00496EA5">
        <w:rPr>
          <w:rFonts w:ascii="Calibri" w:hAnsi="Calibri"/>
          <w:sz w:val="22"/>
          <w:szCs w:val="22"/>
        </w:rPr>
        <w:fldChar w:fldCharType="begin"/>
      </w:r>
      <w:r w:rsidR="00FB5211" w:rsidRPr="00496EA5">
        <w:rPr>
          <w:rFonts w:ascii="Calibri" w:hAnsi="Calibri"/>
          <w:sz w:val="22"/>
          <w:szCs w:val="22"/>
        </w:rPr>
        <w:instrText xml:space="preserve"> REF _Ref226498923 \r \h </w:instrText>
      </w:r>
      <w:r w:rsidR="00496EA5">
        <w:rPr>
          <w:rFonts w:ascii="Calibri" w:hAnsi="Calibri"/>
          <w:sz w:val="22"/>
          <w:szCs w:val="22"/>
        </w:rPr>
        <w:instrText xml:space="preserve"> \* MERGEFORMAT </w:instrText>
      </w:r>
      <w:r w:rsidR="00FB5211" w:rsidRPr="00496EA5">
        <w:rPr>
          <w:rFonts w:ascii="Calibri" w:hAnsi="Calibri"/>
          <w:sz w:val="22"/>
          <w:szCs w:val="22"/>
        </w:rPr>
      </w:r>
      <w:r w:rsidR="00FB5211" w:rsidRPr="00496EA5">
        <w:rPr>
          <w:rFonts w:ascii="Calibri" w:hAnsi="Calibri"/>
          <w:sz w:val="22"/>
          <w:szCs w:val="22"/>
        </w:rPr>
        <w:fldChar w:fldCharType="separate"/>
      </w:r>
      <w:r w:rsidR="008B10B7">
        <w:rPr>
          <w:rFonts w:ascii="Calibri" w:hAnsi="Calibri"/>
          <w:sz w:val="22"/>
          <w:szCs w:val="22"/>
        </w:rPr>
        <w:t>(3)</w:t>
      </w:r>
      <w:r w:rsidR="00FB5211" w:rsidRPr="00496EA5">
        <w:rPr>
          <w:rFonts w:ascii="Calibri" w:hAnsi="Calibri"/>
          <w:sz w:val="22"/>
          <w:szCs w:val="22"/>
        </w:rPr>
        <w:fldChar w:fldCharType="end"/>
      </w:r>
      <w:r w:rsidR="00FB5211" w:rsidRPr="00496EA5">
        <w:rPr>
          <w:rFonts w:ascii="Calibri" w:hAnsi="Calibri"/>
          <w:sz w:val="22"/>
          <w:szCs w:val="22"/>
        </w:rPr>
        <w:t xml:space="preserve"> této smlouvy</w:t>
      </w:r>
      <w:r w:rsidRPr="00496EA5">
        <w:rPr>
          <w:rFonts w:ascii="Calibri" w:hAnsi="Calibri"/>
          <w:sz w:val="22"/>
          <w:szCs w:val="22"/>
        </w:rPr>
        <w:t xml:space="preserve"> o více než 10 dní,</w:t>
      </w:r>
    </w:p>
    <w:p w14:paraId="05C04CA6" w14:textId="6AE19DF6" w:rsidR="00695394" w:rsidRPr="00496EA5" w:rsidRDefault="00695394" w:rsidP="005B0F2C">
      <w:pPr>
        <w:numPr>
          <w:ilvl w:val="0"/>
          <w:numId w:val="21"/>
        </w:numPr>
        <w:rPr>
          <w:rFonts w:ascii="Calibri" w:hAnsi="Calibri"/>
          <w:sz w:val="22"/>
          <w:szCs w:val="22"/>
        </w:rPr>
      </w:pPr>
      <w:r w:rsidRPr="00496EA5">
        <w:rPr>
          <w:rFonts w:ascii="Calibri" w:hAnsi="Calibri"/>
          <w:sz w:val="22"/>
          <w:szCs w:val="22"/>
        </w:rPr>
        <w:t xml:space="preserve">prodlení zhotovitele se zahájením nebo dokončením provádění díla </w:t>
      </w:r>
      <w:r w:rsidRPr="00496EA5">
        <w:rPr>
          <w:rFonts w:ascii="Calibri" w:hAnsi="Calibri"/>
          <w:sz w:val="22"/>
        </w:rPr>
        <w:t xml:space="preserve">o více než </w:t>
      </w:r>
      <w:r w:rsidR="007832F9" w:rsidRPr="00496EA5">
        <w:rPr>
          <w:rFonts w:ascii="Calibri" w:hAnsi="Calibri"/>
          <w:sz w:val="22"/>
        </w:rPr>
        <w:t>1</w:t>
      </w:r>
      <w:r w:rsidRPr="00496EA5">
        <w:rPr>
          <w:rFonts w:ascii="Calibri" w:hAnsi="Calibri"/>
          <w:sz w:val="22"/>
        </w:rPr>
        <w:t>0 dní,</w:t>
      </w:r>
    </w:p>
    <w:p w14:paraId="3D493387" w14:textId="4FB2DC52" w:rsidR="00695394" w:rsidRPr="00496EA5" w:rsidRDefault="00695394" w:rsidP="005B0F2C">
      <w:pPr>
        <w:numPr>
          <w:ilvl w:val="0"/>
          <w:numId w:val="21"/>
        </w:numPr>
        <w:rPr>
          <w:rFonts w:ascii="Calibri" w:hAnsi="Calibri"/>
          <w:sz w:val="22"/>
          <w:szCs w:val="22"/>
        </w:rPr>
      </w:pPr>
      <w:r w:rsidRPr="00496EA5">
        <w:rPr>
          <w:rFonts w:ascii="Calibri" w:hAnsi="Calibri"/>
          <w:sz w:val="22"/>
          <w:szCs w:val="22"/>
        </w:rPr>
        <w:t xml:space="preserve">prodlení </w:t>
      </w:r>
      <w:r w:rsidR="00EA1737" w:rsidRPr="00496EA5">
        <w:rPr>
          <w:rFonts w:ascii="Calibri" w:hAnsi="Calibri"/>
          <w:sz w:val="22"/>
          <w:szCs w:val="22"/>
        </w:rPr>
        <w:t>zhotovitele</w:t>
      </w:r>
      <w:r w:rsidRPr="00496EA5">
        <w:rPr>
          <w:rFonts w:ascii="Calibri" w:hAnsi="Calibri"/>
          <w:sz w:val="22"/>
          <w:szCs w:val="22"/>
        </w:rPr>
        <w:t xml:space="preserve"> s předáním staveniště </w:t>
      </w:r>
      <w:r w:rsidR="009C1B00" w:rsidRPr="00496EA5">
        <w:rPr>
          <w:rFonts w:ascii="Calibri" w:hAnsi="Calibri"/>
          <w:sz w:val="22"/>
          <w:szCs w:val="22"/>
        </w:rPr>
        <w:t xml:space="preserve">zpět objednateli </w:t>
      </w:r>
      <w:r w:rsidRPr="00496EA5">
        <w:rPr>
          <w:rFonts w:ascii="Calibri" w:hAnsi="Calibri"/>
          <w:sz w:val="22"/>
        </w:rPr>
        <w:t xml:space="preserve">o více než </w:t>
      </w:r>
      <w:r w:rsidR="007832F9" w:rsidRPr="00496EA5">
        <w:rPr>
          <w:rFonts w:ascii="Calibri" w:hAnsi="Calibri"/>
          <w:sz w:val="22"/>
        </w:rPr>
        <w:t>1</w:t>
      </w:r>
      <w:r w:rsidRPr="00496EA5">
        <w:rPr>
          <w:rFonts w:ascii="Calibri" w:hAnsi="Calibri"/>
          <w:sz w:val="22"/>
        </w:rPr>
        <w:t>0 dní,</w:t>
      </w:r>
    </w:p>
    <w:p w14:paraId="3C4A96DD" w14:textId="28696F20" w:rsidR="007832F9" w:rsidRPr="00496EA5" w:rsidRDefault="007832F9" w:rsidP="005B0F2C">
      <w:pPr>
        <w:numPr>
          <w:ilvl w:val="0"/>
          <w:numId w:val="21"/>
        </w:numPr>
        <w:rPr>
          <w:rFonts w:ascii="Calibri" w:hAnsi="Calibri"/>
          <w:sz w:val="22"/>
          <w:szCs w:val="22"/>
        </w:rPr>
      </w:pPr>
      <w:r w:rsidRPr="00496EA5">
        <w:rPr>
          <w:rFonts w:ascii="Calibri" w:hAnsi="Calibri"/>
          <w:sz w:val="22"/>
          <w:szCs w:val="22"/>
        </w:rPr>
        <w:t>zastavení prací na</w:t>
      </w:r>
      <w:r w:rsidR="00C24F5B" w:rsidRPr="00496EA5">
        <w:rPr>
          <w:rFonts w:ascii="Calibri" w:hAnsi="Calibri"/>
          <w:sz w:val="22"/>
          <w:szCs w:val="22"/>
        </w:rPr>
        <w:t xml:space="preserve"> díle o</w:t>
      </w:r>
      <w:r w:rsidRPr="00496EA5">
        <w:rPr>
          <w:rFonts w:ascii="Calibri" w:hAnsi="Calibri"/>
          <w:sz w:val="22"/>
          <w:szCs w:val="22"/>
        </w:rPr>
        <w:t xml:space="preserve"> více </w:t>
      </w:r>
      <w:r w:rsidR="00C24F5B" w:rsidRPr="00496EA5">
        <w:rPr>
          <w:rFonts w:ascii="Calibri" w:hAnsi="Calibri"/>
          <w:sz w:val="22"/>
          <w:szCs w:val="22"/>
        </w:rPr>
        <w:t xml:space="preserve">jak </w:t>
      </w:r>
      <w:r w:rsidRPr="00496EA5">
        <w:rPr>
          <w:rFonts w:ascii="Calibri" w:hAnsi="Calibri"/>
          <w:sz w:val="22"/>
          <w:szCs w:val="22"/>
        </w:rPr>
        <w:t>15 kalendářních dní, pokud není v souladu se zněním této smlouvy stanoveno jinak,</w:t>
      </w:r>
    </w:p>
    <w:p w14:paraId="148A6771" w14:textId="77777777" w:rsidR="007832F9" w:rsidRPr="00496EA5" w:rsidRDefault="007832F9" w:rsidP="005B0F2C">
      <w:pPr>
        <w:numPr>
          <w:ilvl w:val="0"/>
          <w:numId w:val="21"/>
        </w:numPr>
        <w:rPr>
          <w:rFonts w:ascii="Calibri" w:hAnsi="Calibri"/>
          <w:sz w:val="22"/>
          <w:szCs w:val="22"/>
        </w:rPr>
      </w:pPr>
      <w:r w:rsidRPr="00496EA5">
        <w:rPr>
          <w:rFonts w:ascii="Calibri" w:hAnsi="Calibri"/>
          <w:sz w:val="22"/>
          <w:szCs w:val="22"/>
        </w:rPr>
        <w:t>skutečnost, že zhotovitel není pojištěn v souladu s touto smlouvou,</w:t>
      </w:r>
    </w:p>
    <w:p w14:paraId="1CAF14A6" w14:textId="77777777" w:rsidR="007832F9" w:rsidRPr="00496EA5" w:rsidRDefault="007832F9" w:rsidP="005B0F2C">
      <w:pPr>
        <w:numPr>
          <w:ilvl w:val="0"/>
          <w:numId w:val="21"/>
        </w:numPr>
        <w:rPr>
          <w:rFonts w:ascii="Calibri" w:hAnsi="Calibri"/>
          <w:sz w:val="22"/>
          <w:szCs w:val="22"/>
        </w:rPr>
      </w:pPr>
      <w:r w:rsidRPr="00496EA5">
        <w:rPr>
          <w:rFonts w:ascii="Calibri" w:hAnsi="Calibri"/>
          <w:sz w:val="22"/>
          <w:szCs w:val="22"/>
        </w:rPr>
        <w:t>porušování předpisů bezpečnosti práce, bezpečnosti provozu na pozemních komunikacích a předpisů o životním prostředí a odpadovém hospodaření,</w:t>
      </w:r>
    </w:p>
    <w:p w14:paraId="03B7D96F" w14:textId="4DA6E042" w:rsidR="007832F9" w:rsidRPr="00496EA5" w:rsidRDefault="007832F9" w:rsidP="005B0F2C">
      <w:pPr>
        <w:numPr>
          <w:ilvl w:val="0"/>
          <w:numId w:val="21"/>
        </w:numPr>
        <w:rPr>
          <w:rFonts w:ascii="Calibri" w:hAnsi="Calibri"/>
          <w:sz w:val="22"/>
          <w:szCs w:val="22"/>
        </w:rPr>
      </w:pPr>
      <w:r w:rsidRPr="00496EA5">
        <w:rPr>
          <w:rFonts w:ascii="Calibri" w:hAnsi="Calibri"/>
          <w:sz w:val="22"/>
          <w:szCs w:val="22"/>
        </w:rPr>
        <w:t>zjistí-li se, že v nabídce zhotovitele k související veřejné zakázce byly uvedeny nepravdivé údaje</w:t>
      </w:r>
      <w:r w:rsidR="00C24F5B" w:rsidRPr="00496EA5">
        <w:rPr>
          <w:rFonts w:ascii="Calibri" w:hAnsi="Calibri"/>
          <w:sz w:val="22"/>
          <w:szCs w:val="22"/>
        </w:rPr>
        <w:t>,</w:t>
      </w:r>
    </w:p>
    <w:p w14:paraId="3F1D227C" w14:textId="4A6F12C1" w:rsidR="00E561BC" w:rsidRPr="00496EA5" w:rsidRDefault="009E0FE0" w:rsidP="005B0F2C">
      <w:pPr>
        <w:numPr>
          <w:ilvl w:val="0"/>
          <w:numId w:val="21"/>
        </w:numPr>
        <w:rPr>
          <w:rFonts w:ascii="Calibri" w:hAnsi="Calibri"/>
          <w:sz w:val="22"/>
          <w:szCs w:val="22"/>
        </w:rPr>
      </w:pPr>
      <w:r w:rsidRPr="00496EA5">
        <w:rPr>
          <w:rFonts w:ascii="Calibri" w:hAnsi="Calibri"/>
          <w:sz w:val="22"/>
          <w:szCs w:val="22"/>
        </w:rPr>
        <w:t>zahájení insolvenčního řízení, ve kterém je zhotovitel v postavení dlužníka</w:t>
      </w:r>
      <w:r w:rsidR="007832F9" w:rsidRPr="00496EA5">
        <w:rPr>
          <w:rFonts w:ascii="Calibri" w:hAnsi="Calibri"/>
          <w:sz w:val="22"/>
          <w:szCs w:val="22"/>
        </w:rPr>
        <w:t>,</w:t>
      </w:r>
    </w:p>
    <w:p w14:paraId="5BC0BA80" w14:textId="4C486BF1" w:rsidR="007832F9" w:rsidRPr="00666572" w:rsidRDefault="007832F9" w:rsidP="005B0F2C">
      <w:pPr>
        <w:numPr>
          <w:ilvl w:val="0"/>
          <w:numId w:val="21"/>
        </w:numPr>
        <w:rPr>
          <w:rFonts w:ascii="Calibri" w:hAnsi="Calibri"/>
          <w:sz w:val="22"/>
          <w:szCs w:val="22"/>
        </w:rPr>
      </w:pPr>
      <w:r w:rsidRPr="00496EA5">
        <w:rPr>
          <w:rFonts w:ascii="Calibri" w:hAnsi="Calibri"/>
          <w:sz w:val="22"/>
          <w:szCs w:val="22"/>
        </w:rPr>
        <w:t>z důvodů uvedených</w:t>
      </w:r>
      <w:r w:rsidRPr="007832F9">
        <w:rPr>
          <w:rFonts w:ascii="Calibri" w:hAnsi="Calibri"/>
          <w:sz w:val="22"/>
          <w:szCs w:val="22"/>
        </w:rPr>
        <w:t xml:space="preserve"> v § 223 zákona č. 134/2016 Sb., o zadávání veřejných zakázek</w:t>
      </w:r>
      <w:r w:rsidR="00C24F5B">
        <w:rPr>
          <w:rFonts w:ascii="Calibri" w:hAnsi="Calibri"/>
          <w:sz w:val="22"/>
          <w:szCs w:val="22"/>
        </w:rPr>
        <w:t>, ve znění pozdějších předpisů</w:t>
      </w:r>
      <w:r w:rsidR="00176DC9">
        <w:rPr>
          <w:rFonts w:ascii="Calibri" w:hAnsi="Calibri"/>
          <w:sz w:val="22"/>
          <w:szCs w:val="22"/>
        </w:rPr>
        <w:t>.</w:t>
      </w:r>
    </w:p>
    <w:p w14:paraId="4F55F2CD" w14:textId="746A0978" w:rsidR="00C05732" w:rsidRPr="00C05732" w:rsidRDefault="00E15AE2" w:rsidP="00C05732">
      <w:pPr>
        <w:pStyle w:val="Odstavecseseznamem"/>
        <w:numPr>
          <w:ilvl w:val="0"/>
          <w:numId w:val="15"/>
        </w:numPr>
        <w:rPr>
          <w:rFonts w:ascii="Calibri" w:hAnsi="Calibri"/>
          <w:sz w:val="22"/>
          <w:szCs w:val="22"/>
        </w:rPr>
      </w:pPr>
      <w:r w:rsidRPr="00E15AE2">
        <w:rPr>
          <w:rFonts w:ascii="Calibri" w:hAnsi="Calibri"/>
          <w:sz w:val="22"/>
          <w:szCs w:val="22"/>
        </w:rPr>
        <w:t>Smluvní strany sjednávají, že zhotovitel od této smlouvy nemůže odstoupit z důvodů vymezených v</w:t>
      </w:r>
      <w:r w:rsidR="00FB5211">
        <w:rPr>
          <w:rFonts w:ascii="Calibri" w:hAnsi="Calibri"/>
          <w:sz w:val="22"/>
          <w:szCs w:val="22"/>
        </w:rPr>
        <w:t> </w:t>
      </w:r>
      <w:r w:rsidRPr="00E15AE2">
        <w:rPr>
          <w:rFonts w:ascii="Calibri" w:hAnsi="Calibri"/>
          <w:sz w:val="22"/>
          <w:szCs w:val="22"/>
        </w:rPr>
        <w:t xml:space="preserve">ustanovení § 2595 občanského zákoníku a ani v případě nepodstatného porušení smlouvy ze strany objednatele dle ustanovení § 1978 občanského zákoníku. </w:t>
      </w:r>
      <w:r w:rsidR="00C05732" w:rsidRPr="00C05732">
        <w:rPr>
          <w:rFonts w:ascii="Calibri" w:hAnsi="Calibri"/>
          <w:sz w:val="22"/>
          <w:szCs w:val="22"/>
        </w:rPr>
        <w:t>Zhotovitel může od smlouvy odstoupit pouze v následujících případech, které se považují za podstatné porušení smlouvy</w:t>
      </w:r>
      <w:r w:rsidR="00C05732">
        <w:rPr>
          <w:rFonts w:ascii="Calibri" w:hAnsi="Calibri"/>
          <w:sz w:val="22"/>
          <w:szCs w:val="22"/>
        </w:rPr>
        <w:t>:</w:t>
      </w:r>
    </w:p>
    <w:p w14:paraId="7BBF5919" w14:textId="09D63098" w:rsidR="007832F9" w:rsidRPr="006001FA" w:rsidRDefault="00496A21" w:rsidP="00FC34AD">
      <w:pPr>
        <w:pStyle w:val="Odstavecseseznamem"/>
        <w:numPr>
          <w:ilvl w:val="0"/>
          <w:numId w:val="39"/>
        </w:numPr>
        <w:rPr>
          <w:rFonts w:ascii="Calibri" w:hAnsi="Calibri"/>
          <w:sz w:val="22"/>
          <w:szCs w:val="22"/>
        </w:rPr>
      </w:pPr>
      <w:r w:rsidRPr="006001FA">
        <w:rPr>
          <w:rFonts w:ascii="Calibri" w:hAnsi="Calibri"/>
          <w:sz w:val="22"/>
          <w:szCs w:val="22"/>
        </w:rPr>
        <w:t>p</w:t>
      </w:r>
      <w:r w:rsidR="007832F9" w:rsidRPr="006001FA">
        <w:rPr>
          <w:rFonts w:ascii="Calibri" w:hAnsi="Calibri"/>
          <w:sz w:val="22"/>
          <w:szCs w:val="22"/>
        </w:rPr>
        <w:t xml:space="preserve">rodlení objednatele s úhradou faktur o více než 90 </w:t>
      </w:r>
      <w:r w:rsidR="006001FA" w:rsidRPr="006001FA">
        <w:rPr>
          <w:rFonts w:ascii="Calibri" w:hAnsi="Calibri"/>
          <w:sz w:val="22"/>
          <w:szCs w:val="22"/>
        </w:rPr>
        <w:t xml:space="preserve">kalendářních </w:t>
      </w:r>
      <w:r w:rsidR="007832F9" w:rsidRPr="006001FA">
        <w:rPr>
          <w:rFonts w:ascii="Calibri" w:hAnsi="Calibri"/>
          <w:sz w:val="22"/>
          <w:szCs w:val="22"/>
        </w:rPr>
        <w:t>dnů</w:t>
      </w:r>
      <w:r w:rsidR="009E0FE0" w:rsidRPr="006001FA">
        <w:rPr>
          <w:rFonts w:ascii="Calibri" w:hAnsi="Calibri"/>
          <w:sz w:val="22"/>
          <w:szCs w:val="22"/>
        </w:rPr>
        <w:t>,</w:t>
      </w:r>
    </w:p>
    <w:p w14:paraId="07DBA026" w14:textId="3914A660" w:rsidR="009E0FE0" w:rsidRPr="006001FA" w:rsidRDefault="009E0FE0" w:rsidP="00FC34AD">
      <w:pPr>
        <w:pStyle w:val="Seznam"/>
        <w:numPr>
          <w:ilvl w:val="0"/>
          <w:numId w:val="39"/>
        </w:numPr>
        <w:rPr>
          <w:rFonts w:ascii="Calibri" w:hAnsi="Calibri"/>
          <w:sz w:val="22"/>
          <w:szCs w:val="22"/>
        </w:rPr>
      </w:pPr>
      <w:r w:rsidRPr="006001FA">
        <w:rPr>
          <w:rFonts w:ascii="Calibri" w:hAnsi="Calibri"/>
          <w:sz w:val="22"/>
          <w:szCs w:val="22"/>
        </w:rPr>
        <w:t>úpadek objednatele ve smyslu § 3 zák. č. 182/2006 Sb., insolvenčního zákona, ve znění pozdějších předpisů,</w:t>
      </w:r>
    </w:p>
    <w:p w14:paraId="76CA1E2C" w14:textId="1A909DFB" w:rsidR="007832F9" w:rsidRPr="006001FA" w:rsidRDefault="00496A21" w:rsidP="00FC34AD">
      <w:pPr>
        <w:pStyle w:val="Odstavecseseznamem"/>
        <w:numPr>
          <w:ilvl w:val="0"/>
          <w:numId w:val="39"/>
        </w:numPr>
        <w:rPr>
          <w:rFonts w:ascii="Calibri" w:hAnsi="Calibri"/>
          <w:sz w:val="22"/>
          <w:szCs w:val="22"/>
        </w:rPr>
      </w:pPr>
      <w:r w:rsidRPr="006001FA">
        <w:rPr>
          <w:rFonts w:ascii="Calibri" w:hAnsi="Calibri"/>
          <w:sz w:val="22"/>
          <w:szCs w:val="22"/>
        </w:rPr>
        <w:t>p</w:t>
      </w:r>
      <w:r w:rsidR="007832F9" w:rsidRPr="006001FA">
        <w:rPr>
          <w:rFonts w:ascii="Calibri" w:hAnsi="Calibri"/>
          <w:sz w:val="22"/>
          <w:szCs w:val="22"/>
        </w:rPr>
        <w:t xml:space="preserve">rodlení objednatele s předáním prostoru staveniště či jiných podstatných dokladů pro plnění smlouvy o více než 90 </w:t>
      </w:r>
      <w:r w:rsidR="006001FA" w:rsidRPr="006001FA">
        <w:rPr>
          <w:rFonts w:ascii="Calibri" w:hAnsi="Calibri"/>
          <w:sz w:val="22"/>
          <w:szCs w:val="22"/>
        </w:rPr>
        <w:t xml:space="preserve">kalendářních </w:t>
      </w:r>
      <w:r w:rsidR="007832F9" w:rsidRPr="006001FA">
        <w:rPr>
          <w:rFonts w:ascii="Calibri" w:hAnsi="Calibri"/>
          <w:sz w:val="22"/>
          <w:szCs w:val="22"/>
        </w:rPr>
        <w:t>dnů</w:t>
      </w:r>
      <w:r w:rsidR="00F1433E" w:rsidRPr="006001FA">
        <w:rPr>
          <w:rFonts w:ascii="Calibri" w:hAnsi="Calibri"/>
          <w:sz w:val="22"/>
          <w:szCs w:val="22"/>
        </w:rPr>
        <w:t>.</w:t>
      </w:r>
    </w:p>
    <w:p w14:paraId="6F19F441" w14:textId="7B9B31E6" w:rsidR="00BF7F9F" w:rsidRPr="00A05744" w:rsidRDefault="00B413AA" w:rsidP="00B413AA">
      <w:pPr>
        <w:pStyle w:val="Odstavecseseznamem"/>
        <w:numPr>
          <w:ilvl w:val="0"/>
          <w:numId w:val="15"/>
        </w:numPr>
        <w:rPr>
          <w:rFonts w:ascii="Calibri" w:hAnsi="Calibri"/>
          <w:sz w:val="22"/>
          <w:szCs w:val="22"/>
        </w:rPr>
      </w:pPr>
      <w:r>
        <w:rPr>
          <w:rFonts w:ascii="Calibri" w:hAnsi="Calibri" w:cs="Calibri"/>
          <w:iCs/>
          <w:sz w:val="22"/>
          <w:szCs w:val="22"/>
        </w:rPr>
        <w:lastRenderedPageBreak/>
        <w:t>Odstoupení od smlouvy musí být učiněno písemnou formou.</w:t>
      </w:r>
      <w:r w:rsidR="00BF7F9F" w:rsidRPr="00A05744">
        <w:rPr>
          <w:rFonts w:ascii="Calibri" w:hAnsi="Calibri" w:cs="Calibri"/>
          <w:iCs/>
          <w:sz w:val="22"/>
          <w:szCs w:val="22"/>
        </w:rPr>
        <w:t xml:space="preserve"> V takovém případě nastávají účinky odstoupení od smlouvy dnem, ve kterém smluvní straně dojde oznámení o odstoupení</w:t>
      </w:r>
      <w:r>
        <w:rPr>
          <w:rFonts w:ascii="Calibri" w:hAnsi="Calibri" w:cs="Calibri"/>
          <w:iCs/>
          <w:sz w:val="22"/>
          <w:szCs w:val="22"/>
        </w:rPr>
        <w:t xml:space="preserve"> ve smyslu §</w:t>
      </w:r>
      <w:r w:rsidR="00FB5211">
        <w:rPr>
          <w:rFonts w:ascii="Calibri" w:hAnsi="Calibri" w:cs="Calibri"/>
          <w:iCs/>
          <w:sz w:val="22"/>
          <w:szCs w:val="22"/>
        </w:rPr>
        <w:t> </w:t>
      </w:r>
      <w:r>
        <w:rPr>
          <w:rFonts w:ascii="Calibri" w:hAnsi="Calibri" w:cs="Calibri"/>
          <w:iCs/>
          <w:sz w:val="22"/>
          <w:szCs w:val="22"/>
        </w:rPr>
        <w:t xml:space="preserve">570 </w:t>
      </w:r>
      <w:r w:rsidR="00FB5211">
        <w:rPr>
          <w:rFonts w:ascii="Calibri" w:hAnsi="Calibri" w:cs="Calibri"/>
          <w:iCs/>
          <w:sz w:val="22"/>
          <w:szCs w:val="22"/>
        </w:rPr>
        <w:t>občanského zákoníku</w:t>
      </w:r>
      <w:r w:rsidR="00A05744">
        <w:rPr>
          <w:rFonts w:ascii="Calibri" w:hAnsi="Calibri"/>
          <w:sz w:val="22"/>
          <w:szCs w:val="22"/>
        </w:rPr>
        <w:t>.</w:t>
      </w:r>
      <w:r w:rsidR="00BF7F9F" w:rsidRPr="00A05744">
        <w:rPr>
          <w:rFonts w:ascii="Calibri" w:hAnsi="Calibri" w:cs="Calibri"/>
          <w:iCs/>
          <w:sz w:val="22"/>
          <w:szCs w:val="22"/>
        </w:rPr>
        <w:t xml:space="preserve"> Od smlouvy je možné odstoupit jak bez zbytečného odkladu, tak i</w:t>
      </w:r>
      <w:r w:rsidR="00FB5211">
        <w:rPr>
          <w:rFonts w:ascii="Calibri" w:hAnsi="Calibri" w:cs="Calibri"/>
          <w:iCs/>
          <w:sz w:val="22"/>
          <w:szCs w:val="22"/>
        </w:rPr>
        <w:t> </w:t>
      </w:r>
      <w:r w:rsidR="00BF7F9F" w:rsidRPr="00A05744">
        <w:rPr>
          <w:rFonts w:ascii="Calibri" w:hAnsi="Calibri" w:cs="Calibri"/>
          <w:iCs/>
          <w:sz w:val="22"/>
          <w:szCs w:val="22"/>
        </w:rPr>
        <w:t>v</w:t>
      </w:r>
      <w:r w:rsidR="00FB5211">
        <w:rPr>
          <w:rFonts w:ascii="Calibri" w:hAnsi="Calibri" w:cs="Calibri"/>
          <w:iCs/>
          <w:sz w:val="22"/>
          <w:szCs w:val="22"/>
        </w:rPr>
        <w:t> </w:t>
      </w:r>
      <w:r w:rsidR="00BF7F9F" w:rsidRPr="00A05744">
        <w:rPr>
          <w:rFonts w:ascii="Calibri" w:hAnsi="Calibri" w:cs="Calibri"/>
          <w:iCs/>
          <w:sz w:val="22"/>
          <w:szCs w:val="22"/>
        </w:rPr>
        <w:t>případě, pokud důvod, pro který je odstupováno, stále přetrvává.</w:t>
      </w:r>
    </w:p>
    <w:p w14:paraId="3740D8B4" w14:textId="39757B44" w:rsidR="007E001D" w:rsidRPr="00810CF8" w:rsidRDefault="007832F9" w:rsidP="00A05744">
      <w:pPr>
        <w:pStyle w:val="Seznam"/>
        <w:numPr>
          <w:ilvl w:val="0"/>
          <w:numId w:val="15"/>
        </w:numPr>
        <w:rPr>
          <w:rFonts w:ascii="Calibri" w:hAnsi="Calibri"/>
          <w:b/>
          <w:sz w:val="22"/>
          <w:szCs w:val="22"/>
        </w:rPr>
      </w:pPr>
      <w:r w:rsidRPr="00810CF8">
        <w:rPr>
          <w:rFonts w:ascii="Calibri" w:hAnsi="Calibri"/>
          <w:sz w:val="22"/>
          <w:szCs w:val="22"/>
        </w:rPr>
        <w:t>Odstoupením od smlouvy nezaniká vzájemná sankční odpovědnost stran</w:t>
      </w:r>
      <w:bookmarkEnd w:id="33"/>
      <w:r w:rsidR="00810CF8" w:rsidRPr="00810CF8">
        <w:rPr>
          <w:rFonts w:ascii="Calibri" w:hAnsi="Calibri"/>
          <w:sz w:val="22"/>
        </w:rPr>
        <w:t xml:space="preserve"> ani </w:t>
      </w:r>
      <w:r w:rsidR="00810CF8" w:rsidRPr="007D0DB6">
        <w:rPr>
          <w:rFonts w:ascii="Calibri" w:hAnsi="Calibri"/>
          <w:sz w:val="22"/>
        </w:rPr>
        <w:t xml:space="preserve">povinnost k náhradě </w:t>
      </w:r>
      <w:r w:rsidR="00810CF8" w:rsidRPr="00810CF8">
        <w:rPr>
          <w:rFonts w:ascii="Calibri" w:hAnsi="Calibri"/>
          <w:sz w:val="22"/>
        </w:rPr>
        <w:t>způsobené újmy.</w:t>
      </w:r>
    </w:p>
    <w:p w14:paraId="79A39725" w14:textId="06D355DF" w:rsidR="00776ED3" w:rsidRPr="00810CF8" w:rsidRDefault="00776ED3" w:rsidP="00A05744">
      <w:pPr>
        <w:pStyle w:val="Seznam"/>
        <w:numPr>
          <w:ilvl w:val="0"/>
          <w:numId w:val="15"/>
        </w:numPr>
        <w:rPr>
          <w:rFonts w:ascii="Calibri" w:hAnsi="Calibri"/>
          <w:b/>
          <w:sz w:val="22"/>
          <w:szCs w:val="22"/>
        </w:rPr>
      </w:pPr>
      <w:r>
        <w:rPr>
          <w:rFonts w:ascii="Calibri" w:hAnsi="Calibri"/>
          <w:sz w:val="22"/>
        </w:rPr>
        <w:t>V případě ukončení</w:t>
      </w:r>
      <w:r w:rsidR="00146310">
        <w:rPr>
          <w:rFonts w:ascii="Calibri" w:hAnsi="Calibri"/>
          <w:sz w:val="22"/>
        </w:rPr>
        <w:t xml:space="preserve"> této</w:t>
      </w:r>
      <w:r>
        <w:rPr>
          <w:rFonts w:ascii="Calibri" w:hAnsi="Calibri"/>
          <w:sz w:val="22"/>
        </w:rPr>
        <w:t xml:space="preserve"> smlouvy odstoupením nebo jiným způsobem </w:t>
      </w:r>
      <w:r w:rsidR="00530BB4">
        <w:rPr>
          <w:rFonts w:ascii="Calibri" w:hAnsi="Calibri"/>
          <w:sz w:val="22"/>
        </w:rPr>
        <w:t xml:space="preserve">upraveným příslušnými právními předpisy nebo touto smlouvou, je objednatel oprávněn </w:t>
      </w:r>
      <w:r w:rsidR="00146310">
        <w:rPr>
          <w:rFonts w:ascii="Calibri" w:hAnsi="Calibri"/>
          <w:sz w:val="22"/>
        </w:rPr>
        <w:t xml:space="preserve">vyzvat </w:t>
      </w:r>
      <w:r w:rsidR="00DF1ACE">
        <w:rPr>
          <w:rFonts w:ascii="Calibri" w:hAnsi="Calibri"/>
          <w:sz w:val="22"/>
        </w:rPr>
        <w:t xml:space="preserve">dodavatele, který se v zadávacím řízení předcházejícím uzavření této smlouvy umístil </w:t>
      </w:r>
      <w:r w:rsidR="00014F8A">
        <w:rPr>
          <w:rFonts w:ascii="Calibri" w:hAnsi="Calibri"/>
          <w:sz w:val="22"/>
        </w:rPr>
        <w:t>jako další</w:t>
      </w:r>
      <w:r w:rsidR="00B81F7C">
        <w:rPr>
          <w:rFonts w:ascii="Calibri" w:hAnsi="Calibri"/>
          <w:sz w:val="22"/>
        </w:rPr>
        <w:t xml:space="preserve"> v pořadí dle výsledku hodnocení nabídek, a vyzvat jej k uzavření smlouvy. </w:t>
      </w:r>
      <w:r w:rsidR="004A048D">
        <w:rPr>
          <w:rFonts w:ascii="Calibri" w:hAnsi="Calibri"/>
          <w:sz w:val="22"/>
        </w:rPr>
        <w:t>Objednatel při tomto postupu vychází z</w:t>
      </w:r>
      <w:r w:rsidR="003A0C58">
        <w:rPr>
          <w:rFonts w:ascii="Calibri" w:hAnsi="Calibri"/>
          <w:sz w:val="22"/>
        </w:rPr>
        <w:t> konečného pořadí</w:t>
      </w:r>
      <w:r w:rsidR="004A048D">
        <w:rPr>
          <w:rFonts w:ascii="Calibri" w:hAnsi="Calibri"/>
          <w:sz w:val="22"/>
        </w:rPr>
        <w:t xml:space="preserve"> nabídek</w:t>
      </w:r>
      <w:r w:rsidR="000068DC">
        <w:rPr>
          <w:rFonts w:ascii="Calibri" w:hAnsi="Calibri"/>
          <w:sz w:val="22"/>
        </w:rPr>
        <w:t xml:space="preserve"> stanoveného v zadávacím řízení a nové hodnocení neprovádí</w:t>
      </w:r>
      <w:r w:rsidR="004A048D">
        <w:rPr>
          <w:rFonts w:ascii="Calibri" w:hAnsi="Calibri"/>
          <w:sz w:val="22"/>
        </w:rPr>
        <w:t xml:space="preserve">. </w:t>
      </w:r>
      <w:r w:rsidR="000068DC">
        <w:rPr>
          <w:rFonts w:ascii="Calibri" w:hAnsi="Calibri"/>
          <w:sz w:val="22"/>
        </w:rPr>
        <w:t>Před uzavřením smlouvy s takovým dodavatelem objednate</w:t>
      </w:r>
      <w:r w:rsidR="00E05850">
        <w:rPr>
          <w:rFonts w:ascii="Calibri" w:hAnsi="Calibri"/>
          <w:sz w:val="22"/>
        </w:rPr>
        <w:t xml:space="preserve">l přezkoumá, zda nadále splňuje podmínky účasti a zda u něj </w:t>
      </w:r>
      <w:r w:rsidR="001128A2">
        <w:rPr>
          <w:rFonts w:ascii="Calibri" w:hAnsi="Calibri"/>
          <w:sz w:val="22"/>
        </w:rPr>
        <w:t>nejsou dány důvody pro vyloučení dle zákona č. 134/2016 Sb., o zadávání veřejných zakázek</w:t>
      </w:r>
      <w:r w:rsidR="00794659">
        <w:rPr>
          <w:rFonts w:ascii="Calibri" w:hAnsi="Calibri"/>
          <w:sz w:val="22"/>
        </w:rPr>
        <w:t>. Nebude-li možné uzavřít smlouvu s dodavatelem, který se umístil jako d</w:t>
      </w:r>
      <w:r w:rsidR="00337B74">
        <w:rPr>
          <w:rFonts w:ascii="Calibri" w:hAnsi="Calibri"/>
          <w:sz w:val="22"/>
        </w:rPr>
        <w:t xml:space="preserve">ruhý v pořadí, může objednatel stejným způsobem postupovat vůči dalšímu dodavateli umístěném na třetím místě. </w:t>
      </w:r>
      <w:r w:rsidR="006D285B">
        <w:rPr>
          <w:rFonts w:ascii="Calibri" w:hAnsi="Calibri"/>
          <w:sz w:val="22"/>
        </w:rPr>
        <w:t xml:space="preserve">Nová smlouva bude uzavřena v rozsahu a za podmínek odpovídajících zadávacím podmínkám a nabídce příslušného dodavatele. </w:t>
      </w:r>
    </w:p>
    <w:p w14:paraId="4DC64D8D" w14:textId="77777777" w:rsidR="00143F48" w:rsidRDefault="00143F48" w:rsidP="006F7177">
      <w:pPr>
        <w:rPr>
          <w:rFonts w:ascii="Calibri" w:hAnsi="Calibri"/>
          <w:b/>
          <w:sz w:val="22"/>
          <w:szCs w:val="22"/>
        </w:rPr>
      </w:pPr>
    </w:p>
    <w:p w14:paraId="4B9A0419" w14:textId="1CD606B4" w:rsidR="00143F48" w:rsidRPr="00867154" w:rsidRDefault="00143F48" w:rsidP="000C59B3">
      <w:pPr>
        <w:pStyle w:val="nadpisvesmlouvch"/>
        <w:numPr>
          <w:ilvl w:val="0"/>
          <w:numId w:val="17"/>
        </w:numPr>
      </w:pPr>
    </w:p>
    <w:p w14:paraId="6E9BFFCE" w14:textId="77777777" w:rsidR="00143F48" w:rsidRDefault="00143F48" w:rsidP="009D2FBE">
      <w:pPr>
        <w:pStyle w:val="nadpisvesmlouvch"/>
        <w:keepNext/>
      </w:pPr>
      <w:r>
        <w:t>Důvěrnost informací</w:t>
      </w:r>
    </w:p>
    <w:p w14:paraId="71B18209" w14:textId="77777777" w:rsidR="00143F48" w:rsidRDefault="00143F48" w:rsidP="009D2FBE">
      <w:pPr>
        <w:pStyle w:val="nadpisvesmlouvch"/>
        <w:keepNext/>
      </w:pPr>
    </w:p>
    <w:p w14:paraId="41D68B61" w14:textId="77777777" w:rsidR="00143F48" w:rsidRPr="00E30129" w:rsidRDefault="00143F48" w:rsidP="009D2FBE">
      <w:pPr>
        <w:pStyle w:val="Zkladntext2"/>
        <w:keepNext/>
        <w:numPr>
          <w:ilvl w:val="0"/>
          <w:numId w:val="22"/>
        </w:numPr>
        <w:spacing w:after="0" w:line="240" w:lineRule="auto"/>
        <w:rPr>
          <w:rFonts w:ascii="Calibri" w:hAnsi="Calibri"/>
          <w:sz w:val="22"/>
          <w:szCs w:val="22"/>
        </w:rPr>
      </w:pPr>
      <w:r w:rsidRPr="00E30129">
        <w:rPr>
          <w:rFonts w:ascii="Calibri" w:hAnsi="Calibri"/>
          <w:sz w:val="22"/>
          <w:szCs w:val="22"/>
        </w:rPr>
        <w:t>Smluvní strany jsou si vědomy toho, že v rámci plnění smlouvy:</w:t>
      </w:r>
    </w:p>
    <w:p w14:paraId="5EADE8AB" w14:textId="072A037E" w:rsidR="00143F48" w:rsidRPr="00E30129" w:rsidRDefault="00143F48" w:rsidP="005B0F2C">
      <w:pPr>
        <w:pStyle w:val="Zkladntext2"/>
        <w:numPr>
          <w:ilvl w:val="1"/>
          <w:numId w:val="23"/>
        </w:numPr>
        <w:spacing w:after="0" w:line="240" w:lineRule="auto"/>
        <w:rPr>
          <w:rFonts w:ascii="Calibri" w:hAnsi="Calibri"/>
          <w:sz w:val="22"/>
          <w:szCs w:val="22"/>
        </w:rPr>
      </w:pPr>
      <w:r>
        <w:rPr>
          <w:rFonts w:ascii="Calibri" w:hAnsi="Calibri"/>
          <w:sz w:val="22"/>
          <w:szCs w:val="22"/>
        </w:rPr>
        <w:t>si mohou</w:t>
      </w:r>
      <w:r w:rsidRPr="00E30129">
        <w:rPr>
          <w:rFonts w:ascii="Calibri" w:hAnsi="Calibri"/>
          <w:sz w:val="22"/>
          <w:szCs w:val="22"/>
        </w:rPr>
        <w:t xml:space="preserve"> vzájemně poskytnout informace, které budou považovány za důvěrné (dále</w:t>
      </w:r>
      <w:r w:rsidR="00FB5211">
        <w:rPr>
          <w:rFonts w:ascii="Calibri" w:hAnsi="Calibri"/>
          <w:sz w:val="22"/>
          <w:szCs w:val="22"/>
        </w:rPr>
        <w:t xml:space="preserve"> jen „</w:t>
      </w:r>
      <w:r w:rsidRPr="00E30129">
        <w:rPr>
          <w:rFonts w:ascii="Calibri" w:hAnsi="Calibri"/>
          <w:sz w:val="22"/>
          <w:szCs w:val="22"/>
        </w:rPr>
        <w:t>důvěrné informace</w:t>
      </w:r>
      <w:r w:rsidR="00FB5211">
        <w:rPr>
          <w:rFonts w:ascii="Calibri" w:hAnsi="Calibri"/>
          <w:sz w:val="22"/>
          <w:szCs w:val="22"/>
        </w:rPr>
        <w:t>“</w:t>
      </w:r>
      <w:r w:rsidRPr="00E30129">
        <w:rPr>
          <w:rFonts w:ascii="Calibri" w:hAnsi="Calibri"/>
          <w:sz w:val="22"/>
          <w:szCs w:val="22"/>
        </w:rPr>
        <w:t>),</w:t>
      </w:r>
    </w:p>
    <w:p w14:paraId="50C3DF8E" w14:textId="77777777" w:rsidR="00143F48" w:rsidRPr="00E30129" w:rsidRDefault="00143F48" w:rsidP="005B0F2C">
      <w:pPr>
        <w:pStyle w:val="Zkladntext2"/>
        <w:numPr>
          <w:ilvl w:val="1"/>
          <w:numId w:val="23"/>
        </w:numPr>
        <w:spacing w:after="0" w:line="240" w:lineRule="auto"/>
        <w:rPr>
          <w:rFonts w:ascii="Calibri" w:hAnsi="Calibri"/>
          <w:sz w:val="22"/>
          <w:szCs w:val="22"/>
        </w:rPr>
      </w:pPr>
      <w:r w:rsidRPr="00E30129">
        <w:rPr>
          <w:rFonts w:ascii="Calibri" w:hAnsi="Calibri"/>
          <w:sz w:val="22"/>
          <w:szCs w:val="22"/>
        </w:rPr>
        <w:t>mohou jejich zaměstnanci získat přístup k důvěrným informacím druhé strany.</w:t>
      </w:r>
    </w:p>
    <w:p w14:paraId="056438F6" w14:textId="77777777" w:rsidR="00143F48" w:rsidRPr="00E30129" w:rsidRDefault="00143F48" w:rsidP="005B0F2C">
      <w:pPr>
        <w:pStyle w:val="Zkladntext2"/>
        <w:numPr>
          <w:ilvl w:val="0"/>
          <w:numId w:val="22"/>
        </w:numPr>
        <w:spacing w:after="0" w:line="240" w:lineRule="auto"/>
        <w:rPr>
          <w:rFonts w:ascii="Calibri" w:hAnsi="Calibri"/>
          <w:sz w:val="22"/>
          <w:szCs w:val="22"/>
        </w:rPr>
      </w:pPr>
      <w:r w:rsidRPr="00E30129">
        <w:rPr>
          <w:rFonts w:ascii="Calibri" w:hAnsi="Calibri"/>
          <w:sz w:val="22"/>
          <w:szCs w:val="22"/>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 nebo uplatnění svých práv z této smlouvy. </w:t>
      </w:r>
    </w:p>
    <w:p w14:paraId="70E9D7D5" w14:textId="06BB869B" w:rsidR="00143F48" w:rsidRPr="00E30129" w:rsidRDefault="00143F48" w:rsidP="005B0F2C">
      <w:pPr>
        <w:pStyle w:val="Zkladntext2"/>
        <w:numPr>
          <w:ilvl w:val="0"/>
          <w:numId w:val="22"/>
        </w:numPr>
        <w:spacing w:after="0" w:line="240" w:lineRule="auto"/>
        <w:rPr>
          <w:rFonts w:ascii="Calibri" w:hAnsi="Calibri"/>
          <w:sz w:val="22"/>
          <w:szCs w:val="22"/>
        </w:rPr>
      </w:pPr>
      <w:r w:rsidRPr="00E30129">
        <w:rPr>
          <w:rFonts w:ascii="Calibri" w:hAnsi="Calibri"/>
          <w:sz w:val="22"/>
          <w:szCs w:val="22"/>
        </w:rPr>
        <w:t>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o</w:t>
      </w:r>
      <w:r w:rsidR="00FB5211">
        <w:rPr>
          <w:rFonts w:ascii="Calibri" w:hAnsi="Calibri"/>
          <w:sz w:val="22"/>
          <w:szCs w:val="22"/>
        </w:rPr>
        <w:t> </w:t>
      </w:r>
      <w:r w:rsidRPr="00E30129">
        <w:rPr>
          <w:rFonts w:ascii="Calibri" w:hAnsi="Calibri"/>
          <w:sz w:val="22"/>
          <w:szCs w:val="22"/>
        </w:rPr>
        <w:t xml:space="preserve">provozních metodách, procedurách a pracovních postupech, obchodní nebo marketingové plány, koncepce a strategie nebo jejich části, nabídky a všechny další informace, jejichž zveřejnění přijímající stranou by předávající straně mohlo způsobit </w:t>
      </w:r>
      <w:r w:rsidR="007D0DB6">
        <w:rPr>
          <w:rFonts w:ascii="Calibri" w:hAnsi="Calibri"/>
          <w:sz w:val="22"/>
          <w:szCs w:val="22"/>
        </w:rPr>
        <w:t>újmu</w:t>
      </w:r>
      <w:r w:rsidRPr="00E30129">
        <w:rPr>
          <w:rFonts w:ascii="Calibri" w:hAnsi="Calibri"/>
          <w:sz w:val="22"/>
          <w:szCs w:val="22"/>
        </w:rPr>
        <w:t>.</w:t>
      </w:r>
    </w:p>
    <w:p w14:paraId="5609F57F" w14:textId="77777777" w:rsidR="00143F48" w:rsidRPr="00E30129" w:rsidRDefault="00143F48" w:rsidP="005B0F2C">
      <w:pPr>
        <w:pStyle w:val="Zkladntext2"/>
        <w:numPr>
          <w:ilvl w:val="0"/>
          <w:numId w:val="22"/>
        </w:numPr>
        <w:spacing w:after="0" w:line="240" w:lineRule="auto"/>
        <w:rPr>
          <w:rFonts w:ascii="Calibri" w:hAnsi="Calibri"/>
          <w:sz w:val="22"/>
          <w:szCs w:val="22"/>
        </w:rPr>
      </w:pPr>
      <w:r w:rsidRPr="00E30129">
        <w:rPr>
          <w:rFonts w:ascii="Calibri" w:hAnsi="Calibri"/>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571BF15C" w14:textId="03C96617" w:rsidR="00143F48" w:rsidRPr="00E30129" w:rsidRDefault="00143F48" w:rsidP="005B0F2C">
      <w:pPr>
        <w:pStyle w:val="Zkladntext2"/>
        <w:numPr>
          <w:ilvl w:val="0"/>
          <w:numId w:val="22"/>
        </w:numPr>
        <w:spacing w:after="0" w:line="240" w:lineRule="auto"/>
        <w:rPr>
          <w:rFonts w:ascii="Calibri" w:hAnsi="Calibri"/>
          <w:sz w:val="22"/>
          <w:szCs w:val="22"/>
        </w:rPr>
      </w:pPr>
      <w:r>
        <w:rPr>
          <w:rFonts w:ascii="Calibri" w:hAnsi="Calibri"/>
          <w:sz w:val="22"/>
          <w:szCs w:val="22"/>
        </w:rPr>
        <w:t>Ustanovení tohoto článku</w:t>
      </w:r>
      <w:r w:rsidRPr="00E30129">
        <w:rPr>
          <w:rFonts w:ascii="Calibri" w:hAnsi="Calibri"/>
          <w:sz w:val="22"/>
          <w:szCs w:val="22"/>
        </w:rPr>
        <w:t xml:space="preserve"> není dotčeno ukončením účinnosti smlouvy z jakéhokoliv důvodu a jeho účinnost skončí nejdříve pět let po ukončení účinnosti této smlouvy.</w:t>
      </w:r>
    </w:p>
    <w:p w14:paraId="660749A9" w14:textId="77777777" w:rsidR="00143F48" w:rsidRPr="00943729" w:rsidRDefault="00143F48" w:rsidP="006F7177">
      <w:pPr>
        <w:rPr>
          <w:rFonts w:ascii="Calibri" w:hAnsi="Calibri"/>
          <w:b/>
          <w:sz w:val="22"/>
          <w:szCs w:val="22"/>
        </w:rPr>
      </w:pPr>
    </w:p>
    <w:p w14:paraId="1856216B" w14:textId="59CBEB0D" w:rsidR="00FD7E74" w:rsidRPr="00666572" w:rsidRDefault="00FD7E74" w:rsidP="000C59B3">
      <w:pPr>
        <w:pStyle w:val="nadpisvesmlouvch"/>
        <w:numPr>
          <w:ilvl w:val="0"/>
          <w:numId w:val="17"/>
        </w:numPr>
      </w:pPr>
      <w:bookmarkStart w:id="34" w:name="_Ref226498696"/>
    </w:p>
    <w:bookmarkEnd w:id="34"/>
    <w:p w14:paraId="3B4CB9A6" w14:textId="77777777" w:rsidR="00FD7E74" w:rsidRDefault="00FD7E74" w:rsidP="006E7608">
      <w:pPr>
        <w:pStyle w:val="nadpisvesmlouvch"/>
      </w:pPr>
      <w:r w:rsidRPr="00666572">
        <w:t>Závěrečná ustanovení</w:t>
      </w:r>
    </w:p>
    <w:p w14:paraId="097ADC7D" w14:textId="77777777" w:rsidR="007451A2" w:rsidRPr="00666572" w:rsidRDefault="007451A2" w:rsidP="006E7608">
      <w:pPr>
        <w:pStyle w:val="nadpisvesmlouvch"/>
      </w:pPr>
    </w:p>
    <w:p w14:paraId="49697051" w14:textId="25AA0B38" w:rsidR="006B1F79" w:rsidRPr="006B1F79" w:rsidRDefault="006B1F79" w:rsidP="005B0F2C">
      <w:pPr>
        <w:pStyle w:val="Seznam"/>
        <w:numPr>
          <w:ilvl w:val="0"/>
          <w:numId w:val="8"/>
        </w:numPr>
        <w:rPr>
          <w:rFonts w:asciiTheme="minorHAnsi" w:hAnsiTheme="minorHAnsi"/>
          <w:sz w:val="22"/>
        </w:rPr>
      </w:pPr>
      <w:r>
        <w:rPr>
          <w:rFonts w:asciiTheme="minorHAnsi" w:hAnsiTheme="minorHAnsi"/>
          <w:sz w:val="22"/>
        </w:rPr>
        <w:t>Vztahy</w:t>
      </w:r>
      <w:r w:rsidRPr="00BB1E42">
        <w:rPr>
          <w:rFonts w:asciiTheme="minorHAnsi" w:hAnsiTheme="minorHAnsi"/>
          <w:sz w:val="22"/>
        </w:rPr>
        <w:t xml:space="preserve"> </w:t>
      </w:r>
      <w:r>
        <w:rPr>
          <w:rFonts w:asciiTheme="minorHAnsi" w:hAnsiTheme="minorHAnsi"/>
          <w:sz w:val="22"/>
        </w:rPr>
        <w:t xml:space="preserve">v této smlouvě neupravené </w:t>
      </w:r>
      <w:r w:rsidRPr="00BB1E42">
        <w:rPr>
          <w:rFonts w:asciiTheme="minorHAnsi" w:hAnsiTheme="minorHAnsi"/>
          <w:sz w:val="22"/>
        </w:rPr>
        <w:t xml:space="preserve">se </w:t>
      </w:r>
      <w:r>
        <w:rPr>
          <w:rFonts w:asciiTheme="minorHAnsi" w:hAnsiTheme="minorHAnsi"/>
          <w:sz w:val="22"/>
        </w:rPr>
        <w:t xml:space="preserve">řídí příslušnými ustanoveními </w:t>
      </w:r>
      <w:r w:rsidR="00FB5211">
        <w:rPr>
          <w:rFonts w:asciiTheme="minorHAnsi" w:hAnsiTheme="minorHAnsi"/>
          <w:sz w:val="22"/>
        </w:rPr>
        <w:t>občanského zákoníku</w:t>
      </w:r>
      <w:r w:rsidR="009D2FBE">
        <w:rPr>
          <w:rFonts w:ascii="Calibri" w:hAnsi="Calibri"/>
          <w:sz w:val="22"/>
          <w:szCs w:val="22"/>
        </w:rPr>
        <w:t>.</w:t>
      </w:r>
    </w:p>
    <w:p w14:paraId="6D06A326" w14:textId="77777777" w:rsidR="003141D3" w:rsidRPr="0049349D" w:rsidRDefault="00514F3D" w:rsidP="005B0F2C">
      <w:pPr>
        <w:pStyle w:val="Zkladntext3"/>
        <w:numPr>
          <w:ilvl w:val="0"/>
          <w:numId w:val="8"/>
        </w:numPr>
        <w:tabs>
          <w:tab w:val="left" w:pos="709"/>
        </w:tabs>
        <w:spacing w:after="0" w:line="20" w:lineRule="atLeast"/>
        <w:rPr>
          <w:rFonts w:ascii="Calibri" w:hAnsi="Calibri"/>
          <w:i/>
          <w:color w:val="FF0000"/>
          <w:sz w:val="22"/>
          <w:szCs w:val="22"/>
        </w:rPr>
      </w:pPr>
      <w:r w:rsidRPr="003141D3">
        <w:rPr>
          <w:rFonts w:ascii="Calibri" w:hAnsi="Calibri"/>
          <w:sz w:val="22"/>
          <w:szCs w:val="22"/>
        </w:rPr>
        <w:t xml:space="preserve">Smluvní strany berou na vědomí, že společnost Brněnské komunikace a.s. je povinna dodržovat </w:t>
      </w:r>
      <w:r w:rsidRPr="0049349D">
        <w:rPr>
          <w:rFonts w:ascii="Calibri" w:hAnsi="Calibri"/>
          <w:sz w:val="22"/>
          <w:szCs w:val="22"/>
        </w:rPr>
        <w:t>ustanovení zákona č. 106/1999 Sb., o svobodném přístupu k informacím, ve znění pozdějších předpisů.</w:t>
      </w:r>
    </w:p>
    <w:p w14:paraId="32ADCCD6" w14:textId="49193A82" w:rsidR="00514F3D" w:rsidRPr="0049349D" w:rsidRDefault="00514F3D" w:rsidP="005B0F2C">
      <w:pPr>
        <w:pStyle w:val="Zkladntext3"/>
        <w:numPr>
          <w:ilvl w:val="0"/>
          <w:numId w:val="8"/>
        </w:numPr>
        <w:tabs>
          <w:tab w:val="left" w:pos="709"/>
        </w:tabs>
        <w:spacing w:after="0" w:line="20" w:lineRule="atLeast"/>
        <w:rPr>
          <w:rFonts w:ascii="Calibri" w:hAnsi="Calibri"/>
          <w:i/>
          <w:color w:val="FF0000"/>
          <w:sz w:val="22"/>
          <w:szCs w:val="22"/>
        </w:rPr>
      </w:pPr>
      <w:r w:rsidRPr="0049349D">
        <w:rPr>
          <w:rFonts w:ascii="Calibri" w:hAnsi="Calibri"/>
          <w:sz w:val="22"/>
          <w:szCs w:val="22"/>
        </w:rPr>
        <w:lastRenderedPageBreak/>
        <w:t xml:space="preserve">Smluvní strany berou na vědomí, že tato smlouva podléhá zveřejnění podle zákona č. 340/2015 Sb., </w:t>
      </w:r>
      <w:r w:rsidR="00FB5211" w:rsidRPr="00FB5211">
        <w:rPr>
          <w:rFonts w:ascii="Calibri" w:hAnsi="Calibri"/>
          <w:sz w:val="22"/>
          <w:szCs w:val="22"/>
        </w:rPr>
        <w:t>o zvláštních podmínkách účinnosti některých smluv, uveřejňování těchto smluv a o registru smluv (zákon o registru smluv)</w:t>
      </w:r>
      <w:r w:rsidR="00E426BA">
        <w:rPr>
          <w:rFonts w:ascii="Calibri" w:hAnsi="Calibri"/>
          <w:sz w:val="22"/>
          <w:szCs w:val="22"/>
        </w:rPr>
        <w:t>, ve znění pozdějších předpisů.</w:t>
      </w:r>
    </w:p>
    <w:p w14:paraId="5097F419" w14:textId="77777777" w:rsidR="006B1F79" w:rsidRPr="006D7EE4" w:rsidRDefault="006B1F79" w:rsidP="005B0F2C">
      <w:pPr>
        <w:pStyle w:val="Seznam"/>
        <w:numPr>
          <w:ilvl w:val="0"/>
          <w:numId w:val="8"/>
        </w:numPr>
        <w:rPr>
          <w:rFonts w:asciiTheme="minorHAnsi" w:hAnsiTheme="minorHAnsi"/>
          <w:sz w:val="22"/>
          <w:szCs w:val="22"/>
        </w:rPr>
      </w:pPr>
      <w:r w:rsidRPr="0049349D">
        <w:rPr>
          <w:rFonts w:asciiTheme="minorHAnsi" w:hAnsiTheme="minorHAnsi"/>
          <w:sz w:val="22"/>
          <w:szCs w:val="22"/>
        </w:rPr>
        <w:t>Žádná ze smluvních stran není oprávněna postoupit práva či pohledávky nebo převést závazky z této smlouvy vyplývající na třetí osobu bez předchozího písemného souhlasu druhé smluvní strany. Práva i povinnosti ze smlouvy přecházejí na právní nástupce obou stran. Obě strany jsou povinny informovat se navzájem</w:t>
      </w:r>
      <w:r>
        <w:rPr>
          <w:rFonts w:asciiTheme="minorHAnsi" w:hAnsiTheme="minorHAnsi"/>
          <w:sz w:val="22"/>
          <w:szCs w:val="22"/>
        </w:rPr>
        <w:t xml:space="preserve"> o takových změnách.</w:t>
      </w:r>
    </w:p>
    <w:p w14:paraId="707C526C" w14:textId="798E4C9B" w:rsidR="0049349D" w:rsidRPr="0049349D" w:rsidRDefault="0049349D" w:rsidP="005B0F2C">
      <w:pPr>
        <w:pStyle w:val="Zkladntext"/>
        <w:widowControl/>
        <w:numPr>
          <w:ilvl w:val="0"/>
          <w:numId w:val="8"/>
        </w:numPr>
        <w:rPr>
          <w:rFonts w:ascii="Calibri" w:hAnsi="Calibri"/>
          <w:snapToGrid/>
          <w:sz w:val="22"/>
          <w:szCs w:val="22"/>
        </w:rPr>
      </w:pPr>
      <w:r w:rsidRPr="0049349D">
        <w:rPr>
          <w:rFonts w:ascii="Calibri" w:hAnsi="Calibri"/>
          <w:sz w:val="22"/>
          <w:szCs w:val="22"/>
          <w:lang w:val="cs-CZ"/>
        </w:rPr>
        <w:t>Smluvní strany se dohodly, že na jejich vztah upravený touto smlouvou se neužijí § 2606, § 2609</w:t>
      </w:r>
      <w:r w:rsidR="00526913">
        <w:rPr>
          <w:rFonts w:ascii="Calibri" w:hAnsi="Calibri"/>
          <w:sz w:val="22"/>
          <w:szCs w:val="22"/>
          <w:lang w:val="cs-CZ"/>
        </w:rPr>
        <w:t xml:space="preserve">, </w:t>
      </w:r>
      <w:r w:rsidRPr="0049349D">
        <w:rPr>
          <w:rFonts w:ascii="Calibri" w:hAnsi="Calibri"/>
          <w:sz w:val="22"/>
          <w:szCs w:val="22"/>
          <w:lang w:val="cs-CZ"/>
        </w:rPr>
        <w:t xml:space="preserve"> </w:t>
      </w:r>
      <w:r w:rsidR="00526913">
        <w:rPr>
          <w:rFonts w:ascii="Calibri" w:hAnsi="Calibri"/>
          <w:sz w:val="22"/>
          <w:szCs w:val="22"/>
          <w:lang w:val="cs-CZ"/>
        </w:rPr>
        <w:br/>
      </w:r>
      <w:r w:rsidRPr="0049349D">
        <w:rPr>
          <w:rFonts w:ascii="Calibri" w:hAnsi="Calibri"/>
          <w:sz w:val="22"/>
          <w:szCs w:val="22"/>
          <w:lang w:val="cs-CZ"/>
        </w:rPr>
        <w:t>§§ 2620</w:t>
      </w:r>
      <w:r w:rsidR="00FB5211">
        <w:rPr>
          <w:rFonts w:ascii="Calibri" w:hAnsi="Calibri"/>
          <w:sz w:val="22"/>
          <w:szCs w:val="22"/>
          <w:lang w:val="cs-CZ"/>
        </w:rPr>
        <w:t>-</w:t>
      </w:r>
      <w:r w:rsidRPr="0049349D">
        <w:rPr>
          <w:rFonts w:ascii="Calibri" w:hAnsi="Calibri"/>
          <w:sz w:val="22"/>
          <w:szCs w:val="22"/>
          <w:lang w:val="cs-CZ"/>
        </w:rPr>
        <w:t>2622</w:t>
      </w:r>
      <w:r w:rsidR="00526913">
        <w:rPr>
          <w:rFonts w:ascii="Calibri" w:hAnsi="Calibri"/>
          <w:sz w:val="22"/>
          <w:szCs w:val="22"/>
          <w:lang w:val="cs-CZ"/>
        </w:rPr>
        <w:t xml:space="preserve"> a</w:t>
      </w:r>
      <w:r w:rsidRPr="00532983">
        <w:rPr>
          <w:rFonts w:ascii="Calibri" w:hAnsi="Calibri"/>
          <w:sz w:val="22"/>
          <w:szCs w:val="22"/>
          <w:lang w:val="cs-CZ"/>
        </w:rPr>
        <w:t xml:space="preserve"> § 2629</w:t>
      </w:r>
      <w:r w:rsidRPr="0049349D">
        <w:rPr>
          <w:rFonts w:ascii="Calibri" w:hAnsi="Calibri"/>
          <w:sz w:val="22"/>
          <w:szCs w:val="22"/>
          <w:lang w:val="cs-CZ"/>
        </w:rPr>
        <w:t xml:space="preserve"> odst. 1</w:t>
      </w:r>
      <w:r w:rsidR="00526913">
        <w:rPr>
          <w:rFonts w:ascii="Calibri" w:hAnsi="Calibri"/>
          <w:sz w:val="22"/>
          <w:szCs w:val="22"/>
          <w:lang w:val="cs-CZ"/>
        </w:rPr>
        <w:t xml:space="preserve"> </w:t>
      </w:r>
      <w:r w:rsidR="000B3286" w:rsidRPr="00A05744">
        <w:rPr>
          <w:rFonts w:ascii="Calibri" w:hAnsi="Calibri"/>
          <w:bCs/>
          <w:sz w:val="22"/>
          <w:szCs w:val="22"/>
        </w:rPr>
        <w:t>občansk</w:t>
      </w:r>
      <w:r w:rsidR="00E15AE2">
        <w:rPr>
          <w:rFonts w:ascii="Calibri" w:hAnsi="Calibri"/>
          <w:bCs/>
          <w:sz w:val="22"/>
          <w:szCs w:val="22"/>
          <w:lang w:val="cs-CZ"/>
        </w:rPr>
        <w:t>ého</w:t>
      </w:r>
      <w:r w:rsidR="000B3286" w:rsidRPr="00A05744">
        <w:rPr>
          <w:rFonts w:ascii="Calibri" w:hAnsi="Calibri"/>
          <w:bCs/>
          <w:sz w:val="22"/>
          <w:szCs w:val="22"/>
        </w:rPr>
        <w:t xml:space="preserve"> zákoník</w:t>
      </w:r>
      <w:r w:rsidR="00E15AE2">
        <w:rPr>
          <w:rFonts w:ascii="Calibri" w:hAnsi="Calibri"/>
          <w:bCs/>
          <w:sz w:val="22"/>
          <w:szCs w:val="22"/>
          <w:lang w:val="cs-CZ"/>
        </w:rPr>
        <w:t>u</w:t>
      </w:r>
      <w:r>
        <w:rPr>
          <w:rFonts w:ascii="Calibri" w:hAnsi="Calibri"/>
          <w:sz w:val="22"/>
          <w:szCs w:val="22"/>
          <w:lang w:val="cs-CZ"/>
        </w:rPr>
        <w:t>.</w:t>
      </w:r>
    </w:p>
    <w:p w14:paraId="6C72F64A" w14:textId="77777777" w:rsidR="00B6102B" w:rsidRPr="0049349D" w:rsidRDefault="00FD7E74" w:rsidP="005B0F2C">
      <w:pPr>
        <w:pStyle w:val="Zkladntext"/>
        <w:widowControl/>
        <w:numPr>
          <w:ilvl w:val="0"/>
          <w:numId w:val="8"/>
        </w:numPr>
        <w:rPr>
          <w:rFonts w:ascii="Calibri" w:hAnsi="Calibri"/>
          <w:snapToGrid/>
          <w:sz w:val="22"/>
          <w:szCs w:val="22"/>
        </w:rPr>
      </w:pPr>
      <w:r w:rsidRPr="0049349D">
        <w:rPr>
          <w:rFonts w:ascii="Calibri" w:hAnsi="Calibri"/>
          <w:sz w:val="22"/>
          <w:szCs w:val="22"/>
        </w:rPr>
        <w:t xml:space="preserve">Tuto smlouvu lze </w:t>
      </w:r>
      <w:r w:rsidR="006B1F79" w:rsidRPr="0049349D">
        <w:rPr>
          <w:rFonts w:ascii="Calibri" w:hAnsi="Calibri"/>
          <w:sz w:val="22"/>
          <w:szCs w:val="22"/>
        </w:rPr>
        <w:t>měnit pouze číslovanými dodatky</w:t>
      </w:r>
      <w:r w:rsidRPr="0049349D">
        <w:rPr>
          <w:rFonts w:ascii="Calibri" w:hAnsi="Calibri"/>
          <w:sz w:val="22"/>
          <w:szCs w:val="22"/>
        </w:rPr>
        <w:t xml:space="preserve"> podepsanými oběma smluvními stranami.</w:t>
      </w:r>
    </w:p>
    <w:p w14:paraId="115F54DE" w14:textId="77777777" w:rsidR="0049349D" w:rsidRPr="000630B4" w:rsidRDefault="0049349D" w:rsidP="005B0F2C">
      <w:pPr>
        <w:pStyle w:val="Zkladntext"/>
        <w:widowControl/>
        <w:numPr>
          <w:ilvl w:val="0"/>
          <w:numId w:val="8"/>
        </w:numPr>
        <w:rPr>
          <w:rFonts w:ascii="Calibri" w:hAnsi="Calibri"/>
          <w:snapToGrid/>
          <w:sz w:val="22"/>
          <w:szCs w:val="22"/>
        </w:rPr>
      </w:pPr>
      <w:r w:rsidRPr="0049349D">
        <w:rPr>
          <w:rFonts w:ascii="Calibri" w:hAnsi="Calibri"/>
          <w:sz w:val="22"/>
          <w:szCs w:val="22"/>
          <w:lang w:val="cs-CZ"/>
        </w:rPr>
        <w:t>Případné obchodní zvyklosti, týkající se sjednaného či navazujícího plnění, nemají přednost před smluvními ujednáními, ani před ustanoveními zákona, byť by tato ustanovení neměla donucující účinky</w:t>
      </w:r>
      <w:r>
        <w:rPr>
          <w:rFonts w:ascii="Calibri" w:hAnsi="Calibri"/>
          <w:sz w:val="22"/>
          <w:szCs w:val="22"/>
          <w:lang w:val="cs-CZ"/>
        </w:rPr>
        <w:t>.</w:t>
      </w:r>
    </w:p>
    <w:p w14:paraId="4AECB1A6" w14:textId="440A69AE" w:rsidR="005E30FB" w:rsidRPr="0049349D" w:rsidRDefault="005E30FB" w:rsidP="005B0F2C">
      <w:pPr>
        <w:pStyle w:val="Zkladntext"/>
        <w:widowControl/>
        <w:numPr>
          <w:ilvl w:val="0"/>
          <w:numId w:val="8"/>
        </w:numPr>
        <w:rPr>
          <w:rFonts w:ascii="Calibri" w:hAnsi="Calibri"/>
          <w:snapToGrid/>
          <w:sz w:val="22"/>
          <w:szCs w:val="22"/>
        </w:rPr>
      </w:pPr>
      <w:bookmarkStart w:id="35" w:name="_Hlk150503038"/>
      <w:r>
        <w:rPr>
          <w:rFonts w:ascii="Calibri" w:hAnsi="Calibri"/>
          <w:sz w:val="22"/>
          <w:szCs w:val="22"/>
          <w:lang w:val="cs-CZ"/>
        </w:rPr>
        <w:t xml:space="preserve">Odkazuje-li tato smlouva na již neúčinný právní předpis, použije se ten právní předpis, který </w:t>
      </w:r>
      <w:r w:rsidR="000F6E98">
        <w:rPr>
          <w:rFonts w:ascii="Calibri" w:hAnsi="Calibri"/>
          <w:sz w:val="22"/>
          <w:szCs w:val="22"/>
          <w:lang w:val="cs-CZ"/>
        </w:rPr>
        <w:t xml:space="preserve">tento </w:t>
      </w:r>
      <w:r>
        <w:rPr>
          <w:rFonts w:ascii="Calibri" w:hAnsi="Calibri"/>
          <w:sz w:val="22"/>
          <w:szCs w:val="22"/>
          <w:lang w:val="cs-CZ"/>
        </w:rPr>
        <w:t xml:space="preserve">neúčinný právní předpis nahradil, je-li takový. Zejména tak bude postupováno po vydání nových prováděcích právních předpisů, jak je předjímáno v § 332a zákona č. 283/2021 Sb., </w:t>
      </w:r>
      <w:r w:rsidR="000661E3">
        <w:rPr>
          <w:rFonts w:ascii="Calibri" w:hAnsi="Calibri"/>
          <w:sz w:val="22"/>
          <w:szCs w:val="22"/>
          <w:lang w:val="cs-CZ"/>
        </w:rPr>
        <w:t>s</w:t>
      </w:r>
      <w:r>
        <w:rPr>
          <w:rFonts w:ascii="Calibri" w:hAnsi="Calibri"/>
          <w:sz w:val="22"/>
          <w:szCs w:val="22"/>
          <w:lang w:val="cs-CZ"/>
        </w:rPr>
        <w:t>tavební zákon, ve znění pozdějších předpisů.</w:t>
      </w:r>
    </w:p>
    <w:p w14:paraId="1147965A" w14:textId="734BB585" w:rsidR="0049349D" w:rsidRPr="0049349D" w:rsidRDefault="00692B98" w:rsidP="005B0F2C">
      <w:pPr>
        <w:pStyle w:val="Zkladntext"/>
        <w:widowControl/>
        <w:numPr>
          <w:ilvl w:val="0"/>
          <w:numId w:val="8"/>
        </w:numPr>
        <w:snapToGrid w:val="0"/>
        <w:rPr>
          <w:rFonts w:asciiTheme="minorHAnsi" w:hAnsiTheme="minorHAnsi"/>
          <w:color w:val="auto"/>
          <w:sz w:val="22"/>
          <w:szCs w:val="22"/>
        </w:rPr>
      </w:pPr>
      <w:bookmarkStart w:id="36" w:name="_Hlk503257238"/>
      <w:bookmarkEnd w:id="35"/>
      <w:r w:rsidRPr="0049349D">
        <w:rPr>
          <w:rFonts w:ascii="Calibri" w:hAnsi="Calibri"/>
          <w:snapToGrid/>
          <w:color w:val="auto"/>
          <w:sz w:val="22"/>
          <w:szCs w:val="22"/>
          <w:lang w:val="cs-CZ" w:eastAsia="cs-CZ"/>
        </w:rPr>
        <w:t xml:space="preserve">Smlouva nabude platnosti dnem jejího podpisu </w:t>
      </w:r>
      <w:r w:rsidR="0049349D" w:rsidRPr="0049349D">
        <w:rPr>
          <w:rFonts w:ascii="Calibri" w:hAnsi="Calibri"/>
          <w:snapToGrid/>
          <w:color w:val="auto"/>
          <w:sz w:val="22"/>
          <w:szCs w:val="22"/>
          <w:lang w:val="cs-CZ" w:eastAsia="cs-CZ"/>
        </w:rPr>
        <w:t>druhou smluvní stranou</w:t>
      </w:r>
      <w:r w:rsidRPr="0049349D">
        <w:rPr>
          <w:rFonts w:ascii="Calibri" w:hAnsi="Calibri"/>
          <w:snapToGrid/>
          <w:color w:val="auto"/>
          <w:sz w:val="22"/>
          <w:szCs w:val="22"/>
          <w:lang w:val="cs-CZ" w:eastAsia="cs-CZ"/>
        </w:rPr>
        <w:t xml:space="preserve"> a účinnosti dnem zveřejnění v registru smluv dle zákona č. 340/2015 Sb., o zvláštních podmínkách účinnosti některých smluv, uveřejňování těchto smluv a o registru smluv (zákon o registru smluv)</w:t>
      </w:r>
      <w:r w:rsidR="008B494D">
        <w:rPr>
          <w:rFonts w:ascii="Calibri" w:hAnsi="Calibri"/>
          <w:snapToGrid/>
          <w:color w:val="auto"/>
          <w:sz w:val="22"/>
          <w:szCs w:val="22"/>
          <w:lang w:val="cs-CZ" w:eastAsia="cs-CZ"/>
        </w:rPr>
        <w:t>, ve znění pozdějších předpisů</w:t>
      </w:r>
      <w:r w:rsidRPr="0049349D">
        <w:rPr>
          <w:rFonts w:ascii="Calibri" w:hAnsi="Calibri"/>
          <w:snapToGrid/>
          <w:color w:val="auto"/>
          <w:sz w:val="22"/>
          <w:szCs w:val="22"/>
          <w:lang w:val="cs-CZ" w:eastAsia="cs-CZ"/>
        </w:rPr>
        <w:t xml:space="preserve">. Smluvní strany se dohodly, že tuto smlouvu zašle k uveřejnění v registru smluv </w:t>
      </w:r>
      <w:r w:rsidR="0049349D" w:rsidRPr="0049349D">
        <w:rPr>
          <w:rFonts w:ascii="Calibri" w:hAnsi="Calibri"/>
          <w:snapToGrid/>
          <w:color w:val="auto"/>
          <w:sz w:val="22"/>
          <w:szCs w:val="22"/>
          <w:lang w:val="cs-CZ" w:eastAsia="cs-CZ"/>
        </w:rPr>
        <w:t>objednatel.</w:t>
      </w:r>
      <w:r w:rsidR="00513C17">
        <w:rPr>
          <w:rFonts w:ascii="Calibri" w:hAnsi="Calibri"/>
          <w:snapToGrid/>
          <w:color w:val="auto"/>
          <w:sz w:val="22"/>
          <w:szCs w:val="22"/>
          <w:lang w:val="cs-CZ" w:eastAsia="cs-CZ"/>
        </w:rPr>
        <w:t xml:space="preserve"> </w:t>
      </w:r>
      <w:r w:rsidR="00513C17">
        <w:rPr>
          <w:rFonts w:ascii="Calibri" w:hAnsi="Calibri"/>
          <w:sz w:val="22"/>
          <w:szCs w:val="22"/>
        </w:rPr>
        <w:t>Automatické prodloužení účinnosti této smlouvy se nesjednává.</w:t>
      </w:r>
    </w:p>
    <w:bookmarkEnd w:id="36"/>
    <w:p w14:paraId="025FBC09" w14:textId="0435DE23" w:rsidR="006B1F79" w:rsidRPr="00FB5211" w:rsidRDefault="00FF4904" w:rsidP="005B0F2C">
      <w:pPr>
        <w:pStyle w:val="Zkladntext"/>
        <w:widowControl/>
        <w:numPr>
          <w:ilvl w:val="0"/>
          <w:numId w:val="8"/>
        </w:numPr>
        <w:snapToGrid w:val="0"/>
        <w:rPr>
          <w:rFonts w:asciiTheme="minorHAnsi" w:hAnsiTheme="minorHAnsi"/>
          <w:color w:val="auto"/>
          <w:sz w:val="22"/>
        </w:rPr>
      </w:pPr>
      <w:r w:rsidRPr="00FB5211">
        <w:rPr>
          <w:rFonts w:ascii="Calibri" w:hAnsi="Calibri"/>
          <w:sz w:val="22"/>
          <w:szCs w:val="22"/>
        </w:rPr>
        <w:t>Tato smlouva je vyhotovena v elektronické podobě</w:t>
      </w:r>
      <w:r w:rsidR="00164CC0" w:rsidRPr="00FB5211">
        <w:rPr>
          <w:rFonts w:ascii="Calibri" w:hAnsi="Calibri"/>
          <w:sz w:val="22"/>
          <w:szCs w:val="22"/>
        </w:rPr>
        <w:t xml:space="preserve">, </w:t>
      </w:r>
      <w:r w:rsidRPr="00FB5211">
        <w:rPr>
          <w:rFonts w:ascii="Calibri" w:hAnsi="Calibri"/>
          <w:sz w:val="22"/>
          <w:szCs w:val="22"/>
        </w:rPr>
        <w:t>je opatřena elektronickým podpisem a poslední podepisující strana je povinna zaslat uzavřený originál smlouvy druhé smluvní straně</w:t>
      </w:r>
      <w:r w:rsidRPr="00FB5211">
        <w:rPr>
          <w:rFonts w:ascii="Aptos" w:hAnsi="Aptos"/>
          <w:sz w:val="22"/>
          <w:szCs w:val="22"/>
        </w:rPr>
        <w:t>.</w:t>
      </w:r>
    </w:p>
    <w:p w14:paraId="2DBD67BB" w14:textId="77777777" w:rsidR="006B1F79" w:rsidRPr="00F8133C" w:rsidRDefault="006B1F79" w:rsidP="005B0F2C">
      <w:pPr>
        <w:pStyle w:val="Zkladntext"/>
        <w:widowControl/>
        <w:numPr>
          <w:ilvl w:val="0"/>
          <w:numId w:val="8"/>
        </w:numPr>
        <w:snapToGrid w:val="0"/>
        <w:rPr>
          <w:rFonts w:asciiTheme="minorHAnsi" w:hAnsiTheme="minorHAnsi"/>
          <w:sz w:val="22"/>
          <w:szCs w:val="22"/>
        </w:rPr>
      </w:pPr>
      <w:r w:rsidRPr="008C6E5B">
        <w:rPr>
          <w:rFonts w:asciiTheme="minorHAnsi" w:hAnsiTheme="minorHAnsi"/>
          <w:color w:val="auto"/>
          <w:sz w:val="22"/>
          <w:szCs w:val="22"/>
        </w:rPr>
        <w:t>Smluvní strany</w:t>
      </w:r>
      <w:r>
        <w:rPr>
          <w:rFonts w:asciiTheme="minorHAnsi" w:hAnsiTheme="minorHAnsi"/>
          <w:color w:val="auto"/>
          <w:sz w:val="22"/>
          <w:szCs w:val="22"/>
        </w:rPr>
        <w:t xml:space="preserve"> prohlašují, že</w:t>
      </w:r>
      <w:r w:rsidRPr="008C6E5B">
        <w:rPr>
          <w:rFonts w:asciiTheme="minorHAnsi" w:hAnsiTheme="minorHAnsi"/>
          <w:color w:val="auto"/>
          <w:sz w:val="22"/>
          <w:szCs w:val="22"/>
        </w:rPr>
        <w:t xml:space="preserve"> si tuto smlouvu přečetly</w:t>
      </w:r>
      <w:r>
        <w:rPr>
          <w:rFonts w:asciiTheme="minorHAnsi" w:hAnsiTheme="minorHAnsi"/>
          <w:color w:val="auto"/>
          <w:sz w:val="22"/>
          <w:szCs w:val="22"/>
        </w:rPr>
        <w:t xml:space="preserve">, bezvýhradně souhlasí s jejím obsahem a že ji uzavírají ze své vážné a svobodné vůle, prosté omylu. Na </w:t>
      </w:r>
      <w:r w:rsidRPr="008C6E5B">
        <w:rPr>
          <w:rFonts w:asciiTheme="minorHAnsi" w:hAnsiTheme="minorHAnsi"/>
          <w:color w:val="auto"/>
          <w:sz w:val="22"/>
          <w:szCs w:val="22"/>
        </w:rPr>
        <w:t xml:space="preserve">důkaz </w:t>
      </w:r>
      <w:r>
        <w:rPr>
          <w:rFonts w:asciiTheme="minorHAnsi" w:hAnsiTheme="minorHAnsi"/>
          <w:color w:val="auto"/>
          <w:sz w:val="22"/>
          <w:szCs w:val="22"/>
        </w:rPr>
        <w:t>toho</w:t>
      </w:r>
      <w:r w:rsidRPr="008C6E5B">
        <w:rPr>
          <w:rFonts w:asciiTheme="minorHAnsi" w:hAnsiTheme="minorHAnsi"/>
          <w:sz w:val="22"/>
          <w:szCs w:val="22"/>
        </w:rPr>
        <w:t xml:space="preserve"> připojují podpisy svých oprávněných zástupců.   </w:t>
      </w:r>
    </w:p>
    <w:p w14:paraId="56414F32" w14:textId="77777777" w:rsidR="006B1F79" w:rsidRPr="00666572" w:rsidRDefault="006B1F79" w:rsidP="006B1F79">
      <w:pPr>
        <w:pStyle w:val="Zkladntext"/>
        <w:widowControl/>
        <w:rPr>
          <w:rFonts w:ascii="Calibri" w:hAnsi="Calibri"/>
          <w:snapToGrid/>
          <w:sz w:val="22"/>
          <w:szCs w:val="22"/>
        </w:rPr>
      </w:pPr>
    </w:p>
    <w:p w14:paraId="22880EFA" w14:textId="77777777" w:rsidR="004D0AA4" w:rsidRPr="006B1F79" w:rsidRDefault="006B1F79" w:rsidP="006B1F79">
      <w:pPr>
        <w:pStyle w:val="Seznam"/>
        <w:numPr>
          <w:ilvl w:val="0"/>
          <w:numId w:val="0"/>
        </w:numPr>
        <w:rPr>
          <w:rFonts w:ascii="Calibri" w:hAnsi="Calibri"/>
          <w:b/>
          <w:sz w:val="22"/>
          <w:szCs w:val="22"/>
        </w:rPr>
      </w:pPr>
      <w:r w:rsidRPr="006B1F79">
        <w:rPr>
          <w:rFonts w:ascii="Calibri" w:hAnsi="Calibri"/>
          <w:b/>
          <w:sz w:val="22"/>
          <w:szCs w:val="22"/>
        </w:rPr>
        <w:t>Př</w:t>
      </w:r>
      <w:r>
        <w:rPr>
          <w:rFonts w:ascii="Calibri" w:hAnsi="Calibri"/>
          <w:b/>
          <w:sz w:val="22"/>
          <w:szCs w:val="22"/>
        </w:rPr>
        <w:t>í</w:t>
      </w:r>
      <w:r w:rsidRPr="006B1F79">
        <w:rPr>
          <w:rFonts w:ascii="Calibri" w:hAnsi="Calibri"/>
          <w:b/>
          <w:sz w:val="22"/>
          <w:szCs w:val="22"/>
        </w:rPr>
        <w:t>lohy:</w:t>
      </w:r>
    </w:p>
    <w:p w14:paraId="58B3502E" w14:textId="77777777" w:rsidR="004D0AA4" w:rsidRPr="00FB5211" w:rsidRDefault="008033B3" w:rsidP="004D0AA4">
      <w:pPr>
        <w:rPr>
          <w:rFonts w:ascii="Calibri" w:hAnsi="Calibri"/>
          <w:sz w:val="22"/>
          <w:szCs w:val="22"/>
        </w:rPr>
      </w:pPr>
      <w:bookmarkStart w:id="37" w:name="_Hlk503257247"/>
      <w:r w:rsidRPr="00FB5211">
        <w:rPr>
          <w:rFonts w:ascii="Calibri" w:hAnsi="Calibri"/>
          <w:sz w:val="22"/>
          <w:szCs w:val="22"/>
        </w:rPr>
        <w:t xml:space="preserve">Příloha č. </w:t>
      </w:r>
      <w:r w:rsidR="007B06F1" w:rsidRPr="00FB5211">
        <w:rPr>
          <w:rFonts w:ascii="Calibri" w:hAnsi="Calibri"/>
          <w:sz w:val="22"/>
          <w:szCs w:val="22"/>
        </w:rPr>
        <w:t>1</w:t>
      </w:r>
      <w:r w:rsidR="004D0AA4" w:rsidRPr="00FB5211">
        <w:rPr>
          <w:rFonts w:ascii="Calibri" w:hAnsi="Calibri"/>
          <w:sz w:val="22"/>
          <w:szCs w:val="22"/>
        </w:rPr>
        <w:t xml:space="preserve">: </w:t>
      </w:r>
      <w:r w:rsidR="00F112A4" w:rsidRPr="00FB5211">
        <w:rPr>
          <w:rFonts w:ascii="Calibri" w:hAnsi="Calibri"/>
          <w:sz w:val="22"/>
          <w:szCs w:val="22"/>
        </w:rPr>
        <w:t>Položkový rozpočet</w:t>
      </w:r>
    </w:p>
    <w:p w14:paraId="7217D9DD" w14:textId="77777777" w:rsidR="004866A2" w:rsidRPr="00FB5211" w:rsidRDefault="008D7D65" w:rsidP="004866A2">
      <w:pPr>
        <w:tabs>
          <w:tab w:val="left" w:pos="4962"/>
        </w:tabs>
        <w:rPr>
          <w:rFonts w:ascii="Calibri" w:hAnsi="Calibri"/>
          <w:sz w:val="22"/>
        </w:rPr>
      </w:pPr>
      <w:r w:rsidRPr="00FB5211">
        <w:rPr>
          <w:rFonts w:ascii="Calibri" w:hAnsi="Calibri"/>
          <w:sz w:val="22"/>
        </w:rPr>
        <w:t xml:space="preserve">Příloha č. </w:t>
      </w:r>
      <w:r w:rsidR="007E001D" w:rsidRPr="00FB5211">
        <w:rPr>
          <w:rFonts w:ascii="Calibri" w:hAnsi="Calibri"/>
          <w:sz w:val="22"/>
        </w:rPr>
        <w:t>2</w:t>
      </w:r>
      <w:r w:rsidR="004866A2" w:rsidRPr="00FB5211">
        <w:rPr>
          <w:rFonts w:ascii="Calibri" w:hAnsi="Calibri"/>
          <w:sz w:val="22"/>
        </w:rPr>
        <w:t xml:space="preserve">: Seznam </w:t>
      </w:r>
      <w:r w:rsidR="000D3A72" w:rsidRPr="00FB5211">
        <w:rPr>
          <w:rFonts w:ascii="Calibri" w:hAnsi="Calibri"/>
          <w:sz w:val="22"/>
        </w:rPr>
        <w:t>podd</w:t>
      </w:r>
      <w:r w:rsidR="004866A2" w:rsidRPr="00FB5211">
        <w:rPr>
          <w:rFonts w:ascii="Calibri" w:hAnsi="Calibri"/>
          <w:sz w:val="22"/>
        </w:rPr>
        <w:t xml:space="preserve">odavatelů zhotovitele </w:t>
      </w:r>
    </w:p>
    <w:p w14:paraId="180DD55E" w14:textId="0C7817ED" w:rsidR="00D47C41" w:rsidRPr="000C59B3" w:rsidRDefault="007E001D" w:rsidP="007E001D">
      <w:pPr>
        <w:pStyle w:val="Seznam"/>
        <w:numPr>
          <w:ilvl w:val="0"/>
          <w:numId w:val="0"/>
        </w:numPr>
        <w:rPr>
          <w:rFonts w:ascii="Calibri" w:hAnsi="Calibri"/>
          <w:sz w:val="22"/>
        </w:rPr>
      </w:pPr>
      <w:r w:rsidRPr="00FB5211">
        <w:rPr>
          <w:rFonts w:ascii="Calibri" w:hAnsi="Calibri"/>
          <w:sz w:val="22"/>
        </w:rPr>
        <w:t>Příloha č. 3: Harmonogram</w:t>
      </w:r>
    </w:p>
    <w:bookmarkEnd w:id="37"/>
    <w:p w14:paraId="65BF4825" w14:textId="77777777" w:rsidR="00D47C41" w:rsidRPr="00666572" w:rsidRDefault="00D47C41">
      <w:pPr>
        <w:rPr>
          <w:rFonts w:ascii="Calibri" w:hAnsi="Calibri"/>
          <w:sz w:val="22"/>
          <w:szCs w:val="22"/>
        </w:rPr>
      </w:pPr>
    </w:p>
    <w:p w14:paraId="15247D0F" w14:textId="77777777" w:rsidR="00FB5211" w:rsidRPr="00FC62CD" w:rsidRDefault="00FB5211" w:rsidP="00FC62CD">
      <w:pPr>
        <w:tabs>
          <w:tab w:val="left" w:pos="4962"/>
        </w:tabs>
        <w:jc w:val="center"/>
        <w:rPr>
          <w:rFonts w:ascii="Calibri" w:hAnsi="Calibri"/>
          <w:i/>
          <w:iCs/>
          <w:sz w:val="22"/>
          <w:szCs w:val="22"/>
        </w:rPr>
      </w:pPr>
    </w:p>
    <w:p w14:paraId="763F9AD7" w14:textId="418E46CF" w:rsidR="0003789B" w:rsidRPr="00FB5211" w:rsidRDefault="0003789B" w:rsidP="0003789B">
      <w:pPr>
        <w:tabs>
          <w:tab w:val="left" w:pos="4962"/>
        </w:tabs>
        <w:rPr>
          <w:rFonts w:ascii="Calibri" w:hAnsi="Calibri"/>
          <w:sz w:val="22"/>
          <w:szCs w:val="22"/>
        </w:rPr>
      </w:pPr>
      <w:r w:rsidRPr="00FB5211">
        <w:rPr>
          <w:rFonts w:ascii="Calibri" w:hAnsi="Calibri"/>
          <w:sz w:val="22"/>
          <w:szCs w:val="22"/>
        </w:rPr>
        <w:t>Za objednatele:</w:t>
      </w:r>
      <w:r w:rsidRPr="00FB5211">
        <w:rPr>
          <w:rFonts w:ascii="Calibri" w:hAnsi="Calibri"/>
          <w:sz w:val="22"/>
          <w:szCs w:val="22"/>
        </w:rPr>
        <w:tab/>
        <w:t>Za zhotovitele:</w:t>
      </w:r>
    </w:p>
    <w:p w14:paraId="01241D6D" w14:textId="77777777" w:rsidR="0003789B" w:rsidRPr="00FB5211" w:rsidRDefault="0003789B" w:rsidP="0003789B">
      <w:pPr>
        <w:tabs>
          <w:tab w:val="left" w:pos="4962"/>
        </w:tabs>
        <w:rPr>
          <w:rFonts w:ascii="Calibri" w:hAnsi="Calibri"/>
          <w:sz w:val="22"/>
          <w:szCs w:val="22"/>
        </w:rPr>
      </w:pPr>
    </w:p>
    <w:p w14:paraId="618980B0" w14:textId="77777777" w:rsidR="0003789B" w:rsidRPr="00FB5211" w:rsidRDefault="0003789B" w:rsidP="0003789B">
      <w:pPr>
        <w:tabs>
          <w:tab w:val="left" w:pos="4962"/>
        </w:tabs>
        <w:rPr>
          <w:rFonts w:ascii="Calibri" w:hAnsi="Calibri"/>
          <w:sz w:val="22"/>
          <w:szCs w:val="22"/>
        </w:rPr>
      </w:pPr>
    </w:p>
    <w:p w14:paraId="731AD293" w14:textId="006D805A" w:rsidR="0003789B" w:rsidRPr="00FB5211" w:rsidRDefault="0003789B" w:rsidP="0003789B">
      <w:pPr>
        <w:tabs>
          <w:tab w:val="left" w:pos="4962"/>
        </w:tabs>
        <w:rPr>
          <w:rFonts w:ascii="Calibri" w:hAnsi="Calibri"/>
          <w:sz w:val="22"/>
          <w:szCs w:val="22"/>
        </w:rPr>
      </w:pPr>
      <w:r w:rsidRPr="00FB5211">
        <w:rPr>
          <w:rFonts w:ascii="Calibri" w:hAnsi="Calibri"/>
          <w:sz w:val="22"/>
          <w:szCs w:val="22"/>
        </w:rPr>
        <w:t>V</w:t>
      </w:r>
      <w:r w:rsidR="008033B3" w:rsidRPr="00FB5211">
        <w:rPr>
          <w:rFonts w:ascii="Calibri" w:hAnsi="Calibri"/>
          <w:sz w:val="22"/>
          <w:szCs w:val="22"/>
        </w:rPr>
        <w:t> </w:t>
      </w:r>
      <w:r w:rsidRPr="00FB5211">
        <w:rPr>
          <w:rFonts w:ascii="Calibri" w:hAnsi="Calibri"/>
          <w:sz w:val="22"/>
          <w:szCs w:val="22"/>
        </w:rPr>
        <w:t xml:space="preserve">Brně dne </w:t>
      </w:r>
      <w:r w:rsidRPr="00FB5211">
        <w:rPr>
          <w:rFonts w:ascii="Calibri" w:hAnsi="Calibri"/>
          <w:sz w:val="22"/>
          <w:szCs w:val="22"/>
        </w:rPr>
        <w:tab/>
        <w:t>V</w:t>
      </w:r>
      <w:r w:rsidR="007147F7" w:rsidRPr="00FB5211">
        <w:rPr>
          <w:rFonts w:ascii="Calibri" w:hAnsi="Calibri"/>
          <w:sz w:val="22"/>
          <w:szCs w:val="22"/>
        </w:rPr>
        <w:t> </w:t>
      </w:r>
      <w:r w:rsidR="00EF20A5" w:rsidRPr="00FB5211">
        <w:rPr>
          <w:rFonts w:ascii="Calibri" w:hAnsi="Calibri"/>
          <w:sz w:val="22"/>
          <w:szCs w:val="22"/>
        </w:rPr>
        <w:t>……………………….</w:t>
      </w:r>
      <w:r w:rsidR="007147F7" w:rsidRPr="00FB5211">
        <w:rPr>
          <w:rFonts w:ascii="Calibri" w:hAnsi="Calibri"/>
          <w:sz w:val="22"/>
          <w:szCs w:val="22"/>
        </w:rPr>
        <w:t xml:space="preserve"> </w:t>
      </w:r>
      <w:r w:rsidR="0097278A" w:rsidRPr="00FB5211">
        <w:rPr>
          <w:rFonts w:ascii="Calibri" w:hAnsi="Calibri"/>
          <w:sz w:val="22"/>
          <w:szCs w:val="22"/>
        </w:rPr>
        <w:t>dne</w:t>
      </w:r>
      <w:r w:rsidR="0068740C" w:rsidRPr="00FB5211">
        <w:rPr>
          <w:rFonts w:ascii="Calibri" w:hAnsi="Calibri"/>
          <w:sz w:val="22"/>
          <w:szCs w:val="22"/>
        </w:rPr>
        <w:t xml:space="preserve"> </w:t>
      </w:r>
    </w:p>
    <w:p w14:paraId="670D599F" w14:textId="77777777" w:rsidR="00FD7E74" w:rsidRPr="00FB5211" w:rsidRDefault="00FD7E74">
      <w:pPr>
        <w:rPr>
          <w:rFonts w:ascii="Calibri" w:hAnsi="Calibri"/>
          <w:sz w:val="22"/>
          <w:szCs w:val="22"/>
        </w:rPr>
      </w:pPr>
    </w:p>
    <w:p w14:paraId="094EDFEB" w14:textId="31F0E41B" w:rsidR="00FD44CC" w:rsidRPr="00FB5211" w:rsidRDefault="00FD44CC" w:rsidP="0097278A">
      <w:pPr>
        <w:rPr>
          <w:rFonts w:ascii="Calibri" w:hAnsi="Calibri"/>
          <w:sz w:val="22"/>
          <w:szCs w:val="22"/>
        </w:rPr>
      </w:pPr>
    </w:p>
    <w:p w14:paraId="1E8E44B2" w14:textId="77777777" w:rsidR="00FD44CC" w:rsidRPr="00FB5211" w:rsidRDefault="00FD44CC" w:rsidP="0097278A">
      <w:pPr>
        <w:rPr>
          <w:rFonts w:ascii="Calibri" w:hAnsi="Calibri"/>
          <w:sz w:val="22"/>
          <w:szCs w:val="22"/>
        </w:rPr>
      </w:pPr>
    </w:p>
    <w:tbl>
      <w:tblPr>
        <w:tblW w:w="0" w:type="auto"/>
        <w:tblLayout w:type="fixed"/>
        <w:tblCellMar>
          <w:left w:w="70" w:type="dxa"/>
          <w:right w:w="70" w:type="dxa"/>
        </w:tblCellMar>
        <w:tblLook w:val="0000" w:firstRow="0" w:lastRow="0" w:firstColumn="0" w:lastColumn="0" w:noHBand="0" w:noVBand="0"/>
      </w:tblPr>
      <w:tblGrid>
        <w:gridCol w:w="4719"/>
        <w:gridCol w:w="4719"/>
      </w:tblGrid>
      <w:tr w:rsidR="00FD44CC" w:rsidRPr="00FB5211" w14:paraId="431E2D26" w14:textId="77777777" w:rsidTr="00E946A0">
        <w:tc>
          <w:tcPr>
            <w:tcW w:w="4719" w:type="dxa"/>
          </w:tcPr>
          <w:p w14:paraId="7F45A5C6" w14:textId="77777777" w:rsidR="00FD44CC" w:rsidRPr="00FB5211" w:rsidRDefault="00FD44CC" w:rsidP="00E946A0">
            <w:pPr>
              <w:tabs>
                <w:tab w:val="left" w:pos="0"/>
              </w:tabs>
              <w:rPr>
                <w:rFonts w:asciiTheme="minorHAnsi" w:hAnsiTheme="minorHAnsi"/>
                <w:sz w:val="22"/>
                <w:szCs w:val="22"/>
              </w:rPr>
            </w:pPr>
            <w:r w:rsidRPr="00FB5211">
              <w:rPr>
                <w:rFonts w:asciiTheme="minorHAnsi" w:hAnsiTheme="minorHAnsi"/>
                <w:sz w:val="22"/>
                <w:szCs w:val="22"/>
              </w:rPr>
              <w:t>……………………………………………</w:t>
            </w:r>
          </w:p>
        </w:tc>
        <w:tc>
          <w:tcPr>
            <w:tcW w:w="4719" w:type="dxa"/>
          </w:tcPr>
          <w:p w14:paraId="2DF5A095" w14:textId="77777777" w:rsidR="00FD44CC" w:rsidRPr="00FB5211" w:rsidRDefault="00FD44CC" w:rsidP="00E946A0">
            <w:pPr>
              <w:rPr>
                <w:rFonts w:asciiTheme="minorHAnsi" w:hAnsiTheme="minorHAnsi"/>
                <w:sz w:val="22"/>
                <w:szCs w:val="22"/>
              </w:rPr>
            </w:pPr>
            <w:r w:rsidRPr="00FB5211">
              <w:rPr>
                <w:rFonts w:asciiTheme="minorHAnsi" w:hAnsiTheme="minorHAnsi"/>
                <w:sz w:val="22"/>
                <w:szCs w:val="22"/>
              </w:rPr>
              <w:t>……………………………………………..</w:t>
            </w:r>
          </w:p>
        </w:tc>
      </w:tr>
      <w:tr w:rsidR="00FD44CC" w:rsidRPr="00FB5211" w14:paraId="4143226B" w14:textId="77777777" w:rsidTr="00E946A0">
        <w:tc>
          <w:tcPr>
            <w:tcW w:w="4719" w:type="dxa"/>
          </w:tcPr>
          <w:p w14:paraId="77B6ED68" w14:textId="7F5C9863" w:rsidR="00FD44CC" w:rsidRPr="00FB5211" w:rsidRDefault="00FD44CC" w:rsidP="00E946A0">
            <w:pPr>
              <w:rPr>
                <w:rFonts w:asciiTheme="minorHAnsi" w:hAnsiTheme="minorHAnsi"/>
                <w:sz w:val="22"/>
                <w:szCs w:val="22"/>
              </w:rPr>
            </w:pPr>
            <w:r w:rsidRPr="00FB5211">
              <w:rPr>
                <w:rFonts w:asciiTheme="minorHAnsi" w:hAnsiTheme="minorHAnsi"/>
                <w:sz w:val="22"/>
                <w:szCs w:val="22"/>
              </w:rPr>
              <w:t xml:space="preserve">Ing. </w:t>
            </w:r>
            <w:r w:rsidR="00E82981" w:rsidRPr="00FB5211">
              <w:rPr>
                <w:rFonts w:asciiTheme="minorHAnsi" w:hAnsiTheme="minorHAnsi"/>
                <w:sz w:val="22"/>
                <w:szCs w:val="22"/>
              </w:rPr>
              <w:t>David Grund</w:t>
            </w:r>
          </w:p>
          <w:p w14:paraId="3FBEB07C" w14:textId="77777777" w:rsidR="00FD44CC" w:rsidRPr="00FB5211" w:rsidRDefault="00FD44CC" w:rsidP="00E946A0">
            <w:pPr>
              <w:rPr>
                <w:rFonts w:asciiTheme="minorHAnsi" w:hAnsiTheme="minorHAnsi"/>
                <w:sz w:val="22"/>
                <w:szCs w:val="22"/>
              </w:rPr>
            </w:pPr>
            <w:r w:rsidRPr="00FB5211">
              <w:rPr>
                <w:rFonts w:asciiTheme="minorHAnsi" w:hAnsiTheme="minorHAnsi"/>
                <w:sz w:val="22"/>
                <w:szCs w:val="22"/>
              </w:rPr>
              <w:t>předseda představenstva</w:t>
            </w:r>
          </w:p>
        </w:tc>
        <w:tc>
          <w:tcPr>
            <w:tcW w:w="4719" w:type="dxa"/>
          </w:tcPr>
          <w:p w14:paraId="118548B6" w14:textId="77777777" w:rsidR="00FD44CC" w:rsidRPr="00FB5211" w:rsidRDefault="00FD44CC" w:rsidP="00E946A0">
            <w:pPr>
              <w:jc w:val="center"/>
              <w:rPr>
                <w:rFonts w:asciiTheme="minorHAnsi" w:hAnsiTheme="minorHAnsi"/>
                <w:sz w:val="22"/>
                <w:szCs w:val="22"/>
              </w:rPr>
            </w:pPr>
          </w:p>
        </w:tc>
      </w:tr>
    </w:tbl>
    <w:p w14:paraId="478C3478" w14:textId="39D8E1DF" w:rsidR="00FD44CC" w:rsidRPr="00FB5211" w:rsidRDefault="00FD44CC" w:rsidP="00FD44CC">
      <w:pPr>
        <w:rPr>
          <w:rFonts w:asciiTheme="minorHAnsi" w:hAnsiTheme="minorHAnsi"/>
          <w:sz w:val="22"/>
          <w:szCs w:val="22"/>
        </w:rPr>
      </w:pPr>
    </w:p>
    <w:p w14:paraId="505E07C5" w14:textId="77777777" w:rsidR="00E82981" w:rsidRPr="00FB5211" w:rsidRDefault="00E82981" w:rsidP="00FD44CC">
      <w:pPr>
        <w:rPr>
          <w:rFonts w:asciiTheme="minorHAnsi" w:hAnsiTheme="minorHAnsi"/>
          <w:sz w:val="22"/>
          <w:szCs w:val="22"/>
        </w:rPr>
      </w:pPr>
    </w:p>
    <w:p w14:paraId="1EE28EB3" w14:textId="77777777" w:rsidR="00FD44CC" w:rsidRPr="00FB5211" w:rsidRDefault="00FD44CC" w:rsidP="00FD44CC">
      <w:pPr>
        <w:pBdr>
          <w:between w:val="single" w:sz="4" w:space="1" w:color="auto"/>
        </w:pBdr>
        <w:rPr>
          <w:rFonts w:asciiTheme="minorHAnsi" w:hAnsiTheme="minorHAnsi"/>
          <w:sz w:val="22"/>
          <w:szCs w:val="22"/>
        </w:rPr>
      </w:pPr>
    </w:p>
    <w:tbl>
      <w:tblPr>
        <w:tblW w:w="9438" w:type="dxa"/>
        <w:tblLayout w:type="fixed"/>
        <w:tblCellMar>
          <w:left w:w="70" w:type="dxa"/>
          <w:right w:w="70" w:type="dxa"/>
        </w:tblCellMar>
        <w:tblLook w:val="0000" w:firstRow="0" w:lastRow="0" w:firstColumn="0" w:lastColumn="0" w:noHBand="0" w:noVBand="0"/>
      </w:tblPr>
      <w:tblGrid>
        <w:gridCol w:w="4719"/>
        <w:gridCol w:w="4719"/>
      </w:tblGrid>
      <w:tr w:rsidR="00FD44CC" w:rsidRPr="00FB5211" w14:paraId="7DE20160" w14:textId="77777777" w:rsidTr="00E946A0">
        <w:tc>
          <w:tcPr>
            <w:tcW w:w="4719" w:type="dxa"/>
          </w:tcPr>
          <w:p w14:paraId="748928CA" w14:textId="77777777" w:rsidR="00FD44CC" w:rsidRPr="00FB5211" w:rsidRDefault="00FD44CC" w:rsidP="00E946A0">
            <w:pPr>
              <w:pBdr>
                <w:between w:val="single" w:sz="4" w:space="1" w:color="auto"/>
              </w:pBdr>
              <w:rPr>
                <w:rFonts w:asciiTheme="minorHAnsi" w:hAnsiTheme="minorHAnsi"/>
                <w:sz w:val="22"/>
                <w:szCs w:val="22"/>
              </w:rPr>
            </w:pPr>
            <w:r w:rsidRPr="00FB5211">
              <w:rPr>
                <w:rFonts w:asciiTheme="minorHAnsi" w:hAnsiTheme="minorHAnsi"/>
                <w:sz w:val="22"/>
                <w:szCs w:val="22"/>
              </w:rPr>
              <w:t>……………………………………………</w:t>
            </w:r>
          </w:p>
        </w:tc>
        <w:tc>
          <w:tcPr>
            <w:tcW w:w="4719" w:type="dxa"/>
          </w:tcPr>
          <w:p w14:paraId="4CEEBD53" w14:textId="77777777" w:rsidR="00FD44CC" w:rsidRPr="00FB5211" w:rsidRDefault="00FD44CC" w:rsidP="00E946A0">
            <w:pPr>
              <w:jc w:val="center"/>
              <w:rPr>
                <w:rFonts w:asciiTheme="minorHAnsi" w:hAnsiTheme="minorHAnsi"/>
                <w:sz w:val="22"/>
                <w:szCs w:val="22"/>
              </w:rPr>
            </w:pPr>
          </w:p>
        </w:tc>
      </w:tr>
      <w:tr w:rsidR="00FD44CC" w:rsidRPr="00867154" w14:paraId="527E3CD8" w14:textId="77777777" w:rsidTr="00FD44CC">
        <w:trPr>
          <w:trHeight w:val="80"/>
        </w:trPr>
        <w:tc>
          <w:tcPr>
            <w:tcW w:w="4719" w:type="dxa"/>
          </w:tcPr>
          <w:p w14:paraId="5738F7E3" w14:textId="77777777" w:rsidR="00E82981" w:rsidRPr="00FB5211" w:rsidRDefault="00E82981" w:rsidP="00E82981">
            <w:pPr>
              <w:rPr>
                <w:rFonts w:asciiTheme="minorHAnsi" w:hAnsiTheme="minorHAnsi"/>
                <w:sz w:val="22"/>
                <w:szCs w:val="22"/>
              </w:rPr>
            </w:pPr>
            <w:r w:rsidRPr="00FB5211">
              <w:rPr>
                <w:rFonts w:asciiTheme="minorHAnsi" w:hAnsiTheme="minorHAnsi"/>
                <w:sz w:val="22"/>
                <w:szCs w:val="22"/>
              </w:rPr>
              <w:t>JUDr. Michal Marek</w:t>
            </w:r>
          </w:p>
          <w:p w14:paraId="72F34775" w14:textId="77777777" w:rsidR="00FD44CC" w:rsidRPr="00867154" w:rsidRDefault="00FD44CC" w:rsidP="00E946A0">
            <w:pPr>
              <w:pBdr>
                <w:between w:val="single" w:sz="4" w:space="1" w:color="auto"/>
              </w:pBdr>
              <w:rPr>
                <w:rFonts w:asciiTheme="minorHAnsi" w:hAnsiTheme="minorHAnsi"/>
                <w:sz w:val="22"/>
                <w:szCs w:val="22"/>
              </w:rPr>
            </w:pPr>
            <w:r w:rsidRPr="00FB5211">
              <w:rPr>
                <w:rFonts w:asciiTheme="minorHAnsi" w:hAnsiTheme="minorHAnsi"/>
                <w:sz w:val="22"/>
                <w:szCs w:val="22"/>
              </w:rPr>
              <w:t>místopředseda představenstva</w:t>
            </w:r>
          </w:p>
        </w:tc>
        <w:tc>
          <w:tcPr>
            <w:tcW w:w="4719" w:type="dxa"/>
          </w:tcPr>
          <w:p w14:paraId="7A09513B" w14:textId="77777777" w:rsidR="00FD44CC" w:rsidRPr="00867154" w:rsidRDefault="00FD44CC" w:rsidP="00E946A0">
            <w:pPr>
              <w:jc w:val="center"/>
              <w:rPr>
                <w:rFonts w:asciiTheme="minorHAnsi" w:hAnsiTheme="minorHAnsi"/>
                <w:sz w:val="22"/>
                <w:szCs w:val="22"/>
              </w:rPr>
            </w:pPr>
          </w:p>
        </w:tc>
      </w:tr>
    </w:tbl>
    <w:p w14:paraId="4FF10069" w14:textId="77777777" w:rsidR="00FD44CC" w:rsidRPr="00666572" w:rsidRDefault="00FD44CC" w:rsidP="00FD44CC">
      <w:pPr>
        <w:rPr>
          <w:rFonts w:ascii="Calibri" w:hAnsi="Calibri"/>
          <w:sz w:val="22"/>
          <w:szCs w:val="22"/>
        </w:rPr>
      </w:pPr>
    </w:p>
    <w:p w14:paraId="2F810D5E" w14:textId="77777777" w:rsidR="0097278A" w:rsidRPr="00666572" w:rsidRDefault="0097278A" w:rsidP="0097278A">
      <w:pPr>
        <w:rPr>
          <w:rFonts w:ascii="Calibri" w:hAnsi="Calibri"/>
          <w:sz w:val="22"/>
          <w:szCs w:val="22"/>
        </w:rPr>
      </w:pPr>
    </w:p>
    <w:sectPr w:rsidR="0097278A" w:rsidRPr="00666572" w:rsidSect="0024265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304" w:right="1304" w:bottom="1304" w:left="1304" w:header="709"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8D68D" w14:textId="77777777" w:rsidR="007D7DF4" w:rsidRDefault="007D7DF4">
      <w:r>
        <w:separator/>
      </w:r>
    </w:p>
  </w:endnote>
  <w:endnote w:type="continuationSeparator" w:id="0">
    <w:p w14:paraId="40773AE6" w14:textId="77777777" w:rsidR="007D7DF4" w:rsidRDefault="007D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72EC" w14:textId="77777777" w:rsidR="002B479C" w:rsidRDefault="002B479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12A8" w14:textId="4F388638" w:rsidR="000C5D8A" w:rsidRPr="002B479C" w:rsidRDefault="000C5D8A">
    <w:pPr>
      <w:pStyle w:val="Zhlav"/>
      <w:jc w:val="center"/>
      <w:rPr>
        <w:rFonts w:asciiTheme="minorHAnsi" w:hAnsiTheme="minorHAnsi"/>
        <w:sz w:val="22"/>
        <w:szCs w:val="22"/>
      </w:rPr>
    </w:pPr>
    <w:r w:rsidRPr="002B479C">
      <w:rPr>
        <w:rStyle w:val="slostrnky"/>
        <w:rFonts w:asciiTheme="minorHAnsi" w:hAnsiTheme="minorHAnsi"/>
        <w:sz w:val="22"/>
        <w:szCs w:val="22"/>
      </w:rPr>
      <w:fldChar w:fldCharType="begin"/>
    </w:r>
    <w:r w:rsidRPr="002B479C">
      <w:rPr>
        <w:rStyle w:val="slostrnky"/>
        <w:rFonts w:asciiTheme="minorHAnsi" w:hAnsiTheme="minorHAnsi"/>
        <w:sz w:val="22"/>
        <w:szCs w:val="22"/>
      </w:rPr>
      <w:instrText xml:space="preserve"> PAGE </w:instrText>
    </w:r>
    <w:r w:rsidRPr="002B479C">
      <w:rPr>
        <w:rStyle w:val="slostrnky"/>
        <w:rFonts w:asciiTheme="minorHAnsi" w:hAnsiTheme="minorHAnsi"/>
        <w:sz w:val="22"/>
        <w:szCs w:val="22"/>
      </w:rPr>
      <w:fldChar w:fldCharType="separate"/>
    </w:r>
    <w:r w:rsidR="00B06029">
      <w:rPr>
        <w:rStyle w:val="slostrnky"/>
        <w:rFonts w:asciiTheme="minorHAnsi" w:hAnsiTheme="minorHAnsi"/>
        <w:noProof/>
        <w:sz w:val="22"/>
        <w:szCs w:val="22"/>
      </w:rPr>
      <w:t>12</w:t>
    </w:r>
    <w:r w:rsidRPr="002B479C">
      <w:rPr>
        <w:rStyle w:val="slostrnky"/>
        <w:rFonts w:asciiTheme="minorHAnsi" w:hAnsiTheme="minorHAns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BBC5" w14:textId="77777777" w:rsidR="002B479C" w:rsidRDefault="002B47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82A74" w14:textId="77777777" w:rsidR="007D7DF4" w:rsidRDefault="007D7DF4">
      <w:r>
        <w:separator/>
      </w:r>
    </w:p>
  </w:footnote>
  <w:footnote w:type="continuationSeparator" w:id="0">
    <w:p w14:paraId="355F26B6" w14:textId="77777777" w:rsidR="007D7DF4" w:rsidRDefault="007D7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BC34" w14:textId="77777777" w:rsidR="002B479C" w:rsidRDefault="002B479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55331" w14:textId="77777777" w:rsidR="002B479C" w:rsidRDefault="002B479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FEA9" w14:textId="77777777" w:rsidR="002B479C" w:rsidRDefault="002B47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071"/>
    <w:multiLevelType w:val="multilevel"/>
    <w:tmpl w:val="386A8BBA"/>
    <w:lvl w:ilvl="0">
      <w:start w:val="1"/>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1" w15:restartNumberingAfterBreak="0">
    <w:nsid w:val="05A778FB"/>
    <w:multiLevelType w:val="hybridMultilevel"/>
    <w:tmpl w:val="2440FE56"/>
    <w:lvl w:ilvl="0" w:tplc="1CF403C6">
      <w:start w:val="1"/>
      <w:numFmt w:val="lowerLetter"/>
      <w:lvlText w:val="%1)"/>
      <w:lvlJc w:val="left"/>
      <w:pPr>
        <w:ind w:left="1260" w:hanging="360"/>
      </w:pPr>
      <w:rPr>
        <w:rFonts w:asciiTheme="minorHAnsi" w:eastAsia="Times New Roman" w:hAnsiTheme="minorHAnsi" w:cstheme="minorHAnsi"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 w15:restartNumberingAfterBreak="0">
    <w:nsid w:val="08B8243C"/>
    <w:multiLevelType w:val="singleLevel"/>
    <w:tmpl w:val="7194B19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ABC7638"/>
    <w:multiLevelType w:val="hybridMultilevel"/>
    <w:tmpl w:val="76229A96"/>
    <w:lvl w:ilvl="0" w:tplc="A2BEC134">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4F394F"/>
    <w:multiLevelType w:val="hybridMultilevel"/>
    <w:tmpl w:val="9508D36A"/>
    <w:lvl w:ilvl="0" w:tplc="27AEBA82">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E21BA8"/>
    <w:multiLevelType w:val="hybridMultilevel"/>
    <w:tmpl w:val="B06A65EA"/>
    <w:lvl w:ilvl="0" w:tplc="1CF403C6">
      <w:start w:val="1"/>
      <w:numFmt w:val="lowerLetter"/>
      <w:lvlText w:val="%1)"/>
      <w:lvlJc w:val="left"/>
      <w:pPr>
        <w:ind w:left="900" w:hanging="360"/>
      </w:pPr>
      <w:rPr>
        <w:rFonts w:asciiTheme="minorHAnsi" w:eastAsia="Times New Roman" w:hAnsiTheme="minorHAnsi" w:cstheme="minorHAnsi" w:hint="default"/>
      </w:rPr>
    </w:lvl>
    <w:lvl w:ilvl="1" w:tplc="EFCE3C94">
      <w:start w:val="36"/>
      <w:numFmt w:val="decimal"/>
      <w:lvlText w:val="%2"/>
      <w:lvlJc w:val="left"/>
      <w:pPr>
        <w:ind w:left="1620" w:hanging="360"/>
      </w:pPr>
      <w:rPr>
        <w:rFonts w:hint="default"/>
      </w:rPr>
    </w:lvl>
    <w:lvl w:ilvl="2" w:tplc="0405001B">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7" w15:restartNumberingAfterBreak="0">
    <w:nsid w:val="1EB00F91"/>
    <w:multiLevelType w:val="multilevel"/>
    <w:tmpl w:val="CF1841BA"/>
    <w:lvl w:ilvl="0">
      <w:start w:val="4"/>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8" w15:restartNumberingAfterBreak="0">
    <w:nsid w:val="21295FC2"/>
    <w:multiLevelType w:val="hybridMultilevel"/>
    <w:tmpl w:val="A83CB7AE"/>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5C739A"/>
    <w:multiLevelType w:val="multilevel"/>
    <w:tmpl w:val="E9308284"/>
    <w:lvl w:ilvl="0">
      <w:start w:val="1"/>
      <w:numFmt w:val="decimal"/>
      <w:lvlText w:val="(%1)"/>
      <w:lvlJc w:val="left"/>
      <w:pPr>
        <w:ind w:left="369" w:hanging="369"/>
      </w:pPr>
      <w:rPr>
        <w:rFonts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748"/>
        </w:tabs>
        <w:ind w:left="748"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167F696"/>
    <w:multiLevelType w:val="hybridMultilevel"/>
    <w:tmpl w:val="FFFFFFFF"/>
    <w:lvl w:ilvl="0" w:tplc="1FFC5C96">
      <w:start w:val="1"/>
      <w:numFmt w:val="decimal"/>
      <w:lvlText w:val="(%1)"/>
      <w:lvlJc w:val="left"/>
      <w:pPr>
        <w:ind w:left="720" w:hanging="360"/>
      </w:pPr>
    </w:lvl>
    <w:lvl w:ilvl="1" w:tplc="3912F248">
      <w:start w:val="1"/>
      <w:numFmt w:val="lowerLetter"/>
      <w:lvlText w:val="%2."/>
      <w:lvlJc w:val="left"/>
      <w:pPr>
        <w:ind w:left="1440" w:hanging="360"/>
      </w:pPr>
    </w:lvl>
    <w:lvl w:ilvl="2" w:tplc="3D2C48BC">
      <w:start w:val="1"/>
      <w:numFmt w:val="lowerRoman"/>
      <w:lvlText w:val="%3."/>
      <w:lvlJc w:val="right"/>
      <w:pPr>
        <w:ind w:left="2160" w:hanging="180"/>
      </w:pPr>
    </w:lvl>
    <w:lvl w:ilvl="3" w:tplc="E398F8FA">
      <w:start w:val="1"/>
      <w:numFmt w:val="decimal"/>
      <w:lvlText w:val="%4."/>
      <w:lvlJc w:val="left"/>
      <w:pPr>
        <w:ind w:left="2880" w:hanging="360"/>
      </w:pPr>
    </w:lvl>
    <w:lvl w:ilvl="4" w:tplc="16A2AADC">
      <w:start w:val="1"/>
      <w:numFmt w:val="lowerLetter"/>
      <w:lvlText w:val="%5."/>
      <w:lvlJc w:val="left"/>
      <w:pPr>
        <w:ind w:left="3600" w:hanging="360"/>
      </w:pPr>
    </w:lvl>
    <w:lvl w:ilvl="5" w:tplc="44700BD4">
      <w:start w:val="1"/>
      <w:numFmt w:val="lowerRoman"/>
      <w:lvlText w:val="%6."/>
      <w:lvlJc w:val="right"/>
      <w:pPr>
        <w:ind w:left="4320" w:hanging="180"/>
      </w:pPr>
    </w:lvl>
    <w:lvl w:ilvl="6" w:tplc="02361BD4">
      <w:start w:val="1"/>
      <w:numFmt w:val="decimal"/>
      <w:lvlText w:val="%7."/>
      <w:lvlJc w:val="left"/>
      <w:pPr>
        <w:ind w:left="5040" w:hanging="360"/>
      </w:pPr>
    </w:lvl>
    <w:lvl w:ilvl="7" w:tplc="FC4EE72E">
      <w:start w:val="1"/>
      <w:numFmt w:val="lowerLetter"/>
      <w:lvlText w:val="%8."/>
      <w:lvlJc w:val="left"/>
      <w:pPr>
        <w:ind w:left="5760" w:hanging="360"/>
      </w:pPr>
    </w:lvl>
    <w:lvl w:ilvl="8" w:tplc="81867BC4">
      <w:start w:val="1"/>
      <w:numFmt w:val="lowerRoman"/>
      <w:lvlText w:val="%9."/>
      <w:lvlJc w:val="right"/>
      <w:pPr>
        <w:ind w:left="6480" w:hanging="180"/>
      </w:pPr>
    </w:lvl>
  </w:abstractNum>
  <w:abstractNum w:abstractNumId="11" w15:restartNumberingAfterBreak="0">
    <w:nsid w:val="223B627B"/>
    <w:multiLevelType w:val="hybridMultilevel"/>
    <w:tmpl w:val="218C6F08"/>
    <w:lvl w:ilvl="0" w:tplc="595A4D98">
      <w:start w:val="3"/>
      <w:numFmt w:val="bullet"/>
      <w:lvlText w:val="-"/>
      <w:lvlJc w:val="left"/>
      <w:pPr>
        <w:ind w:left="1429" w:hanging="357"/>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2ABC2F30"/>
    <w:multiLevelType w:val="hybridMultilevel"/>
    <w:tmpl w:val="A7E0AE8C"/>
    <w:lvl w:ilvl="0" w:tplc="5840FFE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384033"/>
    <w:multiLevelType w:val="singleLevel"/>
    <w:tmpl w:val="5E044938"/>
    <w:lvl w:ilvl="0">
      <w:start w:val="1"/>
      <w:numFmt w:val="decimal"/>
      <w:lvlText w:val="(%1)"/>
      <w:lvlJc w:val="left"/>
      <w:pPr>
        <w:ind w:left="369" w:hanging="369"/>
      </w:pPr>
      <w:rPr>
        <w:rFonts w:hint="default"/>
        <w:b/>
        <w:i w:val="0"/>
        <w:sz w:val="22"/>
      </w:rPr>
    </w:lvl>
  </w:abstractNum>
  <w:abstractNum w:abstractNumId="14" w15:restartNumberingAfterBreak="0">
    <w:nsid w:val="2C4F02C9"/>
    <w:multiLevelType w:val="hybridMultilevel"/>
    <w:tmpl w:val="E034CF22"/>
    <w:lvl w:ilvl="0" w:tplc="B0960352">
      <w:start w:val="3"/>
      <w:numFmt w:val="bullet"/>
      <w:lvlText w:val="-"/>
      <w:lvlJc w:val="left"/>
      <w:pPr>
        <w:ind w:left="1429" w:hanging="357"/>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2CFF69B1"/>
    <w:multiLevelType w:val="hybridMultilevel"/>
    <w:tmpl w:val="72A6A5CC"/>
    <w:lvl w:ilvl="0" w:tplc="3FD8A1B6">
      <w:start w:val="3"/>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16" w15:restartNumberingAfterBreak="0">
    <w:nsid w:val="2E0705AA"/>
    <w:multiLevelType w:val="hybridMultilevel"/>
    <w:tmpl w:val="A0BE402E"/>
    <w:lvl w:ilvl="0" w:tplc="7E0E4F10">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01001EA"/>
    <w:multiLevelType w:val="hybridMultilevel"/>
    <w:tmpl w:val="76229A96"/>
    <w:lvl w:ilvl="0" w:tplc="A2BEC134">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A54CC7"/>
    <w:multiLevelType w:val="singleLevel"/>
    <w:tmpl w:val="2EB2CFCE"/>
    <w:lvl w:ilvl="0">
      <w:start w:val="1"/>
      <w:numFmt w:val="decimal"/>
      <w:lvlText w:val="(%1)"/>
      <w:lvlJc w:val="left"/>
      <w:pPr>
        <w:ind w:left="360" w:hanging="360"/>
      </w:pPr>
      <w:rPr>
        <w:rFonts w:hint="default"/>
        <w:b/>
        <w:i w:val="0"/>
        <w:sz w:val="22"/>
      </w:rPr>
    </w:lvl>
  </w:abstractNum>
  <w:abstractNum w:abstractNumId="19" w15:restartNumberingAfterBreak="0">
    <w:nsid w:val="324429C3"/>
    <w:multiLevelType w:val="multilevel"/>
    <w:tmpl w:val="0464C76E"/>
    <w:lvl w:ilvl="0">
      <w:start w:val="1"/>
      <w:numFmt w:val="decimal"/>
      <w:isLgl/>
      <w:lvlText w:val="(%1)"/>
      <w:lvlJc w:val="left"/>
      <w:pPr>
        <w:tabs>
          <w:tab w:val="num" w:pos="720"/>
        </w:tabs>
        <w:ind w:left="720" w:hanging="360"/>
      </w:pPr>
      <w:rPr>
        <w:rFonts w:asciiTheme="minorHAnsi" w:eastAsia="Times New Roman" w:hAnsiTheme="minorHAnsi" w:cstheme="minorHAnsi"/>
        <w:b/>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37143D7B"/>
    <w:multiLevelType w:val="singleLevel"/>
    <w:tmpl w:val="2EB2CFCE"/>
    <w:lvl w:ilvl="0">
      <w:start w:val="1"/>
      <w:numFmt w:val="decimal"/>
      <w:lvlText w:val="(%1)"/>
      <w:lvlJc w:val="left"/>
      <w:pPr>
        <w:ind w:left="369" w:hanging="369"/>
      </w:pPr>
      <w:rPr>
        <w:rFonts w:hint="default"/>
        <w:b/>
        <w:i w:val="0"/>
        <w:sz w:val="22"/>
      </w:rPr>
    </w:lvl>
  </w:abstractNum>
  <w:abstractNum w:abstractNumId="21" w15:restartNumberingAfterBreak="0">
    <w:nsid w:val="387E6AA6"/>
    <w:multiLevelType w:val="hybridMultilevel"/>
    <w:tmpl w:val="E62EF42E"/>
    <w:lvl w:ilvl="0" w:tplc="E480A866">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D56D87"/>
    <w:multiLevelType w:val="hybridMultilevel"/>
    <w:tmpl w:val="8800D54A"/>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5B02BF1"/>
    <w:multiLevelType w:val="hybridMultilevel"/>
    <w:tmpl w:val="A01253A4"/>
    <w:lvl w:ilvl="0" w:tplc="4120F960">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6946419"/>
    <w:multiLevelType w:val="hybridMultilevel"/>
    <w:tmpl w:val="C5FC09F4"/>
    <w:lvl w:ilvl="0" w:tplc="21AAC4B4">
      <w:start w:val="3"/>
      <w:numFmt w:val="bullet"/>
      <w:lvlText w:val="-"/>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6B83B17"/>
    <w:multiLevelType w:val="singleLevel"/>
    <w:tmpl w:val="923A6198"/>
    <w:lvl w:ilvl="0">
      <w:start w:val="1"/>
      <w:numFmt w:val="decimal"/>
      <w:lvlText w:val="(%1)"/>
      <w:lvlJc w:val="left"/>
      <w:pPr>
        <w:ind w:left="369" w:hanging="369"/>
      </w:pPr>
      <w:rPr>
        <w:rFonts w:hint="default"/>
        <w:b/>
        <w:i w:val="0"/>
        <w:sz w:val="22"/>
      </w:rPr>
    </w:lvl>
  </w:abstractNum>
  <w:abstractNum w:abstractNumId="26"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7" w15:restartNumberingAfterBreak="0">
    <w:nsid w:val="49A875F0"/>
    <w:multiLevelType w:val="hybridMultilevel"/>
    <w:tmpl w:val="EAAA13C6"/>
    <w:lvl w:ilvl="0" w:tplc="95EC045E">
      <w:start w:val="3"/>
      <w:numFmt w:val="bullet"/>
      <w:lvlText w:val="-"/>
      <w:lvlJc w:val="left"/>
      <w:pPr>
        <w:ind w:left="1429" w:hanging="357"/>
      </w:pPr>
      <w:rPr>
        <w:rFonts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28" w15:restartNumberingAfterBreak="0">
    <w:nsid w:val="49B73A76"/>
    <w:multiLevelType w:val="multilevel"/>
    <w:tmpl w:val="26CE385E"/>
    <w:lvl w:ilvl="0">
      <w:start w:val="4"/>
      <w:numFmt w:val="decimal"/>
      <w:lvlText w:val="%1"/>
      <w:lvlJc w:val="left"/>
      <w:pPr>
        <w:ind w:left="360" w:hanging="360"/>
      </w:pPr>
      <w:rPr>
        <w:rFonts w:hint="default"/>
      </w:rPr>
    </w:lvl>
    <w:lvl w:ilvl="1">
      <w:start w:val="4"/>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9" w15:restartNumberingAfterBreak="0">
    <w:nsid w:val="571505D4"/>
    <w:multiLevelType w:val="hybridMultilevel"/>
    <w:tmpl w:val="DE88A7C2"/>
    <w:lvl w:ilvl="0" w:tplc="303838C8">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8F581C"/>
    <w:multiLevelType w:val="hybridMultilevel"/>
    <w:tmpl w:val="8800D54A"/>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95D05C4"/>
    <w:multiLevelType w:val="hybridMultilevel"/>
    <w:tmpl w:val="94E82F34"/>
    <w:lvl w:ilvl="0" w:tplc="03760A68">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3140E4"/>
    <w:multiLevelType w:val="hybridMultilevel"/>
    <w:tmpl w:val="64822BD2"/>
    <w:lvl w:ilvl="0" w:tplc="73D89DE8">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BCD1DAD"/>
    <w:multiLevelType w:val="hybridMultilevel"/>
    <w:tmpl w:val="F718D584"/>
    <w:lvl w:ilvl="0" w:tplc="AD9E338E">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8D7ECF"/>
    <w:multiLevelType w:val="hybridMultilevel"/>
    <w:tmpl w:val="2BCED8EA"/>
    <w:lvl w:ilvl="0" w:tplc="78A85E6E">
      <w:start w:val="1"/>
      <w:numFmt w:val="decimal"/>
      <w:lvlText w:val="(%1)"/>
      <w:lvlJc w:val="left"/>
      <w:pPr>
        <w:ind w:left="369" w:hanging="369"/>
      </w:pPr>
      <w:rPr>
        <w:b/>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61E60262"/>
    <w:multiLevelType w:val="hybridMultilevel"/>
    <w:tmpl w:val="188AED50"/>
    <w:name w:val="WW8Num8"/>
    <w:lvl w:ilvl="0" w:tplc="95BCF83A">
      <w:start w:val="3"/>
      <w:numFmt w:val="decimal"/>
      <w:lvlText w:val="(%1)"/>
      <w:lvlJc w:val="left"/>
      <w:pPr>
        <w:tabs>
          <w:tab w:val="num" w:pos="1070"/>
        </w:tabs>
        <w:ind w:left="1" w:firstLine="70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4F60538"/>
    <w:multiLevelType w:val="hybridMultilevel"/>
    <w:tmpl w:val="BC78E0D2"/>
    <w:lvl w:ilvl="0" w:tplc="3FD8A1B6">
      <w:start w:val="3"/>
      <w:numFmt w:val="bullet"/>
      <w:lvlText w:val="-"/>
      <w:lvlJc w:val="left"/>
      <w:pPr>
        <w:ind w:left="1089" w:hanging="360"/>
      </w:pPr>
      <w:rPr>
        <w:rFonts w:ascii="Calibri" w:eastAsia="Times New Roman" w:hAnsi="Calibri" w:cs="Calibri" w:hint="default"/>
      </w:rPr>
    </w:lvl>
    <w:lvl w:ilvl="1" w:tplc="04050003" w:tentative="1">
      <w:start w:val="1"/>
      <w:numFmt w:val="bullet"/>
      <w:lvlText w:val="o"/>
      <w:lvlJc w:val="left"/>
      <w:pPr>
        <w:ind w:left="1809" w:hanging="360"/>
      </w:pPr>
      <w:rPr>
        <w:rFonts w:ascii="Courier New" w:hAnsi="Courier New" w:cs="Courier New" w:hint="default"/>
      </w:rPr>
    </w:lvl>
    <w:lvl w:ilvl="2" w:tplc="04050005" w:tentative="1">
      <w:start w:val="1"/>
      <w:numFmt w:val="bullet"/>
      <w:lvlText w:val=""/>
      <w:lvlJc w:val="left"/>
      <w:pPr>
        <w:ind w:left="2529" w:hanging="360"/>
      </w:pPr>
      <w:rPr>
        <w:rFonts w:ascii="Wingdings" w:hAnsi="Wingdings" w:hint="default"/>
      </w:rPr>
    </w:lvl>
    <w:lvl w:ilvl="3" w:tplc="04050001" w:tentative="1">
      <w:start w:val="1"/>
      <w:numFmt w:val="bullet"/>
      <w:lvlText w:val=""/>
      <w:lvlJc w:val="left"/>
      <w:pPr>
        <w:ind w:left="3249" w:hanging="360"/>
      </w:pPr>
      <w:rPr>
        <w:rFonts w:ascii="Symbol" w:hAnsi="Symbol" w:hint="default"/>
      </w:rPr>
    </w:lvl>
    <w:lvl w:ilvl="4" w:tplc="04050003" w:tentative="1">
      <w:start w:val="1"/>
      <w:numFmt w:val="bullet"/>
      <w:lvlText w:val="o"/>
      <w:lvlJc w:val="left"/>
      <w:pPr>
        <w:ind w:left="3969" w:hanging="360"/>
      </w:pPr>
      <w:rPr>
        <w:rFonts w:ascii="Courier New" w:hAnsi="Courier New" w:cs="Courier New" w:hint="default"/>
      </w:rPr>
    </w:lvl>
    <w:lvl w:ilvl="5" w:tplc="04050005" w:tentative="1">
      <w:start w:val="1"/>
      <w:numFmt w:val="bullet"/>
      <w:lvlText w:val=""/>
      <w:lvlJc w:val="left"/>
      <w:pPr>
        <w:ind w:left="4689" w:hanging="360"/>
      </w:pPr>
      <w:rPr>
        <w:rFonts w:ascii="Wingdings" w:hAnsi="Wingdings" w:hint="default"/>
      </w:rPr>
    </w:lvl>
    <w:lvl w:ilvl="6" w:tplc="04050001" w:tentative="1">
      <w:start w:val="1"/>
      <w:numFmt w:val="bullet"/>
      <w:lvlText w:val=""/>
      <w:lvlJc w:val="left"/>
      <w:pPr>
        <w:ind w:left="5409" w:hanging="360"/>
      </w:pPr>
      <w:rPr>
        <w:rFonts w:ascii="Symbol" w:hAnsi="Symbol" w:hint="default"/>
      </w:rPr>
    </w:lvl>
    <w:lvl w:ilvl="7" w:tplc="04050003" w:tentative="1">
      <w:start w:val="1"/>
      <w:numFmt w:val="bullet"/>
      <w:lvlText w:val="o"/>
      <w:lvlJc w:val="left"/>
      <w:pPr>
        <w:ind w:left="6129" w:hanging="360"/>
      </w:pPr>
      <w:rPr>
        <w:rFonts w:ascii="Courier New" w:hAnsi="Courier New" w:cs="Courier New" w:hint="default"/>
      </w:rPr>
    </w:lvl>
    <w:lvl w:ilvl="8" w:tplc="04050005" w:tentative="1">
      <w:start w:val="1"/>
      <w:numFmt w:val="bullet"/>
      <w:lvlText w:val=""/>
      <w:lvlJc w:val="left"/>
      <w:pPr>
        <w:ind w:left="6849" w:hanging="360"/>
      </w:pPr>
      <w:rPr>
        <w:rFonts w:ascii="Wingdings" w:hAnsi="Wingdings" w:hint="default"/>
      </w:rPr>
    </w:lvl>
  </w:abstractNum>
  <w:abstractNum w:abstractNumId="38" w15:restartNumberingAfterBreak="0">
    <w:nsid w:val="6687F49D"/>
    <w:multiLevelType w:val="hybridMultilevel"/>
    <w:tmpl w:val="42DA0E96"/>
    <w:lvl w:ilvl="0" w:tplc="F91EABCC">
      <w:start w:val="1"/>
      <w:numFmt w:val="decimal"/>
      <w:lvlText w:val="(%1)"/>
      <w:lvlJc w:val="left"/>
      <w:pPr>
        <w:ind w:left="720" w:hanging="360"/>
      </w:pPr>
    </w:lvl>
    <w:lvl w:ilvl="1" w:tplc="41D4E5E2">
      <w:start w:val="1"/>
      <w:numFmt w:val="lowerLetter"/>
      <w:lvlText w:val="%2."/>
      <w:lvlJc w:val="left"/>
      <w:pPr>
        <w:ind w:left="1440" w:hanging="360"/>
      </w:pPr>
    </w:lvl>
    <w:lvl w:ilvl="2" w:tplc="954617FC">
      <w:start w:val="1"/>
      <w:numFmt w:val="lowerRoman"/>
      <w:lvlText w:val="%3."/>
      <w:lvlJc w:val="right"/>
      <w:pPr>
        <w:ind w:left="2160" w:hanging="180"/>
      </w:pPr>
    </w:lvl>
    <w:lvl w:ilvl="3" w:tplc="5DD6307E">
      <w:start w:val="1"/>
      <w:numFmt w:val="decimal"/>
      <w:lvlText w:val="%4."/>
      <w:lvlJc w:val="left"/>
      <w:pPr>
        <w:ind w:left="2880" w:hanging="360"/>
      </w:pPr>
    </w:lvl>
    <w:lvl w:ilvl="4" w:tplc="D500D9E6">
      <w:start w:val="1"/>
      <w:numFmt w:val="lowerLetter"/>
      <w:lvlText w:val="%5."/>
      <w:lvlJc w:val="left"/>
      <w:pPr>
        <w:ind w:left="3600" w:hanging="360"/>
      </w:pPr>
    </w:lvl>
    <w:lvl w:ilvl="5" w:tplc="05CCA4EE">
      <w:start w:val="1"/>
      <w:numFmt w:val="lowerRoman"/>
      <w:lvlText w:val="%6."/>
      <w:lvlJc w:val="right"/>
      <w:pPr>
        <w:ind w:left="4320" w:hanging="180"/>
      </w:pPr>
    </w:lvl>
    <w:lvl w:ilvl="6" w:tplc="CE121384">
      <w:start w:val="1"/>
      <w:numFmt w:val="decimal"/>
      <w:lvlText w:val="%7."/>
      <w:lvlJc w:val="left"/>
      <w:pPr>
        <w:ind w:left="5040" w:hanging="360"/>
      </w:pPr>
    </w:lvl>
    <w:lvl w:ilvl="7" w:tplc="F3A00C96">
      <w:start w:val="1"/>
      <w:numFmt w:val="lowerLetter"/>
      <w:lvlText w:val="%8."/>
      <w:lvlJc w:val="left"/>
      <w:pPr>
        <w:ind w:left="5760" w:hanging="360"/>
      </w:pPr>
    </w:lvl>
    <w:lvl w:ilvl="8" w:tplc="21700A72">
      <w:start w:val="1"/>
      <w:numFmt w:val="lowerRoman"/>
      <w:lvlText w:val="%9."/>
      <w:lvlJc w:val="right"/>
      <w:pPr>
        <w:ind w:left="6480" w:hanging="180"/>
      </w:pPr>
    </w:lvl>
  </w:abstractNum>
  <w:abstractNum w:abstractNumId="39" w15:restartNumberingAfterBreak="0">
    <w:nsid w:val="6AC3145D"/>
    <w:multiLevelType w:val="hybridMultilevel"/>
    <w:tmpl w:val="4E1A98CE"/>
    <w:lvl w:ilvl="0" w:tplc="7D6E8680">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B32117"/>
    <w:multiLevelType w:val="singleLevel"/>
    <w:tmpl w:val="D766DDD2"/>
    <w:lvl w:ilvl="0">
      <w:start w:val="1"/>
      <w:numFmt w:val="decimal"/>
      <w:pStyle w:val="seznam0"/>
      <w:lvlText w:val="(%1)"/>
      <w:lvlJc w:val="left"/>
      <w:pPr>
        <w:tabs>
          <w:tab w:val="num" w:pos="360"/>
        </w:tabs>
        <w:ind w:left="0" w:firstLine="0"/>
      </w:pPr>
      <w:rPr>
        <w:b/>
        <w:i w:val="0"/>
        <w:sz w:val="24"/>
      </w:rPr>
    </w:lvl>
  </w:abstractNum>
  <w:abstractNum w:abstractNumId="41" w15:restartNumberingAfterBreak="0">
    <w:nsid w:val="72BF50F8"/>
    <w:multiLevelType w:val="hybridMultilevel"/>
    <w:tmpl w:val="0D48C6B6"/>
    <w:lvl w:ilvl="0" w:tplc="43324E3E">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A26683F"/>
    <w:multiLevelType w:val="hybridMultilevel"/>
    <w:tmpl w:val="A01253A4"/>
    <w:lvl w:ilvl="0" w:tplc="FFFFFFFF">
      <w:start w:val="1"/>
      <w:numFmt w:val="decimal"/>
      <w:lvlText w:val="(%1)"/>
      <w:lvlJc w:val="left"/>
      <w:pPr>
        <w:ind w:left="369" w:hanging="369"/>
      </w:pPr>
      <w:rPr>
        <w:rFonts w:hint="default"/>
        <w:b/>
        <w:i w:val="0"/>
        <w:sz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42665670">
    <w:abstractNumId w:val="40"/>
  </w:num>
  <w:num w:numId="2" w16cid:durableId="1754546434">
    <w:abstractNumId w:val="20"/>
  </w:num>
  <w:num w:numId="3" w16cid:durableId="268052813">
    <w:abstractNumId w:val="25"/>
  </w:num>
  <w:num w:numId="4" w16cid:durableId="1390154669">
    <w:abstractNumId w:val="25"/>
    <w:lvlOverride w:ilvl="0">
      <w:startOverride w:val="1"/>
    </w:lvlOverride>
  </w:num>
  <w:num w:numId="5" w16cid:durableId="134760259">
    <w:abstractNumId w:val="13"/>
  </w:num>
  <w:num w:numId="6" w16cid:durableId="1123621102">
    <w:abstractNumId w:val="9"/>
  </w:num>
  <w:num w:numId="7" w16cid:durableId="1602839259">
    <w:abstractNumId w:val="23"/>
  </w:num>
  <w:num w:numId="8" w16cid:durableId="1344358602">
    <w:abstractNumId w:val="34"/>
  </w:num>
  <w:num w:numId="9" w16cid:durableId="1547062929">
    <w:abstractNumId w:val="2"/>
  </w:num>
  <w:num w:numId="10" w16cid:durableId="996034251">
    <w:abstractNumId w:val="39"/>
  </w:num>
  <w:num w:numId="11" w16cid:durableId="2045057412">
    <w:abstractNumId w:val="32"/>
  </w:num>
  <w:num w:numId="12" w16cid:durableId="1691056702">
    <w:abstractNumId w:val="21"/>
  </w:num>
  <w:num w:numId="13" w16cid:durableId="678695371">
    <w:abstractNumId w:val="3"/>
  </w:num>
  <w:num w:numId="14" w16cid:durableId="21789265">
    <w:abstractNumId w:val="33"/>
  </w:num>
  <w:num w:numId="15" w16cid:durableId="841317847">
    <w:abstractNumId w:val="16"/>
  </w:num>
  <w:num w:numId="16" w16cid:durableId="2072804371">
    <w:abstractNumId w:val="29"/>
  </w:num>
  <w:num w:numId="17" w16cid:durableId="1555039985">
    <w:abstractNumId w:val="8"/>
  </w:num>
  <w:num w:numId="18" w16cid:durableId="825050071">
    <w:abstractNumId w:val="11"/>
  </w:num>
  <w:num w:numId="19" w16cid:durableId="1435125155">
    <w:abstractNumId w:val="14"/>
  </w:num>
  <w:num w:numId="20" w16cid:durableId="1041588151">
    <w:abstractNumId w:val="27"/>
  </w:num>
  <w:num w:numId="21" w16cid:durableId="1931890609">
    <w:abstractNumId w:val="22"/>
  </w:num>
  <w:num w:numId="22" w16cid:durableId="973288607">
    <w:abstractNumId w:val="30"/>
  </w:num>
  <w:num w:numId="23" w16cid:durableId="1859200932">
    <w:abstractNumId w:val="5"/>
  </w:num>
  <w:num w:numId="24" w16cid:durableId="32847198">
    <w:abstractNumId w:val="8"/>
    <w:lvlOverride w:ilvl="0">
      <w:lvl w:ilvl="0" w:tplc="EF1A3B6C">
        <w:start w:val="1"/>
        <w:numFmt w:val="upperRoman"/>
        <w:lvlText w:val="%1."/>
        <w:lvlJc w:val="center"/>
        <w:pPr>
          <w:ind w:left="720" w:hanging="360"/>
        </w:pPr>
        <w:rPr>
          <w:rFonts w:ascii="Calibri" w:hAnsi="Calibri" w:hint="default"/>
          <w:b/>
          <w:i w:val="0"/>
          <w:color w:val="auto"/>
          <w:sz w:val="22"/>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5" w16cid:durableId="921330859">
    <w:abstractNumId w:val="6"/>
  </w:num>
  <w:num w:numId="26" w16cid:durableId="1164051096">
    <w:abstractNumId w:val="15"/>
  </w:num>
  <w:num w:numId="27" w16cid:durableId="2012639082">
    <w:abstractNumId w:val="19"/>
  </w:num>
  <w:num w:numId="28" w16cid:durableId="1622878561">
    <w:abstractNumId w:val="7"/>
  </w:num>
  <w:num w:numId="29" w16cid:durableId="1830251414">
    <w:abstractNumId w:val="28"/>
  </w:num>
  <w:num w:numId="30" w16cid:durableId="1037001263">
    <w:abstractNumId w:val="26"/>
  </w:num>
  <w:num w:numId="31" w16cid:durableId="1246301516">
    <w:abstractNumId w:val="0"/>
  </w:num>
  <w:num w:numId="32" w16cid:durableId="891578810">
    <w:abstractNumId w:val="17"/>
  </w:num>
  <w:num w:numId="33" w16cid:durableId="832065351">
    <w:abstractNumId w:val="2"/>
  </w:num>
  <w:num w:numId="34" w16cid:durableId="246961094">
    <w:abstractNumId w:val="2"/>
    <w:lvlOverride w:ilvl="0">
      <w:startOverride w:val="2"/>
    </w:lvlOverride>
  </w:num>
  <w:num w:numId="35" w16cid:durableId="7066093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70861043">
    <w:abstractNumId w:val="12"/>
  </w:num>
  <w:num w:numId="37" w16cid:durableId="1622420564">
    <w:abstractNumId w:val="41"/>
  </w:num>
  <w:num w:numId="38" w16cid:durableId="1820658632">
    <w:abstractNumId w:val="24"/>
  </w:num>
  <w:num w:numId="39" w16cid:durableId="1854108211">
    <w:abstractNumId w:val="31"/>
  </w:num>
  <w:num w:numId="40" w16cid:durableId="668680621">
    <w:abstractNumId w:val="18"/>
  </w:num>
  <w:num w:numId="41" w16cid:durableId="522746882">
    <w:abstractNumId w:val="4"/>
  </w:num>
  <w:num w:numId="42" w16cid:durableId="1999916435">
    <w:abstractNumId w:val="2"/>
    <w:lvlOverride w:ilvl="0">
      <w:startOverride w:val="1"/>
    </w:lvlOverride>
  </w:num>
  <w:num w:numId="43" w16cid:durableId="817558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33929064">
    <w:abstractNumId w:val="38"/>
  </w:num>
  <w:num w:numId="45" w16cid:durableId="230845292">
    <w:abstractNumId w:val="10"/>
  </w:num>
  <w:num w:numId="46" w16cid:durableId="2032143899">
    <w:abstractNumId w:val="42"/>
  </w:num>
  <w:num w:numId="47" w16cid:durableId="2030138408">
    <w:abstractNumId w:val="1"/>
  </w:num>
  <w:num w:numId="48" w16cid:durableId="690377185">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142B"/>
    <w:rsid w:val="00002DC0"/>
    <w:rsid w:val="000068DC"/>
    <w:rsid w:val="00012EE9"/>
    <w:rsid w:val="00013F38"/>
    <w:rsid w:val="00014F8A"/>
    <w:rsid w:val="00017E37"/>
    <w:rsid w:val="00026878"/>
    <w:rsid w:val="00027582"/>
    <w:rsid w:val="00027A25"/>
    <w:rsid w:val="00031437"/>
    <w:rsid w:val="0003265D"/>
    <w:rsid w:val="0003289C"/>
    <w:rsid w:val="0003789B"/>
    <w:rsid w:val="00037A5F"/>
    <w:rsid w:val="00040F1A"/>
    <w:rsid w:val="000412E5"/>
    <w:rsid w:val="00041BE5"/>
    <w:rsid w:val="000433D1"/>
    <w:rsid w:val="000443D1"/>
    <w:rsid w:val="000455A4"/>
    <w:rsid w:val="00047220"/>
    <w:rsid w:val="00051790"/>
    <w:rsid w:val="00053950"/>
    <w:rsid w:val="00055A18"/>
    <w:rsid w:val="000572DF"/>
    <w:rsid w:val="0006119F"/>
    <w:rsid w:val="000630B4"/>
    <w:rsid w:val="00065A96"/>
    <w:rsid w:val="000661E3"/>
    <w:rsid w:val="000676DB"/>
    <w:rsid w:val="00071C63"/>
    <w:rsid w:val="00074002"/>
    <w:rsid w:val="00074C81"/>
    <w:rsid w:val="00075702"/>
    <w:rsid w:val="00075A8E"/>
    <w:rsid w:val="00076646"/>
    <w:rsid w:val="00077773"/>
    <w:rsid w:val="0007777E"/>
    <w:rsid w:val="00077A30"/>
    <w:rsid w:val="00077AC2"/>
    <w:rsid w:val="00077EF5"/>
    <w:rsid w:val="00085CCF"/>
    <w:rsid w:val="00091395"/>
    <w:rsid w:val="00094655"/>
    <w:rsid w:val="0009559E"/>
    <w:rsid w:val="00095845"/>
    <w:rsid w:val="00096707"/>
    <w:rsid w:val="00096915"/>
    <w:rsid w:val="00097FE6"/>
    <w:rsid w:val="000A3900"/>
    <w:rsid w:val="000A43A7"/>
    <w:rsid w:val="000A5AB0"/>
    <w:rsid w:val="000A6B08"/>
    <w:rsid w:val="000B0B02"/>
    <w:rsid w:val="000B1471"/>
    <w:rsid w:val="000B2E66"/>
    <w:rsid w:val="000B3286"/>
    <w:rsid w:val="000B4510"/>
    <w:rsid w:val="000B4B31"/>
    <w:rsid w:val="000B5A6F"/>
    <w:rsid w:val="000B69C8"/>
    <w:rsid w:val="000B7315"/>
    <w:rsid w:val="000C1D52"/>
    <w:rsid w:val="000C3130"/>
    <w:rsid w:val="000C4542"/>
    <w:rsid w:val="000C48F8"/>
    <w:rsid w:val="000C59B3"/>
    <w:rsid w:val="000C5D8A"/>
    <w:rsid w:val="000C65AB"/>
    <w:rsid w:val="000D01C2"/>
    <w:rsid w:val="000D0E68"/>
    <w:rsid w:val="000D3A72"/>
    <w:rsid w:val="000E1C70"/>
    <w:rsid w:val="000E21CE"/>
    <w:rsid w:val="000E2404"/>
    <w:rsid w:val="000E5E37"/>
    <w:rsid w:val="000E79B1"/>
    <w:rsid w:val="000F2C57"/>
    <w:rsid w:val="000F4414"/>
    <w:rsid w:val="000F60DB"/>
    <w:rsid w:val="000F649C"/>
    <w:rsid w:val="000F6E98"/>
    <w:rsid w:val="000F7637"/>
    <w:rsid w:val="001007BE"/>
    <w:rsid w:val="0010168A"/>
    <w:rsid w:val="001072E0"/>
    <w:rsid w:val="001101CF"/>
    <w:rsid w:val="0011100A"/>
    <w:rsid w:val="001128A2"/>
    <w:rsid w:val="00112B0C"/>
    <w:rsid w:val="00115D41"/>
    <w:rsid w:val="00116686"/>
    <w:rsid w:val="001174D8"/>
    <w:rsid w:val="0012126F"/>
    <w:rsid w:val="0012183D"/>
    <w:rsid w:val="00122C92"/>
    <w:rsid w:val="00126040"/>
    <w:rsid w:val="0012609D"/>
    <w:rsid w:val="001279A1"/>
    <w:rsid w:val="00127BEC"/>
    <w:rsid w:val="0013186E"/>
    <w:rsid w:val="00132322"/>
    <w:rsid w:val="001370A9"/>
    <w:rsid w:val="001436DE"/>
    <w:rsid w:val="00143F48"/>
    <w:rsid w:val="00146310"/>
    <w:rsid w:val="00146A2E"/>
    <w:rsid w:val="00147802"/>
    <w:rsid w:val="00147D85"/>
    <w:rsid w:val="0016101C"/>
    <w:rsid w:val="00162C1F"/>
    <w:rsid w:val="00164CC0"/>
    <w:rsid w:val="001758B2"/>
    <w:rsid w:val="00176DC9"/>
    <w:rsid w:val="00180499"/>
    <w:rsid w:val="00180ACB"/>
    <w:rsid w:val="001837E4"/>
    <w:rsid w:val="00184341"/>
    <w:rsid w:val="00191038"/>
    <w:rsid w:val="001961FF"/>
    <w:rsid w:val="001A0919"/>
    <w:rsid w:val="001A4183"/>
    <w:rsid w:val="001A4369"/>
    <w:rsid w:val="001A58FF"/>
    <w:rsid w:val="001B1A4B"/>
    <w:rsid w:val="001B1E64"/>
    <w:rsid w:val="001B633A"/>
    <w:rsid w:val="001C2D82"/>
    <w:rsid w:val="001C4F9F"/>
    <w:rsid w:val="001D061E"/>
    <w:rsid w:val="001D6177"/>
    <w:rsid w:val="001D6A37"/>
    <w:rsid w:val="001E1856"/>
    <w:rsid w:val="001E2089"/>
    <w:rsid w:val="001E234F"/>
    <w:rsid w:val="001E318B"/>
    <w:rsid w:val="001E3781"/>
    <w:rsid w:val="001E3C65"/>
    <w:rsid w:val="001E5DFC"/>
    <w:rsid w:val="001F2BCC"/>
    <w:rsid w:val="001F3D0D"/>
    <w:rsid w:val="001F7B35"/>
    <w:rsid w:val="00201DE6"/>
    <w:rsid w:val="002052AD"/>
    <w:rsid w:val="00207E7B"/>
    <w:rsid w:val="002120D5"/>
    <w:rsid w:val="00213725"/>
    <w:rsid w:val="00213EC7"/>
    <w:rsid w:val="00214BF1"/>
    <w:rsid w:val="00215CCC"/>
    <w:rsid w:val="00224183"/>
    <w:rsid w:val="00224FFB"/>
    <w:rsid w:val="0022674B"/>
    <w:rsid w:val="00230221"/>
    <w:rsid w:val="0023159C"/>
    <w:rsid w:val="0023341E"/>
    <w:rsid w:val="00235DC9"/>
    <w:rsid w:val="00236A33"/>
    <w:rsid w:val="00236F6D"/>
    <w:rsid w:val="0024265C"/>
    <w:rsid w:val="00255B55"/>
    <w:rsid w:val="00255E89"/>
    <w:rsid w:val="00255ED6"/>
    <w:rsid w:val="00257BAC"/>
    <w:rsid w:val="0026306D"/>
    <w:rsid w:val="00270273"/>
    <w:rsid w:val="0027183C"/>
    <w:rsid w:val="00274E07"/>
    <w:rsid w:val="002755BA"/>
    <w:rsid w:val="00276604"/>
    <w:rsid w:val="00283B33"/>
    <w:rsid w:val="00284864"/>
    <w:rsid w:val="00285168"/>
    <w:rsid w:val="00287ECB"/>
    <w:rsid w:val="00290CBE"/>
    <w:rsid w:val="002927F4"/>
    <w:rsid w:val="002A071F"/>
    <w:rsid w:val="002A11AF"/>
    <w:rsid w:val="002A273E"/>
    <w:rsid w:val="002A31E9"/>
    <w:rsid w:val="002A4A57"/>
    <w:rsid w:val="002B1D8A"/>
    <w:rsid w:val="002B230E"/>
    <w:rsid w:val="002B479C"/>
    <w:rsid w:val="002C0C20"/>
    <w:rsid w:val="002C34BF"/>
    <w:rsid w:val="002C3C56"/>
    <w:rsid w:val="002C411E"/>
    <w:rsid w:val="002C679C"/>
    <w:rsid w:val="002C6CFE"/>
    <w:rsid w:val="002D0818"/>
    <w:rsid w:val="002D4622"/>
    <w:rsid w:val="002D50AF"/>
    <w:rsid w:val="002D7BF7"/>
    <w:rsid w:val="002E377B"/>
    <w:rsid w:val="002E627A"/>
    <w:rsid w:val="002F28F8"/>
    <w:rsid w:val="002F3DF5"/>
    <w:rsid w:val="002F43A2"/>
    <w:rsid w:val="002F633F"/>
    <w:rsid w:val="002F6C83"/>
    <w:rsid w:val="0030395B"/>
    <w:rsid w:val="003043B3"/>
    <w:rsid w:val="00307215"/>
    <w:rsid w:val="003104B3"/>
    <w:rsid w:val="003135A2"/>
    <w:rsid w:val="003141D3"/>
    <w:rsid w:val="003207F3"/>
    <w:rsid w:val="00321352"/>
    <w:rsid w:val="00322AA1"/>
    <w:rsid w:val="00324A3E"/>
    <w:rsid w:val="0033435B"/>
    <w:rsid w:val="00334D02"/>
    <w:rsid w:val="003373AF"/>
    <w:rsid w:val="00337B74"/>
    <w:rsid w:val="0034058F"/>
    <w:rsid w:val="00340844"/>
    <w:rsid w:val="00341405"/>
    <w:rsid w:val="003464CB"/>
    <w:rsid w:val="00350CF7"/>
    <w:rsid w:val="00350E14"/>
    <w:rsid w:val="00354239"/>
    <w:rsid w:val="00364C4F"/>
    <w:rsid w:val="00365E56"/>
    <w:rsid w:val="003669D3"/>
    <w:rsid w:val="00373013"/>
    <w:rsid w:val="00377F32"/>
    <w:rsid w:val="003821F3"/>
    <w:rsid w:val="003827E9"/>
    <w:rsid w:val="00382944"/>
    <w:rsid w:val="00384701"/>
    <w:rsid w:val="003874D9"/>
    <w:rsid w:val="00391712"/>
    <w:rsid w:val="003A0C58"/>
    <w:rsid w:val="003A3DAC"/>
    <w:rsid w:val="003A435E"/>
    <w:rsid w:val="003A7A07"/>
    <w:rsid w:val="003B0D5A"/>
    <w:rsid w:val="003B2517"/>
    <w:rsid w:val="003B56C8"/>
    <w:rsid w:val="003C0F1A"/>
    <w:rsid w:val="003C634A"/>
    <w:rsid w:val="003D01F6"/>
    <w:rsid w:val="003D08CB"/>
    <w:rsid w:val="003D5815"/>
    <w:rsid w:val="003E081D"/>
    <w:rsid w:val="003E22BD"/>
    <w:rsid w:val="003E40B5"/>
    <w:rsid w:val="003E5B07"/>
    <w:rsid w:val="003E665A"/>
    <w:rsid w:val="003F395A"/>
    <w:rsid w:val="003F761A"/>
    <w:rsid w:val="00401C5D"/>
    <w:rsid w:val="00401E86"/>
    <w:rsid w:val="0040348A"/>
    <w:rsid w:val="00403914"/>
    <w:rsid w:val="00405248"/>
    <w:rsid w:val="00407571"/>
    <w:rsid w:val="00407F29"/>
    <w:rsid w:val="00413F77"/>
    <w:rsid w:val="004171A9"/>
    <w:rsid w:val="0041722C"/>
    <w:rsid w:val="004172EA"/>
    <w:rsid w:val="004179AF"/>
    <w:rsid w:val="0042005C"/>
    <w:rsid w:val="00420B23"/>
    <w:rsid w:val="00420D80"/>
    <w:rsid w:val="00422219"/>
    <w:rsid w:val="004225CB"/>
    <w:rsid w:val="00432EE2"/>
    <w:rsid w:val="00432F8A"/>
    <w:rsid w:val="00434121"/>
    <w:rsid w:val="004346AB"/>
    <w:rsid w:val="00434B5D"/>
    <w:rsid w:val="00441A8A"/>
    <w:rsid w:val="00441DB8"/>
    <w:rsid w:val="004429DF"/>
    <w:rsid w:val="00445430"/>
    <w:rsid w:val="00445830"/>
    <w:rsid w:val="00450881"/>
    <w:rsid w:val="00452672"/>
    <w:rsid w:val="0045536A"/>
    <w:rsid w:val="004565EA"/>
    <w:rsid w:val="00457B2E"/>
    <w:rsid w:val="00460545"/>
    <w:rsid w:val="00460E3D"/>
    <w:rsid w:val="00461C99"/>
    <w:rsid w:val="004654AC"/>
    <w:rsid w:val="00465643"/>
    <w:rsid w:val="00465D37"/>
    <w:rsid w:val="00465F4F"/>
    <w:rsid w:val="00465FB9"/>
    <w:rsid w:val="004660D3"/>
    <w:rsid w:val="004664C5"/>
    <w:rsid w:val="00467AF5"/>
    <w:rsid w:val="00470F7F"/>
    <w:rsid w:val="00471844"/>
    <w:rsid w:val="0047196F"/>
    <w:rsid w:val="00472FC7"/>
    <w:rsid w:val="00477C28"/>
    <w:rsid w:val="004822BD"/>
    <w:rsid w:val="004866A2"/>
    <w:rsid w:val="00492131"/>
    <w:rsid w:val="0049349D"/>
    <w:rsid w:val="00494EBE"/>
    <w:rsid w:val="004966A9"/>
    <w:rsid w:val="00496A21"/>
    <w:rsid w:val="00496EA5"/>
    <w:rsid w:val="004A048D"/>
    <w:rsid w:val="004A2D95"/>
    <w:rsid w:val="004A3E5C"/>
    <w:rsid w:val="004B1632"/>
    <w:rsid w:val="004B1B54"/>
    <w:rsid w:val="004B2C3A"/>
    <w:rsid w:val="004B39DE"/>
    <w:rsid w:val="004B3CC1"/>
    <w:rsid w:val="004B7B6E"/>
    <w:rsid w:val="004C2C5E"/>
    <w:rsid w:val="004C513F"/>
    <w:rsid w:val="004C61C2"/>
    <w:rsid w:val="004D0AA4"/>
    <w:rsid w:val="004D170F"/>
    <w:rsid w:val="004D76EE"/>
    <w:rsid w:val="004D7F57"/>
    <w:rsid w:val="004E4CA7"/>
    <w:rsid w:val="004E5DAB"/>
    <w:rsid w:val="004F1145"/>
    <w:rsid w:val="004F6F0A"/>
    <w:rsid w:val="004F7910"/>
    <w:rsid w:val="00502D9D"/>
    <w:rsid w:val="0050377F"/>
    <w:rsid w:val="0050471E"/>
    <w:rsid w:val="00505E92"/>
    <w:rsid w:val="00507D5F"/>
    <w:rsid w:val="005112C1"/>
    <w:rsid w:val="00513C17"/>
    <w:rsid w:val="00514F3D"/>
    <w:rsid w:val="00516DE7"/>
    <w:rsid w:val="00517868"/>
    <w:rsid w:val="005203DD"/>
    <w:rsid w:val="005206CE"/>
    <w:rsid w:val="00522EBE"/>
    <w:rsid w:val="00523F4E"/>
    <w:rsid w:val="005242E0"/>
    <w:rsid w:val="005246B1"/>
    <w:rsid w:val="0052477F"/>
    <w:rsid w:val="00525020"/>
    <w:rsid w:val="00526913"/>
    <w:rsid w:val="005302B4"/>
    <w:rsid w:val="00530BB4"/>
    <w:rsid w:val="005322D2"/>
    <w:rsid w:val="00532983"/>
    <w:rsid w:val="005364AB"/>
    <w:rsid w:val="00536FDB"/>
    <w:rsid w:val="00541E93"/>
    <w:rsid w:val="005436C5"/>
    <w:rsid w:val="00543AF1"/>
    <w:rsid w:val="00543FA6"/>
    <w:rsid w:val="00545C11"/>
    <w:rsid w:val="005514BF"/>
    <w:rsid w:val="00551FA8"/>
    <w:rsid w:val="0055349B"/>
    <w:rsid w:val="00553976"/>
    <w:rsid w:val="005562C3"/>
    <w:rsid w:val="00556A06"/>
    <w:rsid w:val="00557E3A"/>
    <w:rsid w:val="00561E97"/>
    <w:rsid w:val="0056329D"/>
    <w:rsid w:val="00566DB5"/>
    <w:rsid w:val="005676A2"/>
    <w:rsid w:val="005714CB"/>
    <w:rsid w:val="00573C5A"/>
    <w:rsid w:val="00577FE6"/>
    <w:rsid w:val="0058764A"/>
    <w:rsid w:val="00587D4A"/>
    <w:rsid w:val="00593682"/>
    <w:rsid w:val="005951FF"/>
    <w:rsid w:val="00596439"/>
    <w:rsid w:val="005A03B4"/>
    <w:rsid w:val="005A126F"/>
    <w:rsid w:val="005A13B3"/>
    <w:rsid w:val="005A2660"/>
    <w:rsid w:val="005A3E3C"/>
    <w:rsid w:val="005A5353"/>
    <w:rsid w:val="005A601F"/>
    <w:rsid w:val="005B06AA"/>
    <w:rsid w:val="005B0F2C"/>
    <w:rsid w:val="005B40BA"/>
    <w:rsid w:val="005B4C51"/>
    <w:rsid w:val="005C1318"/>
    <w:rsid w:val="005C24AC"/>
    <w:rsid w:val="005C46AE"/>
    <w:rsid w:val="005C5D8E"/>
    <w:rsid w:val="005D4A2D"/>
    <w:rsid w:val="005D5ACF"/>
    <w:rsid w:val="005D5B39"/>
    <w:rsid w:val="005D635C"/>
    <w:rsid w:val="005D7BA1"/>
    <w:rsid w:val="005E1C8D"/>
    <w:rsid w:val="005E277D"/>
    <w:rsid w:val="005E3047"/>
    <w:rsid w:val="005E30FB"/>
    <w:rsid w:val="005E4A4B"/>
    <w:rsid w:val="005E500A"/>
    <w:rsid w:val="005E65A5"/>
    <w:rsid w:val="005E7EB3"/>
    <w:rsid w:val="005F05C6"/>
    <w:rsid w:val="005F0CD0"/>
    <w:rsid w:val="005F52FD"/>
    <w:rsid w:val="005F5D3F"/>
    <w:rsid w:val="006001FA"/>
    <w:rsid w:val="00601617"/>
    <w:rsid w:val="006016FA"/>
    <w:rsid w:val="00601FF8"/>
    <w:rsid w:val="00606659"/>
    <w:rsid w:val="0060757D"/>
    <w:rsid w:val="00607870"/>
    <w:rsid w:val="00612B3D"/>
    <w:rsid w:val="00617387"/>
    <w:rsid w:val="0061792B"/>
    <w:rsid w:val="00620DB6"/>
    <w:rsid w:val="0062212E"/>
    <w:rsid w:val="00625CFE"/>
    <w:rsid w:val="00633409"/>
    <w:rsid w:val="00635120"/>
    <w:rsid w:val="00635230"/>
    <w:rsid w:val="00636447"/>
    <w:rsid w:val="006379D9"/>
    <w:rsid w:val="00637ABB"/>
    <w:rsid w:val="006429CB"/>
    <w:rsid w:val="0064752E"/>
    <w:rsid w:val="00650089"/>
    <w:rsid w:val="006520EB"/>
    <w:rsid w:val="006523E4"/>
    <w:rsid w:val="006561EC"/>
    <w:rsid w:val="006604AE"/>
    <w:rsid w:val="00661DB3"/>
    <w:rsid w:val="006656C0"/>
    <w:rsid w:val="00665D2E"/>
    <w:rsid w:val="00666572"/>
    <w:rsid w:val="006665E8"/>
    <w:rsid w:val="0067118E"/>
    <w:rsid w:val="0067240D"/>
    <w:rsid w:val="0067251F"/>
    <w:rsid w:val="00673B8D"/>
    <w:rsid w:val="00675A42"/>
    <w:rsid w:val="00680569"/>
    <w:rsid w:val="006813CE"/>
    <w:rsid w:val="00682228"/>
    <w:rsid w:val="00683F30"/>
    <w:rsid w:val="006856E4"/>
    <w:rsid w:val="00686D73"/>
    <w:rsid w:val="0068740C"/>
    <w:rsid w:val="006877E3"/>
    <w:rsid w:val="00690F8A"/>
    <w:rsid w:val="00692B98"/>
    <w:rsid w:val="00693A57"/>
    <w:rsid w:val="006945E2"/>
    <w:rsid w:val="00695394"/>
    <w:rsid w:val="006A06F4"/>
    <w:rsid w:val="006A68A2"/>
    <w:rsid w:val="006B0440"/>
    <w:rsid w:val="006B09FA"/>
    <w:rsid w:val="006B1BC5"/>
    <w:rsid w:val="006B1F79"/>
    <w:rsid w:val="006B245D"/>
    <w:rsid w:val="006B2554"/>
    <w:rsid w:val="006B3BC6"/>
    <w:rsid w:val="006B428C"/>
    <w:rsid w:val="006B498C"/>
    <w:rsid w:val="006B73D5"/>
    <w:rsid w:val="006C0DBB"/>
    <w:rsid w:val="006C388B"/>
    <w:rsid w:val="006C4B62"/>
    <w:rsid w:val="006C62C4"/>
    <w:rsid w:val="006D0197"/>
    <w:rsid w:val="006D285B"/>
    <w:rsid w:val="006D3485"/>
    <w:rsid w:val="006D4BD9"/>
    <w:rsid w:val="006D747E"/>
    <w:rsid w:val="006E1158"/>
    <w:rsid w:val="006E7608"/>
    <w:rsid w:val="006E7ECD"/>
    <w:rsid w:val="006F1099"/>
    <w:rsid w:val="006F15D0"/>
    <w:rsid w:val="006F6D36"/>
    <w:rsid w:val="006F7177"/>
    <w:rsid w:val="006F794C"/>
    <w:rsid w:val="00700032"/>
    <w:rsid w:val="00706B59"/>
    <w:rsid w:val="00707225"/>
    <w:rsid w:val="0071017D"/>
    <w:rsid w:val="00711AC5"/>
    <w:rsid w:val="0071459C"/>
    <w:rsid w:val="007145E3"/>
    <w:rsid w:val="007147F7"/>
    <w:rsid w:val="00714DB3"/>
    <w:rsid w:val="0072203F"/>
    <w:rsid w:val="007222CF"/>
    <w:rsid w:val="00722803"/>
    <w:rsid w:val="00734498"/>
    <w:rsid w:val="007351E0"/>
    <w:rsid w:val="007353E9"/>
    <w:rsid w:val="007359E2"/>
    <w:rsid w:val="00737D01"/>
    <w:rsid w:val="00744ADB"/>
    <w:rsid w:val="007451A2"/>
    <w:rsid w:val="00747AFE"/>
    <w:rsid w:val="00751ECA"/>
    <w:rsid w:val="007545E5"/>
    <w:rsid w:val="00754B31"/>
    <w:rsid w:val="00755073"/>
    <w:rsid w:val="00762752"/>
    <w:rsid w:val="0076362C"/>
    <w:rsid w:val="00764C1D"/>
    <w:rsid w:val="00766251"/>
    <w:rsid w:val="00766CC3"/>
    <w:rsid w:val="00775C57"/>
    <w:rsid w:val="00776ED3"/>
    <w:rsid w:val="00777295"/>
    <w:rsid w:val="00777B35"/>
    <w:rsid w:val="007820F3"/>
    <w:rsid w:val="007832F9"/>
    <w:rsid w:val="00783986"/>
    <w:rsid w:val="007855F3"/>
    <w:rsid w:val="00785EE8"/>
    <w:rsid w:val="0079048B"/>
    <w:rsid w:val="00791D99"/>
    <w:rsid w:val="00794659"/>
    <w:rsid w:val="00794D80"/>
    <w:rsid w:val="00795F64"/>
    <w:rsid w:val="0079684D"/>
    <w:rsid w:val="007A7D0F"/>
    <w:rsid w:val="007B04BA"/>
    <w:rsid w:val="007B06F1"/>
    <w:rsid w:val="007B119B"/>
    <w:rsid w:val="007B3B1A"/>
    <w:rsid w:val="007C3269"/>
    <w:rsid w:val="007C3DCB"/>
    <w:rsid w:val="007C4250"/>
    <w:rsid w:val="007C4582"/>
    <w:rsid w:val="007D0ABE"/>
    <w:rsid w:val="007D0CB2"/>
    <w:rsid w:val="007D0DB6"/>
    <w:rsid w:val="007D7146"/>
    <w:rsid w:val="007D7DF4"/>
    <w:rsid w:val="007E001D"/>
    <w:rsid w:val="007E16A6"/>
    <w:rsid w:val="007E51B8"/>
    <w:rsid w:val="007E793B"/>
    <w:rsid w:val="007E7CD2"/>
    <w:rsid w:val="007F156E"/>
    <w:rsid w:val="007F1840"/>
    <w:rsid w:val="007F1899"/>
    <w:rsid w:val="007F3DA0"/>
    <w:rsid w:val="007F66CF"/>
    <w:rsid w:val="00800BA8"/>
    <w:rsid w:val="008011A2"/>
    <w:rsid w:val="0080200B"/>
    <w:rsid w:val="008033B3"/>
    <w:rsid w:val="008047DC"/>
    <w:rsid w:val="00810083"/>
    <w:rsid w:val="008108A1"/>
    <w:rsid w:val="00810A2A"/>
    <w:rsid w:val="00810CF8"/>
    <w:rsid w:val="00811699"/>
    <w:rsid w:val="0081171D"/>
    <w:rsid w:val="008129B1"/>
    <w:rsid w:val="00814DBA"/>
    <w:rsid w:val="00815273"/>
    <w:rsid w:val="0081533C"/>
    <w:rsid w:val="00816F10"/>
    <w:rsid w:val="008176DC"/>
    <w:rsid w:val="00817FAF"/>
    <w:rsid w:val="008210A5"/>
    <w:rsid w:val="00822F1B"/>
    <w:rsid w:val="008236C4"/>
    <w:rsid w:val="008311FB"/>
    <w:rsid w:val="00835FBC"/>
    <w:rsid w:val="00837B1B"/>
    <w:rsid w:val="008506E6"/>
    <w:rsid w:val="00851669"/>
    <w:rsid w:val="00854586"/>
    <w:rsid w:val="0085481A"/>
    <w:rsid w:val="0085633B"/>
    <w:rsid w:val="00856453"/>
    <w:rsid w:val="008569F6"/>
    <w:rsid w:val="0086103E"/>
    <w:rsid w:val="00863D89"/>
    <w:rsid w:val="00867874"/>
    <w:rsid w:val="00873503"/>
    <w:rsid w:val="008739F2"/>
    <w:rsid w:val="00874358"/>
    <w:rsid w:val="008743B5"/>
    <w:rsid w:val="00874A07"/>
    <w:rsid w:val="00876579"/>
    <w:rsid w:val="00881C27"/>
    <w:rsid w:val="00882D57"/>
    <w:rsid w:val="00882E63"/>
    <w:rsid w:val="00883AC9"/>
    <w:rsid w:val="00887322"/>
    <w:rsid w:val="0089162D"/>
    <w:rsid w:val="00892674"/>
    <w:rsid w:val="008A1D83"/>
    <w:rsid w:val="008A2322"/>
    <w:rsid w:val="008A3FCF"/>
    <w:rsid w:val="008A406F"/>
    <w:rsid w:val="008A680B"/>
    <w:rsid w:val="008A7598"/>
    <w:rsid w:val="008B0F4F"/>
    <w:rsid w:val="008B10B7"/>
    <w:rsid w:val="008B19D6"/>
    <w:rsid w:val="008B219C"/>
    <w:rsid w:val="008B2713"/>
    <w:rsid w:val="008B43EE"/>
    <w:rsid w:val="008B494D"/>
    <w:rsid w:val="008B587A"/>
    <w:rsid w:val="008B680C"/>
    <w:rsid w:val="008B7AAB"/>
    <w:rsid w:val="008C04BF"/>
    <w:rsid w:val="008C354D"/>
    <w:rsid w:val="008C5460"/>
    <w:rsid w:val="008C7FF4"/>
    <w:rsid w:val="008D0D98"/>
    <w:rsid w:val="008D3F37"/>
    <w:rsid w:val="008D6FBC"/>
    <w:rsid w:val="008D7335"/>
    <w:rsid w:val="008D7CB6"/>
    <w:rsid w:val="008D7D65"/>
    <w:rsid w:val="008E2E03"/>
    <w:rsid w:val="008E2E6A"/>
    <w:rsid w:val="008E65AC"/>
    <w:rsid w:val="008E7C50"/>
    <w:rsid w:val="008F16B9"/>
    <w:rsid w:val="008F30AA"/>
    <w:rsid w:val="008F4537"/>
    <w:rsid w:val="008F5449"/>
    <w:rsid w:val="008F6FC3"/>
    <w:rsid w:val="00901775"/>
    <w:rsid w:val="00903752"/>
    <w:rsid w:val="009046D6"/>
    <w:rsid w:val="0092354D"/>
    <w:rsid w:val="00924DB9"/>
    <w:rsid w:val="009255DA"/>
    <w:rsid w:val="009256D5"/>
    <w:rsid w:val="00925994"/>
    <w:rsid w:val="0092623B"/>
    <w:rsid w:val="009273F2"/>
    <w:rsid w:val="00931CB5"/>
    <w:rsid w:val="0093331D"/>
    <w:rsid w:val="0093343F"/>
    <w:rsid w:val="00936287"/>
    <w:rsid w:val="00943729"/>
    <w:rsid w:val="00944493"/>
    <w:rsid w:val="00945F9B"/>
    <w:rsid w:val="00946389"/>
    <w:rsid w:val="00947343"/>
    <w:rsid w:val="00953E88"/>
    <w:rsid w:val="0095666E"/>
    <w:rsid w:val="009568A1"/>
    <w:rsid w:val="009600C6"/>
    <w:rsid w:val="0096262F"/>
    <w:rsid w:val="00971BEF"/>
    <w:rsid w:val="0097278A"/>
    <w:rsid w:val="00972C26"/>
    <w:rsid w:val="009732D3"/>
    <w:rsid w:val="00977D32"/>
    <w:rsid w:val="0098034B"/>
    <w:rsid w:val="00985410"/>
    <w:rsid w:val="00987C65"/>
    <w:rsid w:val="00987F4D"/>
    <w:rsid w:val="00990010"/>
    <w:rsid w:val="00997243"/>
    <w:rsid w:val="00997648"/>
    <w:rsid w:val="009A128F"/>
    <w:rsid w:val="009A34BF"/>
    <w:rsid w:val="009A37F4"/>
    <w:rsid w:val="009A4CA6"/>
    <w:rsid w:val="009B19C6"/>
    <w:rsid w:val="009B2BF8"/>
    <w:rsid w:val="009B5610"/>
    <w:rsid w:val="009B7BA8"/>
    <w:rsid w:val="009B7E00"/>
    <w:rsid w:val="009C1B00"/>
    <w:rsid w:val="009C371D"/>
    <w:rsid w:val="009C5BAD"/>
    <w:rsid w:val="009C78E5"/>
    <w:rsid w:val="009D14F4"/>
    <w:rsid w:val="009D233E"/>
    <w:rsid w:val="009D2FBE"/>
    <w:rsid w:val="009D7E52"/>
    <w:rsid w:val="009E0706"/>
    <w:rsid w:val="009E0FE0"/>
    <w:rsid w:val="009E128B"/>
    <w:rsid w:val="009E41EC"/>
    <w:rsid w:val="009E693D"/>
    <w:rsid w:val="009F51CE"/>
    <w:rsid w:val="009F7BE1"/>
    <w:rsid w:val="009F7EE4"/>
    <w:rsid w:val="00A03157"/>
    <w:rsid w:val="00A05744"/>
    <w:rsid w:val="00A10CF6"/>
    <w:rsid w:val="00A147BB"/>
    <w:rsid w:val="00A204A3"/>
    <w:rsid w:val="00A21A31"/>
    <w:rsid w:val="00A23D9A"/>
    <w:rsid w:val="00A25621"/>
    <w:rsid w:val="00A26C25"/>
    <w:rsid w:val="00A315E2"/>
    <w:rsid w:val="00A35A40"/>
    <w:rsid w:val="00A370F7"/>
    <w:rsid w:val="00A3776E"/>
    <w:rsid w:val="00A4086B"/>
    <w:rsid w:val="00A4323F"/>
    <w:rsid w:val="00A45E4C"/>
    <w:rsid w:val="00A461EA"/>
    <w:rsid w:val="00A47603"/>
    <w:rsid w:val="00A50F8C"/>
    <w:rsid w:val="00A51E64"/>
    <w:rsid w:val="00A53084"/>
    <w:rsid w:val="00A63FAA"/>
    <w:rsid w:val="00A71619"/>
    <w:rsid w:val="00A7164A"/>
    <w:rsid w:val="00A71A18"/>
    <w:rsid w:val="00A73CF0"/>
    <w:rsid w:val="00A75F85"/>
    <w:rsid w:val="00A76D37"/>
    <w:rsid w:val="00A817F1"/>
    <w:rsid w:val="00A8282A"/>
    <w:rsid w:val="00A82A05"/>
    <w:rsid w:val="00A85F3B"/>
    <w:rsid w:val="00A87036"/>
    <w:rsid w:val="00A87EB0"/>
    <w:rsid w:val="00A9409C"/>
    <w:rsid w:val="00A957DA"/>
    <w:rsid w:val="00A97731"/>
    <w:rsid w:val="00AA660F"/>
    <w:rsid w:val="00AB08E9"/>
    <w:rsid w:val="00AB4973"/>
    <w:rsid w:val="00AB60E9"/>
    <w:rsid w:val="00AB6C33"/>
    <w:rsid w:val="00AC049C"/>
    <w:rsid w:val="00AC3661"/>
    <w:rsid w:val="00AC3FBB"/>
    <w:rsid w:val="00AC60E1"/>
    <w:rsid w:val="00AC63AE"/>
    <w:rsid w:val="00AD12AF"/>
    <w:rsid w:val="00AD1F7A"/>
    <w:rsid w:val="00AD46EA"/>
    <w:rsid w:val="00AD5B1C"/>
    <w:rsid w:val="00AD5B5B"/>
    <w:rsid w:val="00AE084D"/>
    <w:rsid w:val="00AE1ACA"/>
    <w:rsid w:val="00AF0DFC"/>
    <w:rsid w:val="00AF1A04"/>
    <w:rsid w:val="00AF47F5"/>
    <w:rsid w:val="00AF64B0"/>
    <w:rsid w:val="00AF64EA"/>
    <w:rsid w:val="00AF6919"/>
    <w:rsid w:val="00B002A8"/>
    <w:rsid w:val="00B0109A"/>
    <w:rsid w:val="00B015F3"/>
    <w:rsid w:val="00B04F87"/>
    <w:rsid w:val="00B06029"/>
    <w:rsid w:val="00B1138B"/>
    <w:rsid w:val="00B12D64"/>
    <w:rsid w:val="00B15AE0"/>
    <w:rsid w:val="00B16679"/>
    <w:rsid w:val="00B21213"/>
    <w:rsid w:val="00B22163"/>
    <w:rsid w:val="00B23F68"/>
    <w:rsid w:val="00B263A2"/>
    <w:rsid w:val="00B270D5"/>
    <w:rsid w:val="00B30A00"/>
    <w:rsid w:val="00B314F2"/>
    <w:rsid w:val="00B328EC"/>
    <w:rsid w:val="00B366C3"/>
    <w:rsid w:val="00B402AE"/>
    <w:rsid w:val="00B40A1C"/>
    <w:rsid w:val="00B413AA"/>
    <w:rsid w:val="00B45B9E"/>
    <w:rsid w:val="00B56166"/>
    <w:rsid w:val="00B56353"/>
    <w:rsid w:val="00B603F2"/>
    <w:rsid w:val="00B6102B"/>
    <w:rsid w:val="00B616AA"/>
    <w:rsid w:val="00B62BA7"/>
    <w:rsid w:val="00B64EF7"/>
    <w:rsid w:val="00B6551B"/>
    <w:rsid w:val="00B65832"/>
    <w:rsid w:val="00B75B37"/>
    <w:rsid w:val="00B76595"/>
    <w:rsid w:val="00B76E64"/>
    <w:rsid w:val="00B8053B"/>
    <w:rsid w:val="00B81D65"/>
    <w:rsid w:val="00B81F7C"/>
    <w:rsid w:val="00B8238A"/>
    <w:rsid w:val="00B83F79"/>
    <w:rsid w:val="00B84B26"/>
    <w:rsid w:val="00B85431"/>
    <w:rsid w:val="00B8608F"/>
    <w:rsid w:val="00B92587"/>
    <w:rsid w:val="00B929EB"/>
    <w:rsid w:val="00B96C52"/>
    <w:rsid w:val="00BA4A52"/>
    <w:rsid w:val="00BA596D"/>
    <w:rsid w:val="00BB1D98"/>
    <w:rsid w:val="00BB1E4A"/>
    <w:rsid w:val="00BB274A"/>
    <w:rsid w:val="00BB518A"/>
    <w:rsid w:val="00BB54F9"/>
    <w:rsid w:val="00BB6CBE"/>
    <w:rsid w:val="00BC2253"/>
    <w:rsid w:val="00BC4B80"/>
    <w:rsid w:val="00BC57E5"/>
    <w:rsid w:val="00BC5A22"/>
    <w:rsid w:val="00BC6E12"/>
    <w:rsid w:val="00BD29BC"/>
    <w:rsid w:val="00BD3221"/>
    <w:rsid w:val="00BD37C5"/>
    <w:rsid w:val="00BD3B41"/>
    <w:rsid w:val="00BD454B"/>
    <w:rsid w:val="00BD485A"/>
    <w:rsid w:val="00BD6A49"/>
    <w:rsid w:val="00BE27A7"/>
    <w:rsid w:val="00BE392A"/>
    <w:rsid w:val="00BE7E0B"/>
    <w:rsid w:val="00BF1D9D"/>
    <w:rsid w:val="00BF7F9F"/>
    <w:rsid w:val="00C040D9"/>
    <w:rsid w:val="00C04AA0"/>
    <w:rsid w:val="00C05732"/>
    <w:rsid w:val="00C06969"/>
    <w:rsid w:val="00C07A72"/>
    <w:rsid w:val="00C13946"/>
    <w:rsid w:val="00C14FB7"/>
    <w:rsid w:val="00C15C9D"/>
    <w:rsid w:val="00C24F5B"/>
    <w:rsid w:val="00C306D1"/>
    <w:rsid w:val="00C32173"/>
    <w:rsid w:val="00C326FC"/>
    <w:rsid w:val="00C32AFD"/>
    <w:rsid w:val="00C35C7A"/>
    <w:rsid w:val="00C415B9"/>
    <w:rsid w:val="00C439C7"/>
    <w:rsid w:val="00C4647B"/>
    <w:rsid w:val="00C52101"/>
    <w:rsid w:val="00C52193"/>
    <w:rsid w:val="00C529FA"/>
    <w:rsid w:val="00C52EB8"/>
    <w:rsid w:val="00C62588"/>
    <w:rsid w:val="00C627E9"/>
    <w:rsid w:val="00C64C07"/>
    <w:rsid w:val="00C678CB"/>
    <w:rsid w:val="00C71B7B"/>
    <w:rsid w:val="00C71D01"/>
    <w:rsid w:val="00C77BD1"/>
    <w:rsid w:val="00C875E9"/>
    <w:rsid w:val="00C9075E"/>
    <w:rsid w:val="00C90E77"/>
    <w:rsid w:val="00C91E34"/>
    <w:rsid w:val="00C92843"/>
    <w:rsid w:val="00C97E27"/>
    <w:rsid w:val="00CA0A74"/>
    <w:rsid w:val="00CA0E77"/>
    <w:rsid w:val="00CA36CC"/>
    <w:rsid w:val="00CA50E8"/>
    <w:rsid w:val="00CA5D37"/>
    <w:rsid w:val="00CA6B4C"/>
    <w:rsid w:val="00CB1F1F"/>
    <w:rsid w:val="00CB2971"/>
    <w:rsid w:val="00CB7784"/>
    <w:rsid w:val="00CC1936"/>
    <w:rsid w:val="00CC417E"/>
    <w:rsid w:val="00CD09A7"/>
    <w:rsid w:val="00CD0A25"/>
    <w:rsid w:val="00CD2E19"/>
    <w:rsid w:val="00CD536A"/>
    <w:rsid w:val="00CE2358"/>
    <w:rsid w:val="00CE39DD"/>
    <w:rsid w:val="00CE787F"/>
    <w:rsid w:val="00CE7A66"/>
    <w:rsid w:val="00CF0848"/>
    <w:rsid w:val="00CF154C"/>
    <w:rsid w:val="00CF57E4"/>
    <w:rsid w:val="00CF6AFC"/>
    <w:rsid w:val="00CF7232"/>
    <w:rsid w:val="00CF7298"/>
    <w:rsid w:val="00CF7348"/>
    <w:rsid w:val="00CF7CFC"/>
    <w:rsid w:val="00D01D7A"/>
    <w:rsid w:val="00D02138"/>
    <w:rsid w:val="00D05F42"/>
    <w:rsid w:val="00D1064A"/>
    <w:rsid w:val="00D10C66"/>
    <w:rsid w:val="00D12409"/>
    <w:rsid w:val="00D1292C"/>
    <w:rsid w:val="00D12E92"/>
    <w:rsid w:val="00D145B6"/>
    <w:rsid w:val="00D15A26"/>
    <w:rsid w:val="00D240D7"/>
    <w:rsid w:val="00D323E3"/>
    <w:rsid w:val="00D33B8D"/>
    <w:rsid w:val="00D36174"/>
    <w:rsid w:val="00D3719B"/>
    <w:rsid w:val="00D371F5"/>
    <w:rsid w:val="00D40B94"/>
    <w:rsid w:val="00D43318"/>
    <w:rsid w:val="00D44009"/>
    <w:rsid w:val="00D47C41"/>
    <w:rsid w:val="00D47EDB"/>
    <w:rsid w:val="00D505E7"/>
    <w:rsid w:val="00D51580"/>
    <w:rsid w:val="00D52611"/>
    <w:rsid w:val="00D53297"/>
    <w:rsid w:val="00D542FA"/>
    <w:rsid w:val="00D54A59"/>
    <w:rsid w:val="00D56A18"/>
    <w:rsid w:val="00D61508"/>
    <w:rsid w:val="00D6180F"/>
    <w:rsid w:val="00D62F8C"/>
    <w:rsid w:val="00D636DB"/>
    <w:rsid w:val="00D63C93"/>
    <w:rsid w:val="00D653F6"/>
    <w:rsid w:val="00D673A4"/>
    <w:rsid w:val="00D707FA"/>
    <w:rsid w:val="00D712AB"/>
    <w:rsid w:val="00D71B5B"/>
    <w:rsid w:val="00D740B7"/>
    <w:rsid w:val="00D75CDB"/>
    <w:rsid w:val="00D7725E"/>
    <w:rsid w:val="00D81155"/>
    <w:rsid w:val="00D82EC2"/>
    <w:rsid w:val="00D834CA"/>
    <w:rsid w:val="00D8532F"/>
    <w:rsid w:val="00D875DD"/>
    <w:rsid w:val="00D91B31"/>
    <w:rsid w:val="00D92055"/>
    <w:rsid w:val="00D92DB0"/>
    <w:rsid w:val="00D959B9"/>
    <w:rsid w:val="00D95BCF"/>
    <w:rsid w:val="00DA7D27"/>
    <w:rsid w:val="00DB2671"/>
    <w:rsid w:val="00DB30D4"/>
    <w:rsid w:val="00DB4457"/>
    <w:rsid w:val="00DB6EB9"/>
    <w:rsid w:val="00DB720A"/>
    <w:rsid w:val="00DB74C5"/>
    <w:rsid w:val="00DC07C2"/>
    <w:rsid w:val="00DC7389"/>
    <w:rsid w:val="00DD03ED"/>
    <w:rsid w:val="00DD07AD"/>
    <w:rsid w:val="00DD0C89"/>
    <w:rsid w:val="00DD1879"/>
    <w:rsid w:val="00DD2115"/>
    <w:rsid w:val="00DD28C4"/>
    <w:rsid w:val="00DD7CA2"/>
    <w:rsid w:val="00DE2D80"/>
    <w:rsid w:val="00DE6168"/>
    <w:rsid w:val="00DF0C31"/>
    <w:rsid w:val="00DF1ACE"/>
    <w:rsid w:val="00DF1C4B"/>
    <w:rsid w:val="00DF482B"/>
    <w:rsid w:val="00DF501A"/>
    <w:rsid w:val="00DF5768"/>
    <w:rsid w:val="00DF622C"/>
    <w:rsid w:val="00DF721B"/>
    <w:rsid w:val="00DF7634"/>
    <w:rsid w:val="00E02322"/>
    <w:rsid w:val="00E03090"/>
    <w:rsid w:val="00E04EED"/>
    <w:rsid w:val="00E05850"/>
    <w:rsid w:val="00E06518"/>
    <w:rsid w:val="00E07B3F"/>
    <w:rsid w:val="00E126BA"/>
    <w:rsid w:val="00E15AE2"/>
    <w:rsid w:val="00E22EA9"/>
    <w:rsid w:val="00E25564"/>
    <w:rsid w:val="00E37CBD"/>
    <w:rsid w:val="00E40ECF"/>
    <w:rsid w:val="00E41263"/>
    <w:rsid w:val="00E41A16"/>
    <w:rsid w:val="00E426BA"/>
    <w:rsid w:val="00E451A7"/>
    <w:rsid w:val="00E45B5A"/>
    <w:rsid w:val="00E524CA"/>
    <w:rsid w:val="00E550EE"/>
    <w:rsid w:val="00E561BC"/>
    <w:rsid w:val="00E56676"/>
    <w:rsid w:val="00E57B25"/>
    <w:rsid w:val="00E60663"/>
    <w:rsid w:val="00E617C4"/>
    <w:rsid w:val="00E65035"/>
    <w:rsid w:val="00E6601E"/>
    <w:rsid w:val="00E72752"/>
    <w:rsid w:val="00E73460"/>
    <w:rsid w:val="00E74E1F"/>
    <w:rsid w:val="00E76EF9"/>
    <w:rsid w:val="00E82981"/>
    <w:rsid w:val="00E83E66"/>
    <w:rsid w:val="00E83F19"/>
    <w:rsid w:val="00E86201"/>
    <w:rsid w:val="00E91922"/>
    <w:rsid w:val="00E93E26"/>
    <w:rsid w:val="00E95695"/>
    <w:rsid w:val="00EA1737"/>
    <w:rsid w:val="00EA177B"/>
    <w:rsid w:val="00EA17AC"/>
    <w:rsid w:val="00EA35FC"/>
    <w:rsid w:val="00EA4109"/>
    <w:rsid w:val="00EA5346"/>
    <w:rsid w:val="00EA7118"/>
    <w:rsid w:val="00EB425A"/>
    <w:rsid w:val="00EB4BC9"/>
    <w:rsid w:val="00EB5CA2"/>
    <w:rsid w:val="00EB6BCA"/>
    <w:rsid w:val="00EC1B9B"/>
    <w:rsid w:val="00EC1BB1"/>
    <w:rsid w:val="00EC64F4"/>
    <w:rsid w:val="00ED135C"/>
    <w:rsid w:val="00ED43ED"/>
    <w:rsid w:val="00EE2E61"/>
    <w:rsid w:val="00EE32C5"/>
    <w:rsid w:val="00EE42EB"/>
    <w:rsid w:val="00EE6202"/>
    <w:rsid w:val="00EF20A5"/>
    <w:rsid w:val="00EF5BFE"/>
    <w:rsid w:val="00F0087D"/>
    <w:rsid w:val="00F018B1"/>
    <w:rsid w:val="00F01D4D"/>
    <w:rsid w:val="00F022D0"/>
    <w:rsid w:val="00F0482E"/>
    <w:rsid w:val="00F112A4"/>
    <w:rsid w:val="00F1193F"/>
    <w:rsid w:val="00F12499"/>
    <w:rsid w:val="00F1433E"/>
    <w:rsid w:val="00F15C2A"/>
    <w:rsid w:val="00F16C3C"/>
    <w:rsid w:val="00F16CE0"/>
    <w:rsid w:val="00F31978"/>
    <w:rsid w:val="00F3613B"/>
    <w:rsid w:val="00F361CB"/>
    <w:rsid w:val="00F364AB"/>
    <w:rsid w:val="00F36AAC"/>
    <w:rsid w:val="00F37200"/>
    <w:rsid w:val="00F375B8"/>
    <w:rsid w:val="00F402FD"/>
    <w:rsid w:val="00F43CCF"/>
    <w:rsid w:val="00F45CA0"/>
    <w:rsid w:val="00F500BD"/>
    <w:rsid w:val="00F5017E"/>
    <w:rsid w:val="00F50681"/>
    <w:rsid w:val="00F527EA"/>
    <w:rsid w:val="00F52822"/>
    <w:rsid w:val="00F54085"/>
    <w:rsid w:val="00F5726C"/>
    <w:rsid w:val="00F60303"/>
    <w:rsid w:val="00F626F1"/>
    <w:rsid w:val="00F64095"/>
    <w:rsid w:val="00F718DD"/>
    <w:rsid w:val="00F7296A"/>
    <w:rsid w:val="00F743B5"/>
    <w:rsid w:val="00F746E3"/>
    <w:rsid w:val="00F7578C"/>
    <w:rsid w:val="00F81C5D"/>
    <w:rsid w:val="00F8382C"/>
    <w:rsid w:val="00F839F3"/>
    <w:rsid w:val="00F90F7A"/>
    <w:rsid w:val="00F9360B"/>
    <w:rsid w:val="00F94F8C"/>
    <w:rsid w:val="00F967AC"/>
    <w:rsid w:val="00F96D9E"/>
    <w:rsid w:val="00FA5BB6"/>
    <w:rsid w:val="00FA632C"/>
    <w:rsid w:val="00FA6F26"/>
    <w:rsid w:val="00FA7FF9"/>
    <w:rsid w:val="00FB2680"/>
    <w:rsid w:val="00FB32E6"/>
    <w:rsid w:val="00FB3B70"/>
    <w:rsid w:val="00FB5211"/>
    <w:rsid w:val="00FC149D"/>
    <w:rsid w:val="00FC34AD"/>
    <w:rsid w:val="00FC511B"/>
    <w:rsid w:val="00FC619C"/>
    <w:rsid w:val="00FC62CD"/>
    <w:rsid w:val="00FC65D3"/>
    <w:rsid w:val="00FC7AF6"/>
    <w:rsid w:val="00FD0BBA"/>
    <w:rsid w:val="00FD1240"/>
    <w:rsid w:val="00FD26D7"/>
    <w:rsid w:val="00FD399E"/>
    <w:rsid w:val="00FD44CC"/>
    <w:rsid w:val="00FD4775"/>
    <w:rsid w:val="00FD53C5"/>
    <w:rsid w:val="00FD7E74"/>
    <w:rsid w:val="00FE0594"/>
    <w:rsid w:val="00FE2ED1"/>
    <w:rsid w:val="00FE35DC"/>
    <w:rsid w:val="00FE6780"/>
    <w:rsid w:val="00FF0F1F"/>
    <w:rsid w:val="00FF1F50"/>
    <w:rsid w:val="00FF27E6"/>
    <w:rsid w:val="00FF4904"/>
    <w:rsid w:val="00FF4F64"/>
    <w:rsid w:val="00FF54DD"/>
    <w:rsid w:val="00FF6F36"/>
    <w:rsid w:val="01866190"/>
    <w:rsid w:val="02C0D228"/>
    <w:rsid w:val="02FF4E4E"/>
    <w:rsid w:val="03BCA83C"/>
    <w:rsid w:val="04168563"/>
    <w:rsid w:val="0739376C"/>
    <w:rsid w:val="073B20CC"/>
    <w:rsid w:val="075521DC"/>
    <w:rsid w:val="08288361"/>
    <w:rsid w:val="089F3B9E"/>
    <w:rsid w:val="09DC23C5"/>
    <w:rsid w:val="0A6BC408"/>
    <w:rsid w:val="0A6D0513"/>
    <w:rsid w:val="0A994BB0"/>
    <w:rsid w:val="0CFC30B7"/>
    <w:rsid w:val="0E1A09D6"/>
    <w:rsid w:val="0E466BAA"/>
    <w:rsid w:val="0EB7990F"/>
    <w:rsid w:val="0F0CC195"/>
    <w:rsid w:val="0F492BBF"/>
    <w:rsid w:val="0F7AC3AD"/>
    <w:rsid w:val="1089E193"/>
    <w:rsid w:val="1127406D"/>
    <w:rsid w:val="131C51B8"/>
    <w:rsid w:val="13632E59"/>
    <w:rsid w:val="13A8E9F7"/>
    <w:rsid w:val="13A91900"/>
    <w:rsid w:val="1469DCDC"/>
    <w:rsid w:val="148F6BD9"/>
    <w:rsid w:val="14B6C8A2"/>
    <w:rsid w:val="154E38E4"/>
    <w:rsid w:val="16110EAD"/>
    <w:rsid w:val="164402EA"/>
    <w:rsid w:val="17F265DA"/>
    <w:rsid w:val="1B4583DA"/>
    <w:rsid w:val="1B6CEB73"/>
    <w:rsid w:val="1BC797A2"/>
    <w:rsid w:val="1C0F5B08"/>
    <w:rsid w:val="1C4B9ECF"/>
    <w:rsid w:val="1CB02615"/>
    <w:rsid w:val="1CFF7309"/>
    <w:rsid w:val="1DE8398C"/>
    <w:rsid w:val="1E34614C"/>
    <w:rsid w:val="1EB35BC6"/>
    <w:rsid w:val="1F860ADC"/>
    <w:rsid w:val="216F1757"/>
    <w:rsid w:val="221FD532"/>
    <w:rsid w:val="23531BCD"/>
    <w:rsid w:val="2369AB5E"/>
    <w:rsid w:val="238EEF8C"/>
    <w:rsid w:val="2495181C"/>
    <w:rsid w:val="24A9416A"/>
    <w:rsid w:val="2537E866"/>
    <w:rsid w:val="2565D2A4"/>
    <w:rsid w:val="26054438"/>
    <w:rsid w:val="262F6EC7"/>
    <w:rsid w:val="2A8C9F29"/>
    <w:rsid w:val="2AA36E40"/>
    <w:rsid w:val="2AC35815"/>
    <w:rsid w:val="2D2410E5"/>
    <w:rsid w:val="2D388330"/>
    <w:rsid w:val="2D782FCA"/>
    <w:rsid w:val="2EC07937"/>
    <w:rsid w:val="3049B6FC"/>
    <w:rsid w:val="308BAF9B"/>
    <w:rsid w:val="30D20BAB"/>
    <w:rsid w:val="3313F353"/>
    <w:rsid w:val="3345DE41"/>
    <w:rsid w:val="3346722C"/>
    <w:rsid w:val="347E5F20"/>
    <w:rsid w:val="34F54D17"/>
    <w:rsid w:val="3605E47C"/>
    <w:rsid w:val="360D8747"/>
    <w:rsid w:val="364371A0"/>
    <w:rsid w:val="366805FA"/>
    <w:rsid w:val="37B08F11"/>
    <w:rsid w:val="37F285EE"/>
    <w:rsid w:val="383DA948"/>
    <w:rsid w:val="3878DE3B"/>
    <w:rsid w:val="38B01467"/>
    <w:rsid w:val="3929C57D"/>
    <w:rsid w:val="393CECEE"/>
    <w:rsid w:val="3979E6CF"/>
    <w:rsid w:val="3BB0C5E9"/>
    <w:rsid w:val="3D0B248A"/>
    <w:rsid w:val="40831F68"/>
    <w:rsid w:val="41AD91B9"/>
    <w:rsid w:val="424C33D2"/>
    <w:rsid w:val="42DADBD8"/>
    <w:rsid w:val="43529C2B"/>
    <w:rsid w:val="4400C9C4"/>
    <w:rsid w:val="443D19BB"/>
    <w:rsid w:val="451DE516"/>
    <w:rsid w:val="458E161B"/>
    <w:rsid w:val="464D156F"/>
    <w:rsid w:val="4685AD6C"/>
    <w:rsid w:val="4724FB83"/>
    <w:rsid w:val="475A0830"/>
    <w:rsid w:val="49BA18E0"/>
    <w:rsid w:val="4AE0A682"/>
    <w:rsid w:val="4BB0A6EA"/>
    <w:rsid w:val="4BFD5EF4"/>
    <w:rsid w:val="4C2D9884"/>
    <w:rsid w:val="4C772A00"/>
    <w:rsid w:val="4C8C5FCC"/>
    <w:rsid w:val="4DADF8C9"/>
    <w:rsid w:val="4E8E42E4"/>
    <w:rsid w:val="4FD8B381"/>
    <w:rsid w:val="52075AEE"/>
    <w:rsid w:val="54A7742F"/>
    <w:rsid w:val="54B06DCC"/>
    <w:rsid w:val="556E12BA"/>
    <w:rsid w:val="56D7BD94"/>
    <w:rsid w:val="56EFD18E"/>
    <w:rsid w:val="583444FF"/>
    <w:rsid w:val="588FF3CC"/>
    <w:rsid w:val="5898A6FF"/>
    <w:rsid w:val="59894AF6"/>
    <w:rsid w:val="59C7BAB4"/>
    <w:rsid w:val="5BD92F66"/>
    <w:rsid w:val="5C9EC80E"/>
    <w:rsid w:val="5D8EC631"/>
    <w:rsid w:val="5F753F9C"/>
    <w:rsid w:val="606264A4"/>
    <w:rsid w:val="60A34E4E"/>
    <w:rsid w:val="6186E848"/>
    <w:rsid w:val="61A96294"/>
    <w:rsid w:val="61EA760B"/>
    <w:rsid w:val="6238FC17"/>
    <w:rsid w:val="6282DA70"/>
    <w:rsid w:val="62906EB3"/>
    <w:rsid w:val="6345A782"/>
    <w:rsid w:val="65597586"/>
    <w:rsid w:val="65911B56"/>
    <w:rsid w:val="68A0D5A2"/>
    <w:rsid w:val="6A114BF4"/>
    <w:rsid w:val="6AF3FFC6"/>
    <w:rsid w:val="6C1543AD"/>
    <w:rsid w:val="6C7E4EA5"/>
    <w:rsid w:val="6E97EE65"/>
    <w:rsid w:val="6ED5ABAA"/>
    <w:rsid w:val="6F6238A1"/>
    <w:rsid w:val="70012EC8"/>
    <w:rsid w:val="7050ADDE"/>
    <w:rsid w:val="71F3019F"/>
    <w:rsid w:val="7227BB32"/>
    <w:rsid w:val="72A33C4A"/>
    <w:rsid w:val="72D2105A"/>
    <w:rsid w:val="72EEBF8F"/>
    <w:rsid w:val="731C3500"/>
    <w:rsid w:val="741D6714"/>
    <w:rsid w:val="7521FC17"/>
    <w:rsid w:val="755C49A3"/>
    <w:rsid w:val="75DAADE3"/>
    <w:rsid w:val="76FE0D93"/>
    <w:rsid w:val="7782EA88"/>
    <w:rsid w:val="77CBD07F"/>
    <w:rsid w:val="782E7D68"/>
    <w:rsid w:val="79563782"/>
    <w:rsid w:val="7B4BE257"/>
    <w:rsid w:val="7C9279D3"/>
    <w:rsid w:val="7E8C744F"/>
    <w:rsid w:val="7E8F16A1"/>
    <w:rsid w:val="7FCF133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353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qFormat/>
    <w:pPr>
      <w:keepNext/>
      <w:jc w:val="center"/>
      <w:outlineLvl w:val="0"/>
    </w:pPr>
    <w:rPr>
      <w:b/>
      <w:sz w:val="40"/>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0">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
    <w:name w:val="List"/>
    <w:basedOn w:val="Normln"/>
    <w:pPr>
      <w:numPr>
        <w:numId w:val="9"/>
      </w:numPr>
    </w:pPr>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Textbubliny">
    <w:name w:val="Balloon Text"/>
    <w:basedOn w:val="Normln"/>
    <w:semiHidden/>
    <w:rsid w:val="000C4542"/>
    <w:rPr>
      <w:rFonts w:ascii="Tahoma" w:hAnsi="Tahoma" w:cs="Tahoma"/>
      <w:sz w:val="16"/>
      <w:szCs w:val="16"/>
    </w:rPr>
  </w:style>
  <w:style w:type="paragraph" w:styleId="Rozloendokumentu">
    <w:name w:val="Document Map"/>
    <w:basedOn w:val="Normln"/>
    <w:semiHidden/>
    <w:rsid w:val="009732D3"/>
    <w:pPr>
      <w:shd w:val="clear" w:color="auto" w:fill="000080"/>
    </w:pPr>
    <w:rPr>
      <w:rFonts w:ascii="Tahoma" w:hAnsi="Tahoma" w:cs="Tahoma"/>
      <w:sz w:val="20"/>
    </w:rPr>
  </w:style>
  <w:style w:type="character" w:customStyle="1" w:styleId="ZkladntextChar">
    <w:name w:val="Základní text Char"/>
    <w:link w:val="Zkladntext"/>
    <w:rsid w:val="008A680B"/>
    <w:rPr>
      <w:snapToGrid w:val="0"/>
      <w:color w:val="000000"/>
      <w:sz w:val="24"/>
    </w:rPr>
  </w:style>
  <w:style w:type="paragraph" w:styleId="Bezmezer">
    <w:name w:val="No Spacing"/>
    <w:uiPriority w:val="1"/>
    <w:qFormat/>
    <w:rsid w:val="00AC60E1"/>
    <w:rPr>
      <w:rFonts w:ascii="Calibri" w:eastAsia="Calibri" w:hAnsi="Calibri"/>
      <w:sz w:val="22"/>
      <w:szCs w:val="22"/>
      <w:lang w:eastAsia="en-US"/>
    </w:rPr>
  </w:style>
  <w:style w:type="paragraph" w:customStyle="1" w:styleId="nadpisvesmlouvch">
    <w:name w:val="nadpis ve smlouvách"/>
    <w:basedOn w:val="Normln"/>
    <w:qFormat/>
    <w:rsid w:val="006E7608"/>
    <w:pPr>
      <w:jc w:val="center"/>
    </w:pPr>
    <w:rPr>
      <w:rFonts w:ascii="Calibri" w:hAnsi="Calibri"/>
      <w:b/>
      <w:sz w:val="22"/>
      <w:szCs w:val="22"/>
    </w:rPr>
  </w:style>
  <w:style w:type="paragraph" w:styleId="Odstavecseseznamem">
    <w:name w:val="List Paragraph"/>
    <w:basedOn w:val="Normln"/>
    <w:uiPriority w:val="34"/>
    <w:qFormat/>
    <w:rsid w:val="006E7608"/>
    <w:pPr>
      <w:ind w:left="720"/>
      <w:contextualSpacing/>
    </w:pPr>
  </w:style>
  <w:style w:type="paragraph" w:styleId="Zkladntext2">
    <w:name w:val="Body Text 2"/>
    <w:basedOn w:val="Normln"/>
    <w:link w:val="Zkladntext2Char"/>
    <w:rsid w:val="00143F48"/>
    <w:pPr>
      <w:spacing w:after="120" w:line="480" w:lineRule="auto"/>
    </w:pPr>
  </w:style>
  <w:style w:type="character" w:customStyle="1" w:styleId="Zkladntext2Char">
    <w:name w:val="Základní text 2 Char"/>
    <w:basedOn w:val="Standardnpsmoodstavce"/>
    <w:link w:val="Zkladntext2"/>
    <w:rsid w:val="00143F48"/>
    <w:rPr>
      <w:sz w:val="24"/>
    </w:rPr>
  </w:style>
  <w:style w:type="paragraph" w:styleId="Zkladntext3">
    <w:name w:val="Body Text 3"/>
    <w:basedOn w:val="Normln"/>
    <w:link w:val="Zkladntext3Char"/>
    <w:unhideWhenUsed/>
    <w:rsid w:val="00514F3D"/>
    <w:pPr>
      <w:spacing w:after="120"/>
    </w:pPr>
    <w:rPr>
      <w:sz w:val="16"/>
      <w:szCs w:val="16"/>
    </w:rPr>
  </w:style>
  <w:style w:type="character" w:customStyle="1" w:styleId="Zkladntext3Char">
    <w:name w:val="Základní text 3 Char"/>
    <w:basedOn w:val="Standardnpsmoodstavce"/>
    <w:link w:val="Zkladntext3"/>
    <w:rsid w:val="00514F3D"/>
    <w:rPr>
      <w:sz w:val="16"/>
      <w:szCs w:val="16"/>
    </w:rPr>
  </w:style>
  <w:style w:type="character" w:styleId="Odkaznakoment">
    <w:name w:val="annotation reference"/>
    <w:basedOn w:val="Standardnpsmoodstavce"/>
    <w:semiHidden/>
    <w:unhideWhenUsed/>
    <w:rsid w:val="0049349D"/>
    <w:rPr>
      <w:sz w:val="16"/>
      <w:szCs w:val="16"/>
    </w:rPr>
  </w:style>
  <w:style w:type="paragraph" w:styleId="Textkomente">
    <w:name w:val="annotation text"/>
    <w:basedOn w:val="Normln"/>
    <w:link w:val="TextkomenteChar"/>
    <w:unhideWhenUsed/>
    <w:rsid w:val="0049349D"/>
    <w:rPr>
      <w:sz w:val="20"/>
    </w:rPr>
  </w:style>
  <w:style w:type="character" w:customStyle="1" w:styleId="TextkomenteChar">
    <w:name w:val="Text komentáře Char"/>
    <w:basedOn w:val="Standardnpsmoodstavce"/>
    <w:link w:val="Textkomente"/>
    <w:rsid w:val="0049349D"/>
  </w:style>
  <w:style w:type="paragraph" w:styleId="Pedmtkomente">
    <w:name w:val="annotation subject"/>
    <w:basedOn w:val="Textkomente"/>
    <w:next w:val="Textkomente"/>
    <w:link w:val="PedmtkomenteChar"/>
    <w:semiHidden/>
    <w:unhideWhenUsed/>
    <w:rsid w:val="0049349D"/>
    <w:rPr>
      <w:b/>
      <w:bCs/>
    </w:rPr>
  </w:style>
  <w:style w:type="character" w:customStyle="1" w:styleId="PedmtkomenteChar">
    <w:name w:val="Předmět komentáře Char"/>
    <w:basedOn w:val="TextkomenteChar"/>
    <w:link w:val="Pedmtkomente"/>
    <w:semiHidden/>
    <w:rsid w:val="0049349D"/>
    <w:rPr>
      <w:b/>
      <w:bCs/>
    </w:rPr>
  </w:style>
  <w:style w:type="character" w:customStyle="1" w:styleId="h1a5">
    <w:name w:val="h1a5"/>
    <w:basedOn w:val="Standardnpsmoodstavce"/>
    <w:rsid w:val="001E3781"/>
    <w:rPr>
      <w:rFonts w:ascii="Arial" w:hAnsi="Arial" w:cs="Arial" w:hint="default"/>
      <w:i/>
      <w:iCs/>
      <w:vanish w:val="0"/>
      <w:webHidden w:val="0"/>
      <w:sz w:val="26"/>
      <w:szCs w:val="26"/>
      <w:specVanish w:val="0"/>
    </w:rPr>
  </w:style>
  <w:style w:type="character" w:styleId="Hypertextovodkaz">
    <w:name w:val="Hyperlink"/>
    <w:basedOn w:val="Standardnpsmoodstavce"/>
    <w:unhideWhenUsed/>
    <w:rsid w:val="00596439"/>
    <w:rPr>
      <w:color w:val="0000FF" w:themeColor="hyperlink"/>
      <w:u w:val="single"/>
    </w:rPr>
  </w:style>
  <w:style w:type="paragraph" w:styleId="Revize">
    <w:name w:val="Revision"/>
    <w:hidden/>
    <w:uiPriority w:val="99"/>
    <w:semiHidden/>
    <w:rsid w:val="00013F38"/>
    <w:rPr>
      <w:sz w:val="24"/>
    </w:rPr>
  </w:style>
  <w:style w:type="character" w:styleId="Nevyeenzmnka">
    <w:name w:val="Unresolved Mention"/>
    <w:basedOn w:val="Standardnpsmoodstavce"/>
    <w:uiPriority w:val="99"/>
    <w:semiHidden/>
    <w:unhideWhenUsed/>
    <w:rsid w:val="00B85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4519">
      <w:bodyDiv w:val="1"/>
      <w:marLeft w:val="0"/>
      <w:marRight w:val="0"/>
      <w:marTop w:val="0"/>
      <w:marBottom w:val="0"/>
      <w:divBdr>
        <w:top w:val="none" w:sz="0" w:space="0" w:color="auto"/>
        <w:left w:val="none" w:sz="0" w:space="0" w:color="auto"/>
        <w:bottom w:val="none" w:sz="0" w:space="0" w:color="auto"/>
        <w:right w:val="none" w:sz="0" w:space="0" w:color="auto"/>
      </w:divBdr>
    </w:div>
    <w:div w:id="588318624">
      <w:bodyDiv w:val="1"/>
      <w:marLeft w:val="0"/>
      <w:marRight w:val="0"/>
      <w:marTop w:val="0"/>
      <w:marBottom w:val="0"/>
      <w:divBdr>
        <w:top w:val="none" w:sz="0" w:space="0" w:color="auto"/>
        <w:left w:val="none" w:sz="0" w:space="0" w:color="auto"/>
        <w:bottom w:val="none" w:sz="0" w:space="0" w:color="auto"/>
        <w:right w:val="none" w:sz="0" w:space="0" w:color="auto"/>
      </w:divBdr>
    </w:div>
    <w:div w:id="933516681">
      <w:bodyDiv w:val="1"/>
      <w:marLeft w:val="0"/>
      <w:marRight w:val="0"/>
      <w:marTop w:val="0"/>
      <w:marBottom w:val="0"/>
      <w:divBdr>
        <w:top w:val="none" w:sz="0" w:space="0" w:color="auto"/>
        <w:left w:val="none" w:sz="0" w:space="0" w:color="auto"/>
        <w:bottom w:val="none" w:sz="0" w:space="0" w:color="auto"/>
        <w:right w:val="none" w:sz="0" w:space="0" w:color="auto"/>
      </w:divBdr>
    </w:div>
    <w:div w:id="1118260734">
      <w:bodyDiv w:val="1"/>
      <w:marLeft w:val="0"/>
      <w:marRight w:val="0"/>
      <w:marTop w:val="0"/>
      <w:marBottom w:val="0"/>
      <w:divBdr>
        <w:top w:val="none" w:sz="0" w:space="0" w:color="auto"/>
        <w:left w:val="none" w:sz="0" w:space="0" w:color="auto"/>
        <w:bottom w:val="none" w:sz="0" w:space="0" w:color="auto"/>
        <w:right w:val="none" w:sz="0" w:space="0" w:color="auto"/>
      </w:divBdr>
    </w:div>
    <w:div w:id="1222519452">
      <w:bodyDiv w:val="1"/>
      <w:marLeft w:val="0"/>
      <w:marRight w:val="0"/>
      <w:marTop w:val="0"/>
      <w:marBottom w:val="0"/>
      <w:divBdr>
        <w:top w:val="none" w:sz="0" w:space="0" w:color="auto"/>
        <w:left w:val="none" w:sz="0" w:space="0" w:color="auto"/>
        <w:bottom w:val="none" w:sz="0" w:space="0" w:color="auto"/>
        <w:right w:val="none" w:sz="0" w:space="0" w:color="auto"/>
      </w:divBdr>
    </w:div>
    <w:div w:id="1346909035">
      <w:bodyDiv w:val="1"/>
      <w:marLeft w:val="0"/>
      <w:marRight w:val="0"/>
      <w:marTop w:val="0"/>
      <w:marBottom w:val="0"/>
      <w:divBdr>
        <w:top w:val="none" w:sz="0" w:space="0" w:color="auto"/>
        <w:left w:val="none" w:sz="0" w:space="0" w:color="auto"/>
        <w:bottom w:val="none" w:sz="0" w:space="0" w:color="auto"/>
        <w:right w:val="none" w:sz="0" w:space="0" w:color="auto"/>
      </w:divBdr>
    </w:div>
    <w:div w:id="1633825863">
      <w:bodyDiv w:val="1"/>
      <w:marLeft w:val="0"/>
      <w:marRight w:val="0"/>
      <w:marTop w:val="0"/>
      <w:marBottom w:val="0"/>
      <w:divBdr>
        <w:top w:val="none" w:sz="0" w:space="0" w:color="auto"/>
        <w:left w:val="none" w:sz="0" w:space="0" w:color="auto"/>
        <w:bottom w:val="none" w:sz="0" w:space="0" w:color="auto"/>
        <w:right w:val="none" w:sz="0" w:space="0" w:color="auto"/>
      </w:divBdr>
    </w:div>
    <w:div w:id="1899854241">
      <w:bodyDiv w:val="1"/>
      <w:marLeft w:val="0"/>
      <w:marRight w:val="0"/>
      <w:marTop w:val="0"/>
      <w:marBottom w:val="0"/>
      <w:divBdr>
        <w:top w:val="none" w:sz="0" w:space="0" w:color="auto"/>
        <w:left w:val="none" w:sz="0" w:space="0" w:color="auto"/>
        <w:bottom w:val="none" w:sz="0" w:space="0" w:color="auto"/>
        <w:right w:val="none" w:sz="0" w:space="0" w:color="auto"/>
      </w:divBdr>
    </w:div>
    <w:div w:id="197875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bkom.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8380D-3DE7-4D4A-80E0-6CD606391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Office\Sablony\D1-stavba.dot</Template>
  <TotalTime>0</TotalTime>
  <Pages>15</Pages>
  <Words>7433</Words>
  <Characters>45862</Characters>
  <Application>Microsoft Office Word</Application>
  <DocSecurity>0</DocSecurity>
  <Lines>899</Lines>
  <Paragraphs>247</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53048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2015-08-31T06:14:00Z</cp:lastPrinted>
  <dcterms:created xsi:type="dcterms:W3CDTF">2026-04-10T06:16:00Z</dcterms:created>
  <dcterms:modified xsi:type="dcterms:W3CDTF">2026-04-10T14:34:00Z</dcterms:modified>
  <cp:category/>
</cp:coreProperties>
</file>